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B437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D47EBD" w:rsidRPr="004975B5" w:rsidTr="00245004">
        <w:trPr>
          <w:trHeight w:val="997"/>
        </w:trPr>
        <w:tc>
          <w:tcPr>
            <w:tcW w:w="9965" w:type="dxa"/>
          </w:tcPr>
          <w:p w:rsidR="00D47EBD" w:rsidRDefault="00D47EBD" w:rsidP="003A0A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D47EBD" w:rsidRPr="004975B5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D47EBD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D47EBD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D47EBD" w:rsidRPr="004975B5" w:rsidTr="00D47EBD">
        <w:trPr>
          <w:trHeight w:val="74"/>
        </w:trPr>
        <w:tc>
          <w:tcPr>
            <w:tcW w:w="9965" w:type="dxa"/>
          </w:tcPr>
          <w:p w:rsidR="00D47EBD" w:rsidRDefault="00D47EBD" w:rsidP="003A0A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D47EBD" w:rsidRDefault="00BE5257" w:rsidP="00D47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29.03.2024 № 175-р</w:t>
            </w:r>
            <w:bookmarkStart w:id="0" w:name="_GoBack"/>
            <w:bookmarkEnd w:id="0"/>
          </w:p>
        </w:tc>
      </w:tr>
      <w:tr w:rsidR="00D47EBD" w:rsidRPr="004975B5" w:rsidTr="00D47EBD">
        <w:trPr>
          <w:trHeight w:val="74"/>
        </w:trPr>
        <w:tc>
          <w:tcPr>
            <w:tcW w:w="9965" w:type="dxa"/>
          </w:tcPr>
          <w:p w:rsidR="00D47EBD" w:rsidRDefault="00D47EBD" w:rsidP="003A0A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D47EBD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EBD" w:rsidRPr="004975B5" w:rsidTr="00D47EBD">
        <w:trPr>
          <w:trHeight w:val="74"/>
        </w:trPr>
        <w:tc>
          <w:tcPr>
            <w:tcW w:w="9965" w:type="dxa"/>
          </w:tcPr>
          <w:p w:rsidR="00D47EBD" w:rsidRDefault="00D47EBD" w:rsidP="003A0A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D47EBD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4D7319" w:rsidP="003A0A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190FF9" w:rsidRPr="004975B5" w:rsidRDefault="00D47EBD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1099F"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0F6E4A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4975B5" w:rsidRDefault="00D47EBD" w:rsidP="00D47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от 07.07. 2023. № 396-р</w:t>
            </w:r>
          </w:p>
        </w:tc>
      </w:tr>
    </w:tbl>
    <w:p w:rsidR="000F6E4A" w:rsidRDefault="000F6E4A" w:rsidP="008C3C3C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A1088">
        <w:rPr>
          <w:rFonts w:ascii="Times New Roman" w:hAnsi="Times New Roman"/>
          <w:sz w:val="28"/>
          <w:szCs w:val="28"/>
        </w:rPr>
        <w:t xml:space="preserve">аспределение </w:t>
      </w:r>
    </w:p>
    <w:p w:rsidR="00D47EBD" w:rsidRDefault="000F6E4A" w:rsidP="008C3C3C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 w:rsidRPr="009A1088">
        <w:rPr>
          <w:rFonts w:ascii="Times New Roman" w:hAnsi="Times New Roman"/>
          <w:sz w:val="28"/>
          <w:szCs w:val="28"/>
        </w:rPr>
        <w:t xml:space="preserve">объемов субсидий </w:t>
      </w:r>
      <w:r>
        <w:rPr>
          <w:rFonts w:ascii="Times New Roman" w:hAnsi="Times New Roman"/>
          <w:sz w:val="28"/>
          <w:szCs w:val="28"/>
        </w:rPr>
        <w:t>на</w:t>
      </w:r>
      <w:r w:rsidRPr="009A108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9A108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088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</w:p>
    <w:p w:rsidR="00D47EBD" w:rsidRDefault="000F6E4A" w:rsidP="008C3C3C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 w:rsidRPr="009A1088">
        <w:rPr>
          <w:rFonts w:ascii="Times New Roman" w:hAnsi="Times New Roman"/>
          <w:sz w:val="28"/>
          <w:szCs w:val="28"/>
        </w:rPr>
        <w:t xml:space="preserve">на финансирование </w:t>
      </w:r>
      <w:r>
        <w:rPr>
          <w:rFonts w:ascii="Times New Roman" w:hAnsi="Times New Roman"/>
          <w:sz w:val="28"/>
          <w:szCs w:val="28"/>
        </w:rPr>
        <w:t>направления</w:t>
      </w:r>
      <w:r w:rsidRPr="009A1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A108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>)</w:t>
      </w:r>
      <w:r w:rsidRPr="009A1088">
        <w:rPr>
          <w:rFonts w:ascii="Times New Roman" w:hAnsi="Times New Roman"/>
          <w:sz w:val="28"/>
          <w:szCs w:val="28"/>
        </w:rPr>
        <w:t xml:space="preserve"> № 1 </w:t>
      </w:r>
      <w:r w:rsidRPr="0071214D">
        <w:rPr>
          <w:rFonts w:ascii="Times New Roman" w:hAnsi="Times New Roman"/>
          <w:sz w:val="28"/>
          <w:szCs w:val="28"/>
        </w:rPr>
        <w:t>«</w:t>
      </w:r>
      <w:r w:rsidRPr="00AA1279">
        <w:rPr>
          <w:rFonts w:ascii="Times New Roman" w:hAnsi="Times New Roman"/>
          <w:sz w:val="28"/>
          <w:szCs w:val="28"/>
        </w:rPr>
        <w:t>Повышение инвестиционного потенциала</w:t>
      </w:r>
      <w:r w:rsidRPr="0071214D">
        <w:rPr>
          <w:rFonts w:ascii="Times New Roman" w:hAnsi="Times New Roman"/>
          <w:sz w:val="28"/>
          <w:szCs w:val="28"/>
        </w:rPr>
        <w:t xml:space="preserve">» </w:t>
      </w:r>
    </w:p>
    <w:p w:rsidR="007426CD" w:rsidRDefault="000F6E4A" w:rsidP="008C3C3C">
      <w:pPr>
        <w:spacing w:line="12" w:lineRule="atLeast"/>
        <w:jc w:val="center"/>
        <w:rPr>
          <w:rFonts w:ascii="Times New Roman" w:hAnsi="Times New Roman"/>
          <w:bCs/>
          <w:sz w:val="16"/>
          <w:szCs w:val="16"/>
        </w:rPr>
      </w:pPr>
      <w:r w:rsidRPr="0071214D">
        <w:rPr>
          <w:rFonts w:ascii="Times New Roman" w:hAnsi="Times New Roman"/>
          <w:sz w:val="28"/>
          <w:szCs w:val="28"/>
        </w:rPr>
        <w:t xml:space="preserve">государственной программы Рязанской </w:t>
      </w:r>
      <w:r>
        <w:rPr>
          <w:rFonts w:ascii="Times New Roman" w:hAnsi="Times New Roman"/>
          <w:sz w:val="28"/>
          <w:szCs w:val="28"/>
        </w:rPr>
        <w:t>области «</w:t>
      </w:r>
      <w:r w:rsidRPr="00AA1279">
        <w:rPr>
          <w:rFonts w:ascii="Times New Roman" w:hAnsi="Times New Roman" w:hint="eastAsia"/>
          <w:sz w:val="28"/>
          <w:szCs w:val="28"/>
        </w:rPr>
        <w:t>Развитие</w:t>
      </w:r>
      <w:r w:rsidRPr="00AA1279">
        <w:rPr>
          <w:rFonts w:ascii="Times New Roman" w:hAnsi="Times New Roman"/>
          <w:sz w:val="28"/>
          <w:szCs w:val="28"/>
        </w:rPr>
        <w:t xml:space="preserve"> </w:t>
      </w:r>
      <w:r w:rsidRPr="00AA1279">
        <w:rPr>
          <w:rFonts w:ascii="Times New Roman" w:hAnsi="Times New Roman" w:hint="eastAsia"/>
          <w:sz w:val="28"/>
          <w:szCs w:val="28"/>
        </w:rPr>
        <w:t>инвестиционной</w:t>
      </w:r>
      <w:r w:rsidRPr="00AA1279">
        <w:rPr>
          <w:rFonts w:ascii="Times New Roman" w:hAnsi="Times New Roman"/>
          <w:sz w:val="28"/>
          <w:szCs w:val="28"/>
        </w:rPr>
        <w:t xml:space="preserve"> </w:t>
      </w:r>
      <w:r w:rsidRPr="00AA1279">
        <w:rPr>
          <w:rFonts w:ascii="Times New Roman" w:hAnsi="Times New Roman" w:hint="eastAsia"/>
          <w:sz w:val="28"/>
          <w:szCs w:val="28"/>
        </w:rPr>
        <w:t>деятельности</w:t>
      </w:r>
      <w:r w:rsidRPr="00AA1279">
        <w:rPr>
          <w:rFonts w:ascii="Times New Roman" w:hAnsi="Times New Roman"/>
          <w:sz w:val="28"/>
          <w:szCs w:val="28"/>
        </w:rPr>
        <w:t xml:space="preserve"> </w:t>
      </w:r>
      <w:r w:rsidRPr="00AA1279">
        <w:rPr>
          <w:rFonts w:ascii="Times New Roman" w:hAnsi="Times New Roman" w:hint="eastAsia"/>
          <w:sz w:val="28"/>
          <w:szCs w:val="28"/>
        </w:rPr>
        <w:t>и</w:t>
      </w:r>
      <w:r w:rsidRPr="00AA1279">
        <w:rPr>
          <w:rFonts w:ascii="Times New Roman" w:hAnsi="Times New Roman"/>
          <w:sz w:val="28"/>
          <w:szCs w:val="28"/>
        </w:rPr>
        <w:t xml:space="preserve"> </w:t>
      </w:r>
      <w:r w:rsidRPr="00AA1279">
        <w:rPr>
          <w:rFonts w:ascii="Times New Roman" w:hAnsi="Times New Roman" w:hint="eastAsia"/>
          <w:sz w:val="28"/>
          <w:szCs w:val="28"/>
        </w:rPr>
        <w:t>туризма</w:t>
      </w:r>
      <w:r w:rsidRPr="00AA1279">
        <w:rPr>
          <w:rFonts w:ascii="Times New Roman" w:hAnsi="Times New Roman"/>
          <w:sz w:val="28"/>
          <w:szCs w:val="28"/>
        </w:rPr>
        <w:t>»</w:t>
      </w:r>
      <w:r w:rsidR="004975B5"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8C3C3C" w:rsidRPr="00473CC1" w:rsidRDefault="008C3C3C" w:rsidP="008C3C3C">
      <w:pPr>
        <w:spacing w:line="12" w:lineRule="atLeast"/>
        <w:jc w:val="center"/>
        <w:rPr>
          <w:rFonts w:ascii="Times New Roman" w:hAnsi="Times New Roman"/>
          <w:bCs/>
          <w:sz w:val="12"/>
          <w:szCs w:val="12"/>
        </w:rPr>
      </w:pPr>
    </w:p>
    <w:p w:rsidR="00D47EBD" w:rsidRDefault="00572673" w:rsidP="00D47EBD">
      <w:pPr>
        <w:spacing w:line="192" w:lineRule="auto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2111"/>
        <w:gridCol w:w="3100"/>
        <w:gridCol w:w="3941"/>
        <w:gridCol w:w="4784"/>
      </w:tblGrid>
      <w:tr w:rsidR="00A90301" w:rsidRPr="00CE245D" w:rsidTr="00D47EBD">
        <w:trPr>
          <w:trHeight w:val="209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01" w:rsidRPr="00245004" w:rsidRDefault="00A90301" w:rsidP="00254DA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A90301" w:rsidRPr="00245004" w:rsidRDefault="00A90301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01" w:rsidRPr="00245004" w:rsidRDefault="00A90301" w:rsidP="00C53EDC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01" w:rsidRPr="00245004" w:rsidRDefault="00A90301" w:rsidP="001A277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01" w:rsidRDefault="00A90301" w:rsidP="001A277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аименование объектов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01" w:rsidRPr="00EE25DA" w:rsidRDefault="00A90301" w:rsidP="00EE2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E25DA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субсидии бюджетам муниципальных образований Рязанской области на реконструкцию очистных сооружений в целях реализации новых инвестиционных проектов</w:t>
            </w:r>
          </w:p>
          <w:p w:rsidR="00A90301" w:rsidRDefault="00A90301" w:rsidP="00254DA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F6E4A" w:rsidRPr="00CE245D" w:rsidTr="00D47E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194" w:type="pct"/>
            <w:vAlign w:val="center"/>
          </w:tcPr>
          <w:p w:rsidR="000F6E4A" w:rsidRPr="00245004" w:rsidRDefault="000F6E4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28" w:type="pct"/>
            <w:vAlign w:val="center"/>
          </w:tcPr>
          <w:p w:rsidR="000F6E4A" w:rsidRPr="00245004" w:rsidRDefault="000F6E4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68" w:type="pct"/>
            <w:vAlign w:val="center"/>
          </w:tcPr>
          <w:p w:rsidR="000F6E4A" w:rsidRPr="00245004" w:rsidRDefault="000F6E4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59" w:type="pct"/>
            <w:vAlign w:val="center"/>
          </w:tcPr>
          <w:p w:rsidR="000F6E4A" w:rsidRPr="00245004" w:rsidRDefault="000F6E4A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50" w:type="pct"/>
          </w:tcPr>
          <w:p w:rsidR="000F6E4A" w:rsidRPr="00245004" w:rsidRDefault="000F6E4A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0F6E4A" w:rsidRPr="00CE245D" w:rsidTr="00D47E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194" w:type="pct"/>
          </w:tcPr>
          <w:p w:rsidR="000F6E4A" w:rsidRPr="00245004" w:rsidRDefault="000F6E4A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0F6E4A" w:rsidRPr="00245004" w:rsidRDefault="000F6E4A" w:rsidP="007E5E5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068" w:type="pct"/>
          </w:tcPr>
          <w:p w:rsidR="000F6E4A" w:rsidRPr="00245004" w:rsidRDefault="000F6E4A" w:rsidP="0057267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1359" w:type="pct"/>
          </w:tcPr>
          <w:p w:rsidR="000F6E4A" w:rsidRPr="00D60DA7" w:rsidRDefault="000F6E4A" w:rsidP="00EE25D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0DA7">
              <w:rPr>
                <w:rFonts w:ascii="Times New Roman" w:hAnsi="Times New Roman"/>
                <w:spacing w:val="-2"/>
                <w:sz w:val="24"/>
                <w:szCs w:val="24"/>
              </w:rPr>
              <w:t>Реконструкция очистных сооружений в г. Скопин Рязанской области</w:t>
            </w:r>
          </w:p>
        </w:tc>
        <w:tc>
          <w:tcPr>
            <w:tcW w:w="1650" w:type="pct"/>
          </w:tcPr>
          <w:p w:rsidR="000F6E4A" w:rsidRPr="00E72029" w:rsidRDefault="000F6E4A" w:rsidP="00E72029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195 541 500,00</w:t>
            </w:r>
          </w:p>
        </w:tc>
      </w:tr>
      <w:tr w:rsidR="000F6E4A" w:rsidRPr="00A0601F" w:rsidTr="00D47E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"/>
        </w:trPr>
        <w:tc>
          <w:tcPr>
            <w:tcW w:w="1991" w:type="pct"/>
            <w:gridSpan w:val="3"/>
            <w:vAlign w:val="center"/>
          </w:tcPr>
          <w:p w:rsidR="000F6E4A" w:rsidRPr="00245004" w:rsidRDefault="000F6E4A" w:rsidP="00D47EBD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359" w:type="pct"/>
          </w:tcPr>
          <w:p w:rsidR="000F6E4A" w:rsidRPr="00245004" w:rsidRDefault="000F6E4A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50" w:type="pct"/>
          </w:tcPr>
          <w:p w:rsidR="000F6E4A" w:rsidRPr="00E72029" w:rsidRDefault="000F6E4A" w:rsidP="000A6548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195 541 500,00</w:t>
            </w:r>
            <w:r w:rsidR="007A403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DB4372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F3" w:rsidRDefault="000114F3">
      <w:r>
        <w:separator/>
      </w:r>
    </w:p>
  </w:endnote>
  <w:endnote w:type="continuationSeparator" w:id="0">
    <w:p w:rsidR="000114F3" w:rsidRDefault="0001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F3" w:rsidRDefault="000114F3">
      <w:r>
        <w:separator/>
      </w:r>
    </w:p>
  </w:footnote>
  <w:footnote w:type="continuationSeparator" w:id="0">
    <w:p w:rsidR="000114F3" w:rsidRDefault="0001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7EB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4F3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45504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0F6E4A"/>
    <w:rsid w:val="001023C7"/>
    <w:rsid w:val="00102862"/>
    <w:rsid w:val="00102866"/>
    <w:rsid w:val="0010609B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5A2F"/>
    <w:rsid w:val="001A6FD8"/>
    <w:rsid w:val="001A7298"/>
    <w:rsid w:val="001A7B4B"/>
    <w:rsid w:val="001B0982"/>
    <w:rsid w:val="001B1662"/>
    <w:rsid w:val="001B32BA"/>
    <w:rsid w:val="001B37BD"/>
    <w:rsid w:val="001B39FE"/>
    <w:rsid w:val="001B485D"/>
    <w:rsid w:val="001B7AEC"/>
    <w:rsid w:val="001C5E4B"/>
    <w:rsid w:val="001C65B3"/>
    <w:rsid w:val="001D0374"/>
    <w:rsid w:val="001D1906"/>
    <w:rsid w:val="001D2E60"/>
    <w:rsid w:val="001D486D"/>
    <w:rsid w:val="001D5B43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4DA6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1F91"/>
    <w:rsid w:val="002A6873"/>
    <w:rsid w:val="002A7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62B53"/>
    <w:rsid w:val="003761E0"/>
    <w:rsid w:val="00384F50"/>
    <w:rsid w:val="003870C2"/>
    <w:rsid w:val="00391B10"/>
    <w:rsid w:val="003958DA"/>
    <w:rsid w:val="003A0A52"/>
    <w:rsid w:val="003A23B6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DAA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0ADD"/>
    <w:rsid w:val="004F44FE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96EF3"/>
    <w:rsid w:val="005A4227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403C"/>
    <w:rsid w:val="007B3D3E"/>
    <w:rsid w:val="007B63FA"/>
    <w:rsid w:val="007B7489"/>
    <w:rsid w:val="007C3170"/>
    <w:rsid w:val="007C40C6"/>
    <w:rsid w:val="007C7C73"/>
    <w:rsid w:val="007D18D1"/>
    <w:rsid w:val="007D4925"/>
    <w:rsid w:val="007E5E5D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12B3"/>
    <w:rsid w:val="008B40CC"/>
    <w:rsid w:val="008B41B8"/>
    <w:rsid w:val="008B4A4B"/>
    <w:rsid w:val="008B7F0C"/>
    <w:rsid w:val="008C07DD"/>
    <w:rsid w:val="008C0E92"/>
    <w:rsid w:val="008C1E53"/>
    <w:rsid w:val="008C3C3C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410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47F6"/>
    <w:rsid w:val="009573D3"/>
    <w:rsid w:val="00957D1A"/>
    <w:rsid w:val="00965FED"/>
    <w:rsid w:val="00970918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2C85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601F"/>
    <w:rsid w:val="00A1099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0301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63E4"/>
    <w:rsid w:val="00AE6826"/>
    <w:rsid w:val="00AE7388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3CB"/>
    <w:rsid w:val="00BA49EF"/>
    <w:rsid w:val="00BB2C98"/>
    <w:rsid w:val="00BC76C7"/>
    <w:rsid w:val="00BD0B82"/>
    <w:rsid w:val="00BD39A2"/>
    <w:rsid w:val="00BD5DE8"/>
    <w:rsid w:val="00BD60B6"/>
    <w:rsid w:val="00BD6A7E"/>
    <w:rsid w:val="00BE0B8F"/>
    <w:rsid w:val="00BE0CAE"/>
    <w:rsid w:val="00BE3D01"/>
    <w:rsid w:val="00BE40F7"/>
    <w:rsid w:val="00BE4A77"/>
    <w:rsid w:val="00BE525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50C4"/>
    <w:rsid w:val="00D16474"/>
    <w:rsid w:val="00D229DE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47EBD"/>
    <w:rsid w:val="00D50506"/>
    <w:rsid w:val="00D57CDD"/>
    <w:rsid w:val="00D60DA7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029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25DA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34510"/>
    <w:rsid w:val="00F37686"/>
    <w:rsid w:val="00F417D7"/>
    <w:rsid w:val="00F45975"/>
    <w:rsid w:val="00F45998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4F0ADD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4F0ADD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53AB-C8CC-444F-9F09-F549B10F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2024-03-28T13:23:00Z</cp:lastPrinted>
  <dcterms:created xsi:type="dcterms:W3CDTF">2024-03-26T08:07:00Z</dcterms:created>
  <dcterms:modified xsi:type="dcterms:W3CDTF">2024-04-01T14:38:00Z</dcterms:modified>
</cp:coreProperties>
</file>