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D053DCD" wp14:editId="2D20D6E3">
            <wp:extent cx="929640" cy="990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2D" w:rsidRPr="00965D79" w:rsidRDefault="00E7782D" w:rsidP="00E77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79">
        <w:rPr>
          <w:rFonts w:ascii="Times New Roman" w:hAnsi="Times New Roman" w:cs="Times New Roman"/>
          <w:sz w:val="28"/>
          <w:szCs w:val="28"/>
        </w:rPr>
        <w:t>ГЛАВНОЕ  УПРАВЛЕНИЕ  ЗАПИСИ АКТОВ ГРАЖДАНСКОГО СОСТОЯНИЯ  РЯЗАНСКОЙ ОБЛАСТИ</w:t>
      </w:r>
    </w:p>
    <w:p w:rsidR="00E7782D" w:rsidRPr="00965D79" w:rsidRDefault="00E7782D" w:rsidP="00E778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D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65D79">
        <w:rPr>
          <w:rFonts w:ascii="Times New Roman" w:hAnsi="Times New Roman" w:cs="Times New Roman"/>
          <w:sz w:val="28"/>
          <w:szCs w:val="28"/>
        </w:rPr>
        <w:t xml:space="preserve">от  </w:t>
      </w:r>
      <w:r w:rsidR="009976B7">
        <w:rPr>
          <w:rFonts w:ascii="Times New Roman" w:hAnsi="Times New Roman" w:cs="Times New Roman"/>
          <w:sz w:val="28"/>
          <w:szCs w:val="28"/>
        </w:rPr>
        <w:t>25 апреля</w:t>
      </w:r>
      <w:r w:rsidRPr="00965D7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65D79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976B7">
        <w:rPr>
          <w:rFonts w:ascii="Times New Roman" w:hAnsi="Times New Roman" w:cs="Times New Roman"/>
          <w:sz w:val="28"/>
          <w:szCs w:val="28"/>
        </w:rPr>
        <w:t>7</w:t>
      </w:r>
      <w:r w:rsidRPr="00965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340A2" w:rsidRDefault="00C340A2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340A2" w:rsidRDefault="00C340A2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примерного </w:t>
      </w:r>
      <w:r w:rsidRPr="00342D3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2D3B">
        <w:rPr>
          <w:rFonts w:ascii="Times New Roman" w:hAnsi="Times New Roman" w:cs="Times New Roman"/>
          <w:sz w:val="28"/>
          <w:szCs w:val="28"/>
        </w:rPr>
        <w:t xml:space="preserve"> об оплате труда 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2D3B">
        <w:rPr>
          <w:rFonts w:ascii="Times New Roman" w:hAnsi="Times New Roman" w:cs="Times New Roman"/>
          <w:sz w:val="28"/>
          <w:szCs w:val="28"/>
        </w:rPr>
        <w:t>его заместителя и главного бухгалтера государственного бюджетного учреждения Рязанской области «Сервис-ЗАГС»</w:t>
      </w: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42D3B" w:rsidRDefault="00342D3B" w:rsidP="0034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342D3B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9" w:history="1">
        <w:r w:rsidRPr="00342D3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42D3B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Рязанской области</w:t>
      </w:r>
      <w:r w:rsidRPr="00342D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13 декабря 2012 г. № 374 </w:t>
      </w:r>
      <w:r w:rsidR="00125077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«О порядке и условиях установления систем оплаты труда работников государственных учреждений Рязанской области», постановлением главного управления ЗАГС Рязанской области от</w:t>
      </w:r>
      <w:r w:rsidR="009976B7">
        <w:rPr>
          <w:rFonts w:ascii="Times New Roman" w:hAnsi="Times New Roman" w:cs="Times New Roman"/>
          <w:sz w:val="28"/>
        </w:rPr>
        <w:t xml:space="preserve"> 25 апреля 2024 г.</w:t>
      </w:r>
      <w:r>
        <w:rPr>
          <w:rFonts w:ascii="Times New Roman" w:hAnsi="Times New Roman" w:cs="Times New Roman"/>
          <w:sz w:val="28"/>
        </w:rPr>
        <w:t xml:space="preserve"> № </w:t>
      </w:r>
      <w:r w:rsidR="009976B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«Об утверждении </w:t>
      </w:r>
      <w:r w:rsidR="009976B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римерного положения об оплате труда работников государственного бюджетного учреждения Рязанской области «Сервис-ЗАГС» главное управление ЗАГС Рязанской</w:t>
      </w:r>
      <w:proofErr w:type="gramEnd"/>
      <w:r>
        <w:rPr>
          <w:rFonts w:ascii="Times New Roman" w:hAnsi="Times New Roman" w:cs="Times New Roman"/>
          <w:sz w:val="28"/>
        </w:rPr>
        <w:t xml:space="preserve"> области ПОСТАНОВЛЯЕТ:</w:t>
      </w:r>
    </w:p>
    <w:p w:rsidR="00342D3B" w:rsidRPr="00342D3B" w:rsidRDefault="00342D3B" w:rsidP="0034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342D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62228">
        <w:rPr>
          <w:rFonts w:ascii="Times New Roman" w:hAnsi="Times New Roman" w:cs="Times New Roman"/>
          <w:sz w:val="28"/>
          <w:szCs w:val="28"/>
        </w:rPr>
        <w:t>примерно</w:t>
      </w:r>
      <w:r w:rsidR="00562228">
        <w:rPr>
          <w:rFonts w:ascii="Times New Roman" w:hAnsi="Times New Roman" w:cs="Times New Roman"/>
          <w:sz w:val="28"/>
          <w:szCs w:val="28"/>
        </w:rPr>
        <w:t>е</w:t>
      </w:r>
      <w:r w:rsidR="00562228">
        <w:rPr>
          <w:rFonts w:ascii="Times New Roman" w:hAnsi="Times New Roman" w:cs="Times New Roman"/>
          <w:sz w:val="28"/>
          <w:szCs w:val="28"/>
        </w:rPr>
        <w:t xml:space="preserve"> </w:t>
      </w:r>
      <w:r w:rsidR="00562228" w:rsidRPr="00342D3B">
        <w:rPr>
          <w:rFonts w:ascii="Times New Roman" w:hAnsi="Times New Roman" w:cs="Times New Roman"/>
          <w:sz w:val="28"/>
          <w:szCs w:val="28"/>
        </w:rPr>
        <w:t>Положени</w:t>
      </w:r>
      <w:r w:rsidR="00562228">
        <w:rPr>
          <w:rFonts w:ascii="Times New Roman" w:hAnsi="Times New Roman" w:cs="Times New Roman"/>
          <w:sz w:val="28"/>
          <w:szCs w:val="28"/>
        </w:rPr>
        <w:t>е</w:t>
      </w:r>
      <w:r w:rsidR="00562228" w:rsidRPr="00342D3B">
        <w:rPr>
          <w:rFonts w:ascii="Times New Roman" w:hAnsi="Times New Roman" w:cs="Times New Roman"/>
          <w:sz w:val="28"/>
          <w:szCs w:val="28"/>
        </w:rPr>
        <w:t xml:space="preserve"> об оплате труда руководителя, </w:t>
      </w:r>
      <w:r w:rsidR="005622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2228" w:rsidRPr="00342D3B">
        <w:rPr>
          <w:rFonts w:ascii="Times New Roman" w:hAnsi="Times New Roman" w:cs="Times New Roman"/>
          <w:sz w:val="28"/>
          <w:szCs w:val="28"/>
        </w:rPr>
        <w:t>его заместителя и главного бухгалтера государственного бюджетного учреждения Рязанской области «Сервис-ЗАГС»</w:t>
      </w:r>
      <w:r w:rsidR="00562228">
        <w:rPr>
          <w:rFonts w:ascii="Times New Roman" w:hAnsi="Times New Roman" w:cs="Times New Roman"/>
          <w:sz w:val="28"/>
          <w:szCs w:val="28"/>
        </w:rPr>
        <w:t xml:space="preserve"> </w:t>
      </w:r>
      <w:r w:rsidRPr="00342D3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62228">
        <w:rPr>
          <w:rFonts w:ascii="Times New Roman" w:hAnsi="Times New Roman" w:cs="Times New Roman"/>
          <w:sz w:val="28"/>
          <w:szCs w:val="28"/>
        </w:rPr>
        <w:t xml:space="preserve"> №1</w:t>
      </w:r>
      <w:r w:rsidR="0058061C">
        <w:rPr>
          <w:rFonts w:ascii="Times New Roman" w:hAnsi="Times New Roman" w:cs="Times New Roman"/>
          <w:sz w:val="28"/>
          <w:szCs w:val="28"/>
        </w:rPr>
        <w:t xml:space="preserve"> </w:t>
      </w:r>
      <w:r w:rsidR="005622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8061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42D3B" w:rsidRDefault="00342D3B" w:rsidP="0034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 показатели деятельности государственного бюджетного учреждения Рязанской области «Сервис-ЗАГС»  согласно приложению № 2</w:t>
      </w:r>
      <w:r w:rsidR="00562228">
        <w:rPr>
          <w:rFonts w:ascii="Times New Roman" w:hAnsi="Times New Roman" w:cs="Times New Roman"/>
          <w:sz w:val="28"/>
        </w:rPr>
        <w:t xml:space="preserve">                 </w:t>
      </w:r>
      <w:r w:rsidR="0056222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</w:rPr>
        <w:t>.</w:t>
      </w:r>
    </w:p>
    <w:p w:rsidR="00342D3B" w:rsidRDefault="00342D3B" w:rsidP="0034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начальника главного управления ЗАГС Рязанской области                                О.Е. Васильеву.</w:t>
      </w:r>
    </w:p>
    <w:p w:rsidR="00E7782D" w:rsidRDefault="00E7782D" w:rsidP="0034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2D" w:rsidRDefault="00E7782D" w:rsidP="00E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         Е.Б. Сорокина</w:t>
      </w:r>
    </w:p>
    <w:p w:rsidR="00342D3B" w:rsidRDefault="00342D3B">
      <w:pPr>
        <w:rPr>
          <w:rFonts w:ascii="Times New Roman" w:eastAsia="Times New Roman" w:hAnsi="Times New Roman" w:cs="Times New Roman"/>
          <w:sz w:val="28"/>
          <w:szCs w:val="20"/>
        </w:rPr>
      </w:pPr>
      <w:r>
        <w:br w:type="page"/>
      </w:r>
    </w:p>
    <w:p w:rsidR="00562228" w:rsidRDefault="006F1F21" w:rsidP="001D3DF6">
      <w:pPr>
        <w:pStyle w:val="ConsPlusNormal"/>
        <w:ind w:left="5954"/>
        <w:outlineLvl w:val="0"/>
      </w:pPr>
      <w:bookmarkStart w:id="0" w:name="_GoBack"/>
      <w:bookmarkEnd w:id="0"/>
      <w:r>
        <w:lastRenderedPageBreak/>
        <w:t>Приложение</w:t>
      </w:r>
      <w:r w:rsidR="00562228">
        <w:t xml:space="preserve"> №1</w:t>
      </w:r>
    </w:p>
    <w:p w:rsidR="006F1F21" w:rsidRDefault="00342D3B" w:rsidP="001D3DF6">
      <w:pPr>
        <w:pStyle w:val="ConsPlusNormal"/>
        <w:ind w:left="5954"/>
        <w:outlineLvl w:val="0"/>
      </w:pPr>
      <w:r>
        <w:t xml:space="preserve"> </w:t>
      </w:r>
    </w:p>
    <w:p w:rsidR="006F1F21" w:rsidRDefault="006F1F21" w:rsidP="001D3DF6">
      <w:pPr>
        <w:pStyle w:val="ConsPlusNormal"/>
        <w:ind w:left="5954"/>
      </w:pPr>
      <w:r>
        <w:t>к постановлению</w:t>
      </w:r>
    </w:p>
    <w:p w:rsidR="006F1F21" w:rsidRDefault="0044322F" w:rsidP="001D3DF6">
      <w:pPr>
        <w:pStyle w:val="ConsPlusNormal"/>
        <w:ind w:left="5954"/>
      </w:pPr>
      <w:r>
        <w:t>главного управления ЗАГС</w:t>
      </w:r>
    </w:p>
    <w:p w:rsidR="006F1F21" w:rsidRDefault="006F1F21" w:rsidP="001D3DF6">
      <w:pPr>
        <w:pStyle w:val="ConsPlusNormal"/>
        <w:ind w:left="5954"/>
      </w:pPr>
      <w:r>
        <w:t>Рязанской области</w:t>
      </w:r>
    </w:p>
    <w:p w:rsidR="001D3DF6" w:rsidRPr="00421E34" w:rsidRDefault="001E66AB" w:rsidP="001E66A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9976B7">
        <w:rPr>
          <w:szCs w:val="28"/>
        </w:rPr>
        <w:t xml:space="preserve">      </w:t>
      </w:r>
      <w:r w:rsidR="001D3DF6" w:rsidRPr="00421E34">
        <w:rPr>
          <w:szCs w:val="28"/>
        </w:rPr>
        <w:t xml:space="preserve">от </w:t>
      </w:r>
      <w:r w:rsidR="009976B7">
        <w:rPr>
          <w:szCs w:val="28"/>
        </w:rPr>
        <w:t>25 апреля</w:t>
      </w:r>
      <w:r w:rsidR="0044322F">
        <w:rPr>
          <w:szCs w:val="28"/>
        </w:rPr>
        <w:t xml:space="preserve"> 202</w:t>
      </w:r>
      <w:r w:rsidR="004F011D">
        <w:rPr>
          <w:szCs w:val="28"/>
        </w:rPr>
        <w:t>4</w:t>
      </w:r>
      <w:r w:rsidR="0044322F">
        <w:rPr>
          <w:szCs w:val="28"/>
        </w:rPr>
        <w:t xml:space="preserve"> г.</w:t>
      </w:r>
      <w:r w:rsidR="001D3DF6" w:rsidRPr="00421E34">
        <w:rPr>
          <w:szCs w:val="28"/>
        </w:rPr>
        <w:t xml:space="preserve"> № </w:t>
      </w:r>
      <w:r w:rsidR="009976B7">
        <w:rPr>
          <w:szCs w:val="28"/>
        </w:rPr>
        <w:t>7</w:t>
      </w:r>
    </w:p>
    <w:p w:rsidR="001D3DF6" w:rsidRDefault="001D3DF6" w:rsidP="001D3DF6">
      <w:pPr>
        <w:pStyle w:val="ConsPlusNormal"/>
        <w:ind w:left="5954"/>
      </w:pPr>
    </w:p>
    <w:p w:rsidR="00053C5D" w:rsidRDefault="00053C5D" w:rsidP="006F1F21">
      <w:pPr>
        <w:pStyle w:val="ConsPlusNormal"/>
        <w:jc w:val="right"/>
      </w:pPr>
    </w:p>
    <w:p w:rsidR="00125077" w:rsidRDefault="006F1F21" w:rsidP="006F1F21">
      <w:pPr>
        <w:pStyle w:val="ConsPlusNormal"/>
        <w:ind w:firstLine="540"/>
        <w:jc w:val="center"/>
      </w:pPr>
      <w:bookmarkStart w:id="1" w:name="P32"/>
      <w:bookmarkEnd w:id="1"/>
      <w:r>
        <w:t xml:space="preserve">Положение </w:t>
      </w:r>
    </w:p>
    <w:p w:rsidR="006F1F21" w:rsidRDefault="006F1F21" w:rsidP="006F1F21">
      <w:pPr>
        <w:pStyle w:val="ConsPlusNormal"/>
        <w:ind w:firstLine="540"/>
        <w:jc w:val="center"/>
      </w:pPr>
      <w:r>
        <w:t>об оплате труда руководител</w:t>
      </w:r>
      <w:r w:rsidR="0044322F">
        <w:t>я</w:t>
      </w:r>
      <w:r>
        <w:t xml:space="preserve">, </w:t>
      </w:r>
      <w:r w:rsidR="0044322F">
        <w:t>его</w:t>
      </w:r>
      <w:r w:rsidRPr="006F1F21">
        <w:t xml:space="preserve"> заместител</w:t>
      </w:r>
      <w:r w:rsidR="0044322F">
        <w:t>я</w:t>
      </w:r>
      <w:r w:rsidRPr="006F1F21">
        <w:t xml:space="preserve"> и главн</w:t>
      </w:r>
      <w:r w:rsidR="0044322F">
        <w:t>ого</w:t>
      </w:r>
      <w:r w:rsidRPr="006F1F21">
        <w:t xml:space="preserve"> бухгалтер</w:t>
      </w:r>
      <w:r w:rsidR="0044322F">
        <w:t>а</w:t>
      </w:r>
      <w:r w:rsidRPr="006F1F21">
        <w:t xml:space="preserve"> государственн</w:t>
      </w:r>
      <w:r w:rsidR="0044322F">
        <w:t>ого</w:t>
      </w:r>
      <w:r w:rsidRPr="006F1F21">
        <w:t xml:space="preserve"> бюджетн</w:t>
      </w:r>
      <w:r w:rsidR="0044322F">
        <w:t>ого</w:t>
      </w:r>
      <w:r w:rsidRPr="006F1F21">
        <w:t xml:space="preserve"> учреждени</w:t>
      </w:r>
      <w:r w:rsidR="0044322F">
        <w:t>я</w:t>
      </w:r>
      <w:r>
        <w:t xml:space="preserve"> </w:t>
      </w:r>
      <w:r w:rsidR="0044322F" w:rsidRPr="006A54E3">
        <w:t>Рязанской области</w:t>
      </w:r>
      <w:r w:rsidR="0044322F">
        <w:t xml:space="preserve"> «Сервис-ЗАГС»</w:t>
      </w:r>
    </w:p>
    <w:p w:rsidR="006F1F21" w:rsidRDefault="006F1F21">
      <w:pPr>
        <w:pStyle w:val="ConsPlusNormal"/>
        <w:jc w:val="center"/>
        <w:outlineLvl w:val="1"/>
      </w:pPr>
    </w:p>
    <w:p w:rsidR="006F1F21" w:rsidRDefault="006F1F21">
      <w:pPr>
        <w:pStyle w:val="ConsPlusNormal"/>
        <w:jc w:val="center"/>
        <w:outlineLvl w:val="1"/>
      </w:pPr>
      <w:r>
        <w:t>I. Общие положения</w:t>
      </w:r>
    </w:p>
    <w:p w:rsidR="006F1F21" w:rsidRDefault="006F1F21">
      <w:pPr>
        <w:pStyle w:val="ConsPlusNormal"/>
        <w:jc w:val="both"/>
      </w:pPr>
    </w:p>
    <w:p w:rsidR="00094871" w:rsidRPr="003514C8" w:rsidRDefault="00094871" w:rsidP="00125077">
      <w:pPr>
        <w:pStyle w:val="ConsPlusNormal"/>
        <w:ind w:firstLine="540"/>
        <w:jc w:val="both"/>
        <w:rPr>
          <w:szCs w:val="28"/>
        </w:rPr>
      </w:pPr>
      <w:r w:rsidRPr="003514C8">
        <w:t xml:space="preserve">1. </w:t>
      </w:r>
      <w:r w:rsidRPr="003514C8">
        <w:rPr>
          <w:szCs w:val="28"/>
        </w:rPr>
        <w:t>Настоящее Положение определяет порядок, условия оплаты труда</w:t>
      </w:r>
      <w:r w:rsidRPr="003514C8">
        <w:t xml:space="preserve"> руководителя, его заместителя, главного бухгалтера </w:t>
      </w:r>
      <w:r w:rsidRPr="006F1F21">
        <w:t>государственн</w:t>
      </w:r>
      <w:r>
        <w:t>ого</w:t>
      </w:r>
      <w:r w:rsidRPr="006F1F21">
        <w:t xml:space="preserve"> бюджетн</w:t>
      </w:r>
      <w:r>
        <w:t>ого</w:t>
      </w:r>
      <w:r w:rsidRPr="006F1F21">
        <w:t xml:space="preserve"> учреждени</w:t>
      </w:r>
      <w:r>
        <w:t xml:space="preserve">я </w:t>
      </w:r>
      <w:r w:rsidRPr="006A54E3">
        <w:t>Рязанской области</w:t>
      </w:r>
      <w:r>
        <w:t xml:space="preserve"> «Сервис-ЗАГС»</w:t>
      </w:r>
      <w:r w:rsidR="009976B7">
        <w:t xml:space="preserve"> </w:t>
      </w:r>
      <w:r w:rsidRPr="003514C8">
        <w:t>(далее – учреждение)</w:t>
      </w:r>
      <w:r w:rsidRPr="003514C8">
        <w:rPr>
          <w:szCs w:val="28"/>
        </w:rPr>
        <w:t>, в том числе установление должностных окладов, выплат компенсационного и стимулирующего характера, а также порядок осуществления выплат социального характера.</w:t>
      </w:r>
      <w:r w:rsidRPr="003514C8">
        <w:t xml:space="preserve"> </w:t>
      </w:r>
    </w:p>
    <w:p w:rsidR="00094871" w:rsidRDefault="00094871" w:rsidP="0012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Обеспечение расходов на выплату заработной платы руководителю, его заместителю и главному бухгалтеру осуществляется за счет фонда оплаты труда учреждения.</w:t>
      </w:r>
    </w:p>
    <w:p w:rsidR="00094871" w:rsidRPr="003514C8" w:rsidRDefault="00094871" w:rsidP="0012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2. Заработная плата руководителя учреждения, его заместителя и главного бухгалтера состоит из должностного оклада, выплат компенсационного и стимулирующего характера.</w:t>
      </w:r>
    </w:p>
    <w:p w:rsidR="00094871" w:rsidRPr="003514C8" w:rsidRDefault="00094871" w:rsidP="0012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3. Условия оплаты труда устанавливаются в трудовом договоре, заключаемом:</w:t>
      </w:r>
    </w:p>
    <w:p w:rsidR="00094871" w:rsidRPr="003514C8" w:rsidRDefault="00094871" w:rsidP="0012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с руководителем учреждения – главным управлением по взаимодействию с федеральными территориальными органами Рязанской области и оформленном в соответствии с типовой формой трудового </w:t>
      </w:r>
      <w:hyperlink r:id="rId10" w:history="1">
        <w:r w:rsidRPr="003514C8">
          <w:rPr>
            <w:rFonts w:ascii="Times New Roman" w:hAnsi="Times New Roman" w:cs="Times New Roman"/>
            <w:sz w:val="28"/>
          </w:rPr>
          <w:t>договора</w:t>
        </w:r>
      </w:hyperlink>
      <w:r w:rsidRPr="003514C8">
        <w:rPr>
          <w:rFonts w:ascii="Times New Roman" w:hAnsi="Times New Roman" w:cs="Times New Roman"/>
          <w:sz w:val="28"/>
        </w:rPr>
        <w:t xml:space="preserve">, утвержденной </w:t>
      </w:r>
      <w:r>
        <w:rPr>
          <w:rFonts w:ascii="Times New Roman" w:hAnsi="Times New Roman" w:cs="Times New Roman"/>
          <w:sz w:val="28"/>
        </w:rPr>
        <w:t>п</w:t>
      </w:r>
      <w:r w:rsidRPr="003514C8">
        <w:rPr>
          <w:rFonts w:ascii="Times New Roman" w:hAnsi="Times New Roman" w:cs="Times New Roman"/>
          <w:sz w:val="28"/>
        </w:rPr>
        <w:t>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учреждения»;</w:t>
      </w:r>
    </w:p>
    <w:p w:rsidR="00094871" w:rsidRPr="003514C8" w:rsidRDefault="00094871" w:rsidP="0012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с заместителем руководителя учреждения и главным бухгалтером - руководителем учреждения с учетом условий оплаты труда, установленных настоящим Положением.</w:t>
      </w:r>
    </w:p>
    <w:p w:rsidR="00094871" w:rsidRPr="003514C8" w:rsidRDefault="00094871" w:rsidP="0012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4C8">
        <w:rPr>
          <w:rFonts w:ascii="Times New Roman" w:hAnsi="Times New Roman" w:cs="Times New Roman"/>
          <w:sz w:val="28"/>
          <w:szCs w:val="28"/>
        </w:rPr>
        <w:tab/>
        <w:t xml:space="preserve">4. Заработная плата </w:t>
      </w:r>
      <w:r w:rsidRPr="003514C8">
        <w:rPr>
          <w:rFonts w:ascii="Times New Roman" w:hAnsi="Times New Roman" w:cs="Times New Roman"/>
          <w:sz w:val="28"/>
        </w:rPr>
        <w:t xml:space="preserve">руководителю учреждения, его заместителю и главному бухгалтеру </w:t>
      </w:r>
      <w:r w:rsidRPr="003514C8">
        <w:rPr>
          <w:rFonts w:ascii="Times New Roman" w:hAnsi="Times New Roman" w:cs="Times New Roman"/>
          <w:sz w:val="28"/>
          <w:szCs w:val="28"/>
        </w:rPr>
        <w:t xml:space="preserve">выплачивается не реже чем каждые полмесяца в день, установленный локальным нормативным актом учреждения. </w:t>
      </w:r>
    </w:p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14C8">
        <w:rPr>
          <w:rFonts w:ascii="Times New Roman" w:eastAsia="Times New Roman" w:hAnsi="Times New Roman" w:cs="Times New Roman"/>
          <w:sz w:val="28"/>
          <w:szCs w:val="28"/>
        </w:rPr>
        <w:t>II. Порядок и условия установления должностного оклада</w:t>
      </w:r>
    </w:p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4C8">
        <w:rPr>
          <w:rFonts w:ascii="Times New Roman" w:eastAsia="Times New Roman" w:hAnsi="Times New Roman" w:cs="Times New Roman"/>
          <w:sz w:val="28"/>
          <w:szCs w:val="28"/>
        </w:rPr>
        <w:t>руководителя учреждения, его заместителя и</w:t>
      </w:r>
    </w:p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4C8"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</w:p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871" w:rsidRPr="00E46EF3" w:rsidRDefault="00094871" w:rsidP="00E4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C8">
        <w:rPr>
          <w:rFonts w:ascii="Times New Roman" w:hAnsi="Times New Roman" w:cs="Times New Roman"/>
          <w:sz w:val="28"/>
        </w:rPr>
        <w:t xml:space="preserve">5. </w:t>
      </w:r>
      <w:r w:rsidRPr="00E46EF3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учреждения устанавливается трудовым договором и определяется </w:t>
      </w:r>
      <w:proofErr w:type="gramStart"/>
      <w:r w:rsidRPr="00E46EF3">
        <w:rPr>
          <w:rFonts w:ascii="Times New Roman" w:hAnsi="Times New Roman" w:cs="Times New Roman"/>
          <w:sz w:val="28"/>
          <w:szCs w:val="28"/>
        </w:rPr>
        <w:t xml:space="preserve">в кратном отношении к </w:t>
      </w:r>
      <w:r w:rsidRPr="00E46EF3">
        <w:rPr>
          <w:rFonts w:ascii="Times New Roman" w:hAnsi="Times New Roman" w:cs="Times New Roman"/>
          <w:sz w:val="28"/>
          <w:szCs w:val="28"/>
        </w:rPr>
        <w:lastRenderedPageBreak/>
        <w:t>среднему размеру должностного оклада работников учреждения к группе по оплате труда руководителя учреждения в соответствии</w:t>
      </w:r>
      <w:proofErr w:type="gramEnd"/>
      <w:r w:rsidRPr="00E46EF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1" w:history="1">
        <w:r w:rsidRPr="00E46EF3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E46EF3">
        <w:rPr>
          <w:rFonts w:ascii="Times New Roman" w:hAnsi="Times New Roman" w:cs="Times New Roman"/>
          <w:sz w:val="28"/>
          <w:szCs w:val="28"/>
        </w:rPr>
        <w:t xml:space="preserve"> № 1 к настоящему Положению.</w:t>
      </w:r>
    </w:p>
    <w:p w:rsidR="00E46EF3" w:rsidRPr="00E46EF3" w:rsidRDefault="00094871" w:rsidP="00E46EF3">
      <w:pPr>
        <w:pStyle w:val="Default"/>
        <w:jc w:val="both"/>
        <w:rPr>
          <w:sz w:val="28"/>
          <w:szCs w:val="28"/>
        </w:rPr>
      </w:pPr>
      <w:r w:rsidRPr="00E46EF3">
        <w:rPr>
          <w:sz w:val="28"/>
          <w:szCs w:val="28"/>
        </w:rPr>
        <w:t xml:space="preserve"> </w:t>
      </w:r>
      <w:r w:rsidR="00E46EF3" w:rsidRPr="00E46EF3">
        <w:rPr>
          <w:sz w:val="28"/>
          <w:szCs w:val="28"/>
        </w:rPr>
        <w:tab/>
        <w:t xml:space="preserve">Документы, подтверждающие выполнение показателей отнесения учреждений к группам оплаты труда руководителя учреждения, сведения о фактическом уровне соотношения среднемесячной заработной платы руководителя к среднемесячной заработной плате работников, представляются ежегодно в срок до 30 декабря года, предшествующего году установления должностного оклада, руководителем учреждения в </w:t>
      </w:r>
      <w:r w:rsidR="00F86FA7">
        <w:rPr>
          <w:sz w:val="28"/>
          <w:szCs w:val="28"/>
        </w:rPr>
        <w:t>главное управление ЗАГС</w:t>
      </w:r>
      <w:r w:rsidR="00E46EF3" w:rsidRPr="00E46EF3">
        <w:rPr>
          <w:sz w:val="28"/>
          <w:szCs w:val="28"/>
        </w:rPr>
        <w:t xml:space="preserve"> Рязанской области. </w:t>
      </w:r>
    </w:p>
    <w:p w:rsidR="00E46EF3" w:rsidRPr="00E46EF3" w:rsidRDefault="00E46EF3" w:rsidP="00F86FA7">
      <w:pPr>
        <w:pStyle w:val="Default"/>
        <w:ind w:firstLine="708"/>
        <w:jc w:val="both"/>
        <w:rPr>
          <w:sz w:val="28"/>
          <w:szCs w:val="28"/>
        </w:rPr>
      </w:pPr>
      <w:r w:rsidRPr="00E46EF3">
        <w:rPr>
          <w:sz w:val="28"/>
          <w:szCs w:val="28"/>
        </w:rPr>
        <w:t xml:space="preserve">Первоначальный должностной оклад руководителя учреждения, создаваемого в текущем финансовом году, определяется трудовым договором и устанавливается на текущий год в кратном отношении к среднему размеру планового должностного оклада работников учреждения с учетом отнесения учреждения к группе по оплате труда руководителя учреждения в соответствии с приложением </w:t>
      </w:r>
      <w:r w:rsidR="00AB5352">
        <w:rPr>
          <w:sz w:val="28"/>
          <w:szCs w:val="28"/>
        </w:rPr>
        <w:t xml:space="preserve">№ 1 </w:t>
      </w:r>
      <w:r w:rsidRPr="00E46EF3">
        <w:rPr>
          <w:sz w:val="28"/>
          <w:szCs w:val="28"/>
        </w:rPr>
        <w:t xml:space="preserve">к настоящему Положению. </w:t>
      </w:r>
    </w:p>
    <w:p w:rsidR="00E46EF3" w:rsidRPr="00E46EF3" w:rsidRDefault="00F86FA7" w:rsidP="00F86F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6EF3" w:rsidRPr="00E46EF3">
        <w:rPr>
          <w:sz w:val="28"/>
          <w:szCs w:val="28"/>
        </w:rPr>
        <w:t xml:space="preserve">. Сведения о среднем размере должностного оклада работников учреждения представляются руководителем учреждения в </w:t>
      </w:r>
      <w:r>
        <w:rPr>
          <w:sz w:val="28"/>
          <w:szCs w:val="28"/>
        </w:rPr>
        <w:t>главное управление ЗАГС</w:t>
      </w:r>
      <w:r w:rsidR="00E46EF3" w:rsidRPr="00E46EF3">
        <w:rPr>
          <w:sz w:val="28"/>
          <w:szCs w:val="28"/>
        </w:rPr>
        <w:t xml:space="preserve"> Рязанской области ежегодно в срок до 30 декабря года, предшествующего году установления должностного оклада руководителя учреждения. </w:t>
      </w:r>
    </w:p>
    <w:p w:rsidR="00E46EF3" w:rsidRPr="00E46EF3" w:rsidRDefault="00F86FA7" w:rsidP="00F86F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6EF3" w:rsidRPr="00E46EF3">
        <w:rPr>
          <w:sz w:val="28"/>
          <w:szCs w:val="28"/>
        </w:rPr>
        <w:t xml:space="preserve">. Средний размер должностного оклада работников учреждения определяется путем деления суммы всех должностных окладов работников учреждения на численность работников учреждения (без учета руководителя). </w:t>
      </w:r>
    </w:p>
    <w:p w:rsidR="00E46EF3" w:rsidRPr="00E46EF3" w:rsidRDefault="00E46EF3" w:rsidP="00F86FA7">
      <w:pPr>
        <w:pStyle w:val="Default"/>
        <w:ind w:firstLine="708"/>
        <w:jc w:val="both"/>
        <w:rPr>
          <w:sz w:val="28"/>
          <w:szCs w:val="28"/>
        </w:rPr>
      </w:pPr>
      <w:r w:rsidRPr="00E46EF3">
        <w:rPr>
          <w:sz w:val="28"/>
          <w:szCs w:val="28"/>
        </w:rPr>
        <w:t xml:space="preserve">Средний размер планового должностного оклада работников учреждения, создаваемого в текущем финансовом году, определяется путем деления суммы всех плановых должностных окладов работников учреждения на плановую численность работников учреждения (без учета руководителя). </w:t>
      </w:r>
    </w:p>
    <w:p w:rsidR="00E46EF3" w:rsidRPr="00E46EF3" w:rsidRDefault="00F86FA7" w:rsidP="00F86F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6EF3" w:rsidRPr="00E46EF3">
        <w:rPr>
          <w:sz w:val="28"/>
          <w:szCs w:val="28"/>
        </w:rPr>
        <w:t>. Размер должностного оклада заместител</w:t>
      </w:r>
      <w:r>
        <w:rPr>
          <w:sz w:val="28"/>
          <w:szCs w:val="28"/>
        </w:rPr>
        <w:t>я</w:t>
      </w:r>
      <w:r w:rsidR="00E46EF3" w:rsidRPr="00E46EF3">
        <w:rPr>
          <w:sz w:val="28"/>
          <w:szCs w:val="28"/>
        </w:rPr>
        <w:t xml:space="preserve"> руководителя и главно</w:t>
      </w:r>
      <w:r>
        <w:rPr>
          <w:sz w:val="28"/>
          <w:szCs w:val="28"/>
        </w:rPr>
        <w:t xml:space="preserve">го </w:t>
      </w:r>
      <w:r w:rsidR="00E46EF3" w:rsidRPr="00E46EF3">
        <w:rPr>
          <w:sz w:val="28"/>
          <w:szCs w:val="28"/>
        </w:rPr>
        <w:t>бухгалтер</w:t>
      </w:r>
      <w:r>
        <w:rPr>
          <w:sz w:val="28"/>
          <w:szCs w:val="28"/>
        </w:rPr>
        <w:t>а</w:t>
      </w:r>
      <w:r w:rsidR="00E46EF3" w:rsidRPr="00E46EF3">
        <w:rPr>
          <w:sz w:val="28"/>
          <w:szCs w:val="28"/>
        </w:rPr>
        <w:t xml:space="preserve"> учреждения устанавливается ниже должностного оклада руководителя: </w:t>
      </w:r>
    </w:p>
    <w:p w:rsidR="00E46EF3" w:rsidRPr="00E46EF3" w:rsidRDefault="00E46EF3" w:rsidP="00F86FA7">
      <w:pPr>
        <w:pStyle w:val="Default"/>
        <w:ind w:firstLine="708"/>
        <w:jc w:val="both"/>
        <w:rPr>
          <w:sz w:val="28"/>
          <w:szCs w:val="28"/>
        </w:rPr>
      </w:pPr>
      <w:r w:rsidRPr="00E46EF3">
        <w:rPr>
          <w:sz w:val="28"/>
          <w:szCs w:val="28"/>
        </w:rPr>
        <w:t>- заместител</w:t>
      </w:r>
      <w:r w:rsidR="00F86FA7">
        <w:rPr>
          <w:sz w:val="28"/>
          <w:szCs w:val="28"/>
        </w:rPr>
        <w:t>я</w:t>
      </w:r>
      <w:r w:rsidRPr="00E46EF3">
        <w:rPr>
          <w:sz w:val="28"/>
          <w:szCs w:val="28"/>
        </w:rPr>
        <w:t xml:space="preserve"> руководителя учреждения - на 20 процентов; </w:t>
      </w:r>
    </w:p>
    <w:p w:rsidR="00E46EF3" w:rsidRPr="00E46EF3" w:rsidRDefault="00E46EF3" w:rsidP="00F86FA7">
      <w:pPr>
        <w:pStyle w:val="Default"/>
        <w:ind w:firstLine="708"/>
        <w:jc w:val="both"/>
        <w:rPr>
          <w:sz w:val="28"/>
          <w:szCs w:val="28"/>
        </w:rPr>
      </w:pPr>
      <w:r w:rsidRPr="00E46EF3">
        <w:rPr>
          <w:sz w:val="28"/>
          <w:szCs w:val="28"/>
        </w:rPr>
        <w:t>- главно</w:t>
      </w:r>
      <w:r w:rsidR="00F86FA7">
        <w:rPr>
          <w:sz w:val="28"/>
          <w:szCs w:val="28"/>
        </w:rPr>
        <w:t>го</w:t>
      </w:r>
      <w:r w:rsidRPr="00E46EF3">
        <w:rPr>
          <w:sz w:val="28"/>
          <w:szCs w:val="28"/>
        </w:rPr>
        <w:t xml:space="preserve"> бухгалтер</w:t>
      </w:r>
      <w:r w:rsidR="00F86FA7">
        <w:rPr>
          <w:sz w:val="28"/>
          <w:szCs w:val="28"/>
        </w:rPr>
        <w:t>а</w:t>
      </w:r>
      <w:r w:rsidRPr="00E46EF3">
        <w:rPr>
          <w:sz w:val="28"/>
          <w:szCs w:val="28"/>
        </w:rPr>
        <w:t xml:space="preserve"> - на 30 процентов. </w:t>
      </w:r>
    </w:p>
    <w:p w:rsidR="00094871" w:rsidRDefault="00F86FA7" w:rsidP="00E4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6EF3" w:rsidRPr="00E46EF3">
        <w:rPr>
          <w:rFonts w:ascii="Times New Roman" w:hAnsi="Times New Roman" w:cs="Times New Roman"/>
          <w:sz w:val="28"/>
          <w:szCs w:val="28"/>
        </w:rPr>
        <w:t>. Должностной оклад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6EF3" w:rsidRPr="00E46EF3">
        <w:rPr>
          <w:rFonts w:ascii="Times New Roman" w:hAnsi="Times New Roman" w:cs="Times New Roman"/>
          <w:sz w:val="28"/>
          <w:szCs w:val="28"/>
        </w:rPr>
        <w:t xml:space="preserve"> руководителя и главн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46EF3" w:rsidRPr="00E46EF3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6EF3" w:rsidRPr="00E46EF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6EF3" w:rsidRPr="00E46EF3">
        <w:rPr>
          <w:rFonts w:ascii="Times New Roman" w:hAnsi="Times New Roman" w:cs="Times New Roman"/>
          <w:sz w:val="28"/>
          <w:szCs w:val="28"/>
        </w:rPr>
        <w:t xml:space="preserve"> пересматривается ежегодно с учетом изменения должностного оклада руководителя учреждения.</w:t>
      </w:r>
    </w:p>
    <w:p w:rsidR="00125077" w:rsidRDefault="00125077" w:rsidP="00E4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A7" w:rsidRPr="00E46EF3" w:rsidRDefault="00F86FA7" w:rsidP="00E4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III. Порядок и условия установления выплат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компенсационного характера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4871" w:rsidRPr="003514C8" w:rsidRDefault="00F86FA7" w:rsidP="00094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="00094871" w:rsidRPr="003514C8">
        <w:rPr>
          <w:rFonts w:ascii="Times New Roman" w:hAnsi="Times New Roman" w:cs="Times New Roman"/>
          <w:sz w:val="28"/>
        </w:rPr>
        <w:t xml:space="preserve">. Руководителю учреждения, его заместителю и главному бухгалтеру </w:t>
      </w:r>
      <w:r w:rsidR="00094871" w:rsidRPr="003514C8">
        <w:rPr>
          <w:rFonts w:ascii="Times New Roman" w:hAnsi="Times New Roman" w:cs="Times New Roman"/>
          <w:sz w:val="28"/>
          <w:szCs w:val="28"/>
        </w:rPr>
        <w:t>устанавливаются выплаты компенсационного характера за работу в условиях, отклоняющихся от нормальных (при выполнении работ различной квалификации, совмещении профессий (должностей), работе в ночное время и при выполнении работ в других условиях, отклоняющихся от нормальных), за работу со сведениями, составляющими государственную тайну.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lastRenderedPageBreak/>
        <w:t xml:space="preserve">Выплаты компенсационного характера устанавливаются в порядке и размерах, предусмотренных Трудовым </w:t>
      </w:r>
      <w:hyperlink r:id="rId12" w:history="1">
        <w:r w:rsidRPr="003514C8">
          <w:rPr>
            <w:rFonts w:ascii="Times New Roman" w:hAnsi="Times New Roman" w:cs="Times New Roman"/>
            <w:sz w:val="28"/>
          </w:rPr>
          <w:t>кодексом</w:t>
        </w:r>
      </w:hyperlink>
      <w:r w:rsidRPr="003514C8">
        <w:rPr>
          <w:rFonts w:ascii="Times New Roman" w:hAnsi="Times New Roman" w:cs="Times New Roman"/>
          <w:sz w:val="28"/>
        </w:rPr>
        <w:t xml:space="preserve"> Российской Федерации и иными нормативными правовыми актами Российской Федерации, содержащими нормы трудового права.</w:t>
      </w:r>
    </w:p>
    <w:p w:rsidR="00094871" w:rsidRPr="003514C8" w:rsidRDefault="00F86FA7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094871" w:rsidRPr="003514C8">
        <w:rPr>
          <w:rFonts w:ascii="Times New Roman" w:hAnsi="Times New Roman" w:cs="Times New Roman"/>
          <w:sz w:val="28"/>
        </w:rPr>
        <w:t>. Компенсационные выплаты осуществляются: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- руководителю учреждения на основании приказа главного управления </w:t>
      </w:r>
      <w:r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области;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- заместителю руководителя, главному бухгалтеру на основании приказа учреждения по согласованию с главным управлением </w:t>
      </w:r>
      <w:r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  <w:lang w:val="en-US"/>
        </w:rPr>
        <w:t>I</w:t>
      </w:r>
      <w:r w:rsidRPr="003514C8">
        <w:rPr>
          <w:rFonts w:ascii="Times New Roman" w:hAnsi="Times New Roman" w:cs="Times New Roman"/>
          <w:sz w:val="28"/>
        </w:rPr>
        <w:t>V. Порядок и условия установления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выплат стимулирующего характера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F86FA7">
        <w:rPr>
          <w:rFonts w:ascii="Times New Roman" w:hAnsi="Times New Roman" w:cs="Times New Roman"/>
          <w:sz w:val="28"/>
        </w:rPr>
        <w:t>2</w:t>
      </w:r>
      <w:r w:rsidRPr="003514C8">
        <w:rPr>
          <w:rFonts w:ascii="Times New Roman" w:hAnsi="Times New Roman" w:cs="Times New Roman"/>
          <w:sz w:val="28"/>
        </w:rPr>
        <w:t>. Руководителю учреждения, заместителю руководителя, главному бухгалтеру устанавливаются следующие выплаты стимулирующего характера: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- надбавка за интенсивность и высокие результаты работы;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- премиальные выплаты по итогам работы (квартал, год);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- премиальная выплата за выполнение особо важного и сложного задания.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F86FA7">
        <w:rPr>
          <w:rFonts w:ascii="Times New Roman" w:hAnsi="Times New Roman" w:cs="Times New Roman"/>
          <w:sz w:val="28"/>
        </w:rPr>
        <w:t>3</w:t>
      </w:r>
      <w:r w:rsidRPr="003514C8">
        <w:rPr>
          <w:rFonts w:ascii="Times New Roman" w:hAnsi="Times New Roman" w:cs="Times New Roman"/>
          <w:sz w:val="28"/>
        </w:rPr>
        <w:t>. Выплаты стимулирующего характера осуществляются: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- руководителю учреждения на основании приказа главного управления </w:t>
      </w:r>
      <w:r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области;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- заместителю руководителя, главному бухгалтеру на основании приказа учреждения по согласованию с главным управлением </w:t>
      </w:r>
      <w:r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7C5221">
        <w:rPr>
          <w:rFonts w:ascii="Times New Roman" w:hAnsi="Times New Roman" w:cs="Times New Roman"/>
          <w:sz w:val="28"/>
        </w:rPr>
        <w:t>4</w:t>
      </w:r>
      <w:r w:rsidRPr="003514C8">
        <w:rPr>
          <w:rFonts w:ascii="Times New Roman" w:hAnsi="Times New Roman" w:cs="Times New Roman"/>
          <w:sz w:val="28"/>
        </w:rPr>
        <w:t xml:space="preserve">. Надбавка за интенсивность и высокие результаты работы устанавливается руководителю учреждения, его заместителю и главному бухгалтеру за интенсивность и высокие результаты работы учреждения на год в размере до 100 процентов должностного оклада при условии выполнения критериев, позволяющих оценить интенсивность и результативность выполняемых работ, указанных в </w:t>
      </w:r>
      <w:hyperlink w:anchor="P437" w:history="1">
        <w:r w:rsidRPr="003514C8">
          <w:rPr>
            <w:rFonts w:ascii="Times New Roman" w:hAnsi="Times New Roman" w:cs="Times New Roman"/>
            <w:sz w:val="28"/>
          </w:rPr>
          <w:t>приложении № 2</w:t>
        </w:r>
      </w:hyperlink>
      <w:r w:rsidRPr="003514C8">
        <w:rPr>
          <w:rFonts w:ascii="Times New Roman" w:hAnsi="Times New Roman" w:cs="Times New Roman"/>
          <w:sz w:val="28"/>
        </w:rPr>
        <w:t xml:space="preserve"> к настоящему Положению.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При невыполнении одного из показателей размер стимулирующей выплаты за интенсивность и высокие результаты работы снижается на 10 процентов за каждый показатель.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Данная выплата устанавливается ежегодно на 1 февраля по итогам работы учреждения, руководителя учреждения, его заместителя и главного бухгалтера за предыдущий календарный год. 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Первоначальная надбавка за интенсивность и высокие результаты работы руководителю учреждения, создаваемого в текущем финансовом году, устанавливается в размере 100 процентов должностного оклада до 1 февраля следующего года.  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7C5221">
        <w:rPr>
          <w:rFonts w:ascii="Times New Roman" w:hAnsi="Times New Roman" w:cs="Times New Roman"/>
          <w:sz w:val="28"/>
        </w:rPr>
        <w:t>5</w:t>
      </w:r>
      <w:r w:rsidRPr="003514C8">
        <w:rPr>
          <w:rFonts w:ascii="Times New Roman" w:hAnsi="Times New Roman" w:cs="Times New Roman"/>
          <w:sz w:val="28"/>
        </w:rPr>
        <w:t>. Премиальные выплаты по итогам работы.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7C5221">
        <w:rPr>
          <w:rFonts w:ascii="Times New Roman" w:hAnsi="Times New Roman" w:cs="Times New Roman"/>
          <w:sz w:val="28"/>
        </w:rPr>
        <w:t>5</w:t>
      </w:r>
      <w:r w:rsidRPr="003514C8">
        <w:rPr>
          <w:rFonts w:ascii="Times New Roman" w:hAnsi="Times New Roman" w:cs="Times New Roman"/>
          <w:sz w:val="28"/>
        </w:rPr>
        <w:t>.1. Руководитель учреждения, заместитель руководителя, главный бухгалтер премируются ежеквартально по итогам работы за период с начала года.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514C8">
        <w:rPr>
          <w:rFonts w:ascii="Times New Roman" w:hAnsi="Times New Roman" w:cs="Times New Roman"/>
          <w:sz w:val="28"/>
        </w:rPr>
        <w:t xml:space="preserve">Премирование руководителя учреждения производится по результатам оценки итогов работы учреждения за соответствующий отчетный период с учетом результатов деятельности учреждения на основании критериев и показателей эффективности работы учреждения, утверждаемых главным </w:t>
      </w:r>
      <w:r w:rsidRPr="003514C8">
        <w:rPr>
          <w:rFonts w:ascii="Times New Roman" w:hAnsi="Times New Roman" w:cs="Times New Roman"/>
          <w:sz w:val="28"/>
        </w:rPr>
        <w:lastRenderedPageBreak/>
        <w:t xml:space="preserve">управлением </w:t>
      </w:r>
      <w:r>
        <w:rPr>
          <w:rFonts w:ascii="Times New Roman" w:hAnsi="Times New Roman" w:cs="Times New Roman"/>
          <w:sz w:val="28"/>
        </w:rPr>
        <w:t xml:space="preserve">ЗАГС 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области, с учетом личного вклада руководителя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  <w:proofErr w:type="gramEnd"/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Премирование заместителя руководителя, главного бухгалтера производится по результатам оценки итогов работы учреждения за соответствующий отчетный период с учетом результатов деятельности учреждения на основании критериев и показателей эффективности работы учреждения, устанавливаемых учреждением, в размере, согласованном с главным управлением </w:t>
      </w:r>
      <w:r>
        <w:rPr>
          <w:rFonts w:ascii="Times New Roman" w:hAnsi="Times New Roman" w:cs="Times New Roman"/>
          <w:sz w:val="28"/>
        </w:rPr>
        <w:t xml:space="preserve">ЗАГС </w:t>
      </w:r>
      <w:r w:rsidRPr="003514C8">
        <w:rPr>
          <w:rFonts w:ascii="Times New Roman" w:hAnsi="Times New Roman" w:cs="Times New Roman"/>
          <w:sz w:val="28"/>
        </w:rPr>
        <w:t>Рязанской области.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7C5221">
        <w:rPr>
          <w:rFonts w:ascii="Times New Roman" w:hAnsi="Times New Roman" w:cs="Times New Roman"/>
          <w:sz w:val="28"/>
        </w:rPr>
        <w:t>5</w:t>
      </w:r>
      <w:r w:rsidRPr="003514C8">
        <w:rPr>
          <w:rFonts w:ascii="Times New Roman" w:hAnsi="Times New Roman" w:cs="Times New Roman"/>
          <w:sz w:val="28"/>
        </w:rPr>
        <w:t>.2. Размер премиальных выплат руководителю по итогам работы за квартал в совокупности не должен превышать 5 процентов финансовых средств, предусмотренных на оплату труда работников учреждения, соответствующего финансового года.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Конкретный процент средств на формирование премиального фонда руководителя определяется ежегодно главным управлением </w:t>
      </w:r>
      <w:r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Размер премиального фонда руководителя за отчетный период может быть пересмотрен.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7C5221">
        <w:rPr>
          <w:rFonts w:ascii="Times New Roman" w:hAnsi="Times New Roman" w:cs="Times New Roman"/>
          <w:sz w:val="28"/>
        </w:rPr>
        <w:t>5</w:t>
      </w:r>
      <w:r w:rsidRPr="003514C8">
        <w:rPr>
          <w:rFonts w:ascii="Times New Roman" w:hAnsi="Times New Roman" w:cs="Times New Roman"/>
          <w:sz w:val="28"/>
        </w:rPr>
        <w:t xml:space="preserve">.3. Руководитель обязан ежеквартально, не позднее 15 числа первого месяца, следующего за отчетным периодом (до 25 декабря - за 4 квартал), представлять доклад о выполнении показателей деятельности учреждения в главное управление </w:t>
      </w:r>
      <w:r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Оценку эффективности работы руководителя учреждения осуществляет комиссия главного управления </w:t>
      </w:r>
      <w:r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 по оценке выполнения  показателей деятельности учреждения и премирования руководителя.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Выплата премии руководителю учреждения производится на основании приказа главного управления </w:t>
      </w:r>
      <w:r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области, содержащего указание на конкретный размер премии.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Начисление премии руководителю учреждения за соответствующий период (квартал) осуществляется исходя из 25 процентов годового фонда премирования.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Неиспользованные средства премиального фонда руководителя учреждения могут быть перераспределены на выплаты стимулирующего характера работникам данного учреждения.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Размер премии руководителя учреждения определяется на основе расчета с учетом выполнения показателей по следующей шкале полученных баллов:</w:t>
      </w:r>
    </w:p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534"/>
      </w:tblGrid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полученных баллов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премии в процентах с учетом числа полученных баллов</w:t>
            </w:r>
          </w:p>
        </w:tc>
      </w:tr>
      <w:tr w:rsidR="00094871" w:rsidRPr="003514C8" w:rsidTr="00094871">
        <w:tc>
          <w:tcPr>
            <w:tcW w:w="9843" w:type="dxa"/>
            <w:gridSpan w:val="2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20 - 25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17 - 18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10 - 13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  <w:tr w:rsidR="00094871" w:rsidRPr="003514C8" w:rsidTr="00094871">
        <w:tc>
          <w:tcPr>
            <w:tcW w:w="9843" w:type="dxa"/>
            <w:gridSpan w:val="2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20 - 25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17 - 18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10 - 13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  <w:tr w:rsidR="00094871" w:rsidRPr="003514C8" w:rsidTr="00094871">
        <w:tc>
          <w:tcPr>
            <w:tcW w:w="9843" w:type="dxa"/>
            <w:gridSpan w:val="2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20 - 25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17 - 18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10 - 13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  <w:tr w:rsidR="00094871" w:rsidRPr="003514C8" w:rsidTr="00094871">
        <w:tc>
          <w:tcPr>
            <w:tcW w:w="9843" w:type="dxa"/>
            <w:gridSpan w:val="2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20 - 25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17 - 18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10 - 13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4871" w:rsidRPr="003514C8" w:rsidTr="00094871">
        <w:tc>
          <w:tcPr>
            <w:tcW w:w="4309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5534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</w:tbl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lastRenderedPageBreak/>
        <w:t>1</w:t>
      </w:r>
      <w:r w:rsidR="007C5221">
        <w:rPr>
          <w:rFonts w:ascii="Times New Roman" w:hAnsi="Times New Roman" w:cs="Times New Roman"/>
          <w:sz w:val="28"/>
        </w:rPr>
        <w:t>5</w:t>
      </w:r>
      <w:r w:rsidRPr="003514C8">
        <w:rPr>
          <w:rFonts w:ascii="Times New Roman" w:hAnsi="Times New Roman" w:cs="Times New Roman"/>
          <w:sz w:val="28"/>
        </w:rPr>
        <w:t xml:space="preserve">.4. Руководителю учреждения, заместителю руководителя, главному бухгалтеру по итогам календарного года при условии выполнения установленных показателей деятельности производится премиальная выплата в размере не более двух должностных окладов. 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Размер премиальной выплаты руководителю учреждения определяется на основе расчета с учетом выполнения показателей в течение года по следующей шкале: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7"/>
        <w:gridCol w:w="6166"/>
      </w:tblGrid>
      <w:tr w:rsidR="00094871" w:rsidRPr="003514C8" w:rsidTr="00094871">
        <w:tc>
          <w:tcPr>
            <w:tcW w:w="3677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полученных баллов</w:t>
            </w:r>
          </w:p>
        </w:tc>
        <w:tc>
          <w:tcPr>
            <w:tcW w:w="6166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премиальной выплаты с учетом числа полученных баллов</w:t>
            </w:r>
          </w:p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(в процентах от должностного оклада)</w:t>
            </w:r>
          </w:p>
        </w:tc>
      </w:tr>
      <w:tr w:rsidR="00094871" w:rsidRPr="003514C8" w:rsidTr="00094871">
        <w:tc>
          <w:tcPr>
            <w:tcW w:w="3677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90-100 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6166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4871" w:rsidRPr="003514C8" w:rsidTr="00094871">
        <w:tc>
          <w:tcPr>
            <w:tcW w:w="3677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- 8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6166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4871" w:rsidRPr="003514C8" w:rsidTr="00094871">
        <w:tc>
          <w:tcPr>
            <w:tcW w:w="3677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- 8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6166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4871" w:rsidRPr="003514C8" w:rsidTr="00094871">
        <w:tc>
          <w:tcPr>
            <w:tcW w:w="3677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- 7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6166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4871" w:rsidRPr="003514C8" w:rsidTr="00094871">
        <w:tc>
          <w:tcPr>
            <w:tcW w:w="3677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75</w:t>
            </w:r>
          </w:p>
        </w:tc>
        <w:tc>
          <w:tcPr>
            <w:tcW w:w="6166" w:type="dxa"/>
          </w:tcPr>
          <w:p w:rsidR="00094871" w:rsidRPr="003514C8" w:rsidRDefault="00094871" w:rsidP="00F64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</w:tbl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4C8">
        <w:rPr>
          <w:rFonts w:ascii="Times New Roman" w:eastAsia="Times New Roman" w:hAnsi="Times New Roman" w:cs="Times New Roman"/>
          <w:sz w:val="28"/>
          <w:szCs w:val="28"/>
        </w:rPr>
        <w:t>При расчете баллов за год суммируются баллы, полученные при оценке показателей эффективности деятельности учреждения за четыре квартала текущего года.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Размер премиальной выплаты заместителю руководителя, главному бухгалтеру определяется по результатам оценки итогов работы учреждения за год с учетом результатов деятельности учреждения на основании критериев и показателей эффективности работы учреждения, устанавливаемых учреждением, в размере, согласованном с главным управлением </w:t>
      </w:r>
      <w:r w:rsidR="009537F8"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7C5221">
        <w:rPr>
          <w:rFonts w:ascii="Times New Roman" w:hAnsi="Times New Roman" w:cs="Times New Roman"/>
          <w:sz w:val="28"/>
        </w:rPr>
        <w:t>6</w:t>
      </w:r>
      <w:r w:rsidRPr="003514C8">
        <w:rPr>
          <w:rFonts w:ascii="Times New Roman" w:hAnsi="Times New Roman" w:cs="Times New Roman"/>
          <w:sz w:val="28"/>
        </w:rPr>
        <w:t xml:space="preserve">. Премиальная выплата  руководителю учреждения не выплачивается в случае наложения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полномочий. 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7C5221">
        <w:rPr>
          <w:rFonts w:ascii="Times New Roman" w:hAnsi="Times New Roman" w:cs="Times New Roman"/>
          <w:sz w:val="28"/>
        </w:rPr>
        <w:t>7</w:t>
      </w:r>
      <w:r w:rsidRPr="003514C8">
        <w:rPr>
          <w:rFonts w:ascii="Times New Roman" w:hAnsi="Times New Roman" w:cs="Times New Roman"/>
          <w:sz w:val="28"/>
        </w:rPr>
        <w:t>. Руководителю учреждения, заместителю руководителя, главному бухгалтеру за выполнение особо важного и сложного задания может быть произведена премиальная выплата в размере, не превышающем одного должностного оклада.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14C8">
        <w:rPr>
          <w:rFonts w:ascii="Times New Roman" w:eastAsia="Times New Roman" w:hAnsi="Times New Roman" w:cs="Times New Roman"/>
          <w:sz w:val="28"/>
          <w:szCs w:val="28"/>
        </w:rPr>
        <w:t>V. Другие вопросы оплаты труда</w:t>
      </w:r>
    </w:p>
    <w:p w:rsidR="00094871" w:rsidRPr="003514C8" w:rsidRDefault="00094871" w:rsidP="00094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7C5221">
        <w:rPr>
          <w:rFonts w:ascii="Times New Roman" w:hAnsi="Times New Roman" w:cs="Times New Roman"/>
          <w:sz w:val="28"/>
        </w:rPr>
        <w:t>8</w:t>
      </w:r>
      <w:r w:rsidRPr="003514C8">
        <w:rPr>
          <w:rFonts w:ascii="Times New Roman" w:hAnsi="Times New Roman" w:cs="Times New Roman"/>
          <w:sz w:val="28"/>
        </w:rPr>
        <w:t>. Руководителю учреждения, заместителю руководителя, главному бухгалтеру устанавливаются выплаты социального характера, не связанные с осуществлением трудовой деятельности, а именно: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- материальная помощь к отпуску;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- материальная помощь в связи с материальными затруднениями, вызванными необходимостью лечения, другими личными обстоятельствами;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lastRenderedPageBreak/>
        <w:t>- единовременная выплата к профессиональным праздникам, государственным праздничным дням, юбилейным датам рождения (50 и каждые последующие 5 лет).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1</w:t>
      </w:r>
      <w:r w:rsidR="007C5221">
        <w:rPr>
          <w:rFonts w:ascii="Times New Roman" w:hAnsi="Times New Roman" w:cs="Times New Roman"/>
          <w:sz w:val="28"/>
        </w:rPr>
        <w:t>9</w:t>
      </w:r>
      <w:r w:rsidRPr="003514C8">
        <w:rPr>
          <w:rFonts w:ascii="Times New Roman" w:hAnsi="Times New Roman" w:cs="Times New Roman"/>
          <w:sz w:val="28"/>
        </w:rPr>
        <w:t>. Материальная помощь к отпуску выплачивается один раз в календарном году при предоставлении ежегодного оплачиваемого отпуска в размере двух должностных окладов.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Выплата материальной помощи к отпуску осуществляется за счет средств, предусмотренных на оплату труда, и предусматривается при формировании фонда оплаты труда учреждения.</w:t>
      </w:r>
    </w:p>
    <w:p w:rsidR="00094871" w:rsidRPr="003514C8" w:rsidRDefault="007C522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247"/>
      <w:bookmarkEnd w:id="2"/>
      <w:r>
        <w:rPr>
          <w:rFonts w:ascii="Times New Roman" w:hAnsi="Times New Roman" w:cs="Times New Roman"/>
          <w:sz w:val="28"/>
        </w:rPr>
        <w:t>20</w:t>
      </w:r>
      <w:r w:rsidR="00094871" w:rsidRPr="003514C8">
        <w:rPr>
          <w:rFonts w:ascii="Times New Roman" w:hAnsi="Times New Roman" w:cs="Times New Roman"/>
          <w:sz w:val="28"/>
        </w:rPr>
        <w:t>. Руководителю учреждения, заместителю руководителя, главному бухгалтеру может быть оказана материальная помощь в связи с материальными затруднениями, вызванными необходимостью лечения, другими личными обстоятельствами, в размере одного должностного оклада.</w:t>
      </w:r>
    </w:p>
    <w:p w:rsidR="00094871" w:rsidRPr="003514C8" w:rsidRDefault="007C522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094871" w:rsidRPr="003514C8">
        <w:rPr>
          <w:rFonts w:ascii="Times New Roman" w:hAnsi="Times New Roman" w:cs="Times New Roman"/>
          <w:sz w:val="28"/>
        </w:rPr>
        <w:t xml:space="preserve">. Материальная помощь к отпуску и материальная помощь в связи с материальными затруднениями, вызванными личными обстоятельствами, </w:t>
      </w:r>
      <w:proofErr w:type="gramStart"/>
      <w:r w:rsidR="00094871" w:rsidRPr="003514C8">
        <w:rPr>
          <w:rFonts w:ascii="Times New Roman" w:hAnsi="Times New Roman" w:cs="Times New Roman"/>
          <w:sz w:val="28"/>
        </w:rPr>
        <w:t>выплачивается по письменному заявлению</w:t>
      </w:r>
      <w:proofErr w:type="gramEnd"/>
      <w:r w:rsidR="00094871" w:rsidRPr="003514C8">
        <w:rPr>
          <w:rFonts w:ascii="Times New Roman" w:hAnsi="Times New Roman" w:cs="Times New Roman"/>
          <w:sz w:val="28"/>
        </w:rPr>
        <w:t>: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- руководителю учреждения на основании приказа главного управления </w:t>
      </w:r>
      <w:r w:rsidR="009537F8"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области;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>- заместителю руководителя, главному бухгалтеру на основании приказа учреждения.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P251"/>
      <w:bookmarkEnd w:id="3"/>
      <w:r w:rsidRPr="003514C8">
        <w:rPr>
          <w:rFonts w:ascii="Times New Roman" w:hAnsi="Times New Roman" w:cs="Times New Roman"/>
          <w:sz w:val="28"/>
        </w:rPr>
        <w:t>2</w:t>
      </w:r>
      <w:r w:rsidR="007C5221">
        <w:rPr>
          <w:rFonts w:ascii="Times New Roman" w:hAnsi="Times New Roman" w:cs="Times New Roman"/>
          <w:sz w:val="28"/>
        </w:rPr>
        <w:t>2</w:t>
      </w:r>
      <w:r w:rsidRPr="003514C8">
        <w:rPr>
          <w:rFonts w:ascii="Times New Roman" w:hAnsi="Times New Roman" w:cs="Times New Roman"/>
          <w:sz w:val="28"/>
        </w:rPr>
        <w:t>. Единовременная выплата к профессиональным праздникам, государственным праздничным дням, юбилейным датам рождения  осуществляется: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- руководителю учреждения на основании приказа главного управления </w:t>
      </w:r>
      <w:r w:rsidR="009537F8"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области;</w:t>
      </w:r>
    </w:p>
    <w:p w:rsidR="00094871" w:rsidRPr="003514C8" w:rsidRDefault="00094871" w:rsidP="0009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14C8">
        <w:rPr>
          <w:rFonts w:ascii="Times New Roman" w:hAnsi="Times New Roman" w:cs="Times New Roman"/>
          <w:sz w:val="28"/>
        </w:rPr>
        <w:t xml:space="preserve">- заместителю руководителя, главному бухгалтеру на основании приказа учреждения по согласованию с главным управлением </w:t>
      </w:r>
      <w:r w:rsidR="009537F8">
        <w:rPr>
          <w:rFonts w:ascii="Times New Roman" w:hAnsi="Times New Roman" w:cs="Times New Roman"/>
          <w:sz w:val="28"/>
        </w:rPr>
        <w:t>ЗАГС</w:t>
      </w:r>
      <w:r w:rsidRPr="003514C8">
        <w:rPr>
          <w:rFonts w:ascii="Times New Roman" w:hAnsi="Times New Roman" w:cs="Times New Roman"/>
          <w:sz w:val="28"/>
        </w:rPr>
        <w:t xml:space="preserve"> Рязанской области.</w:t>
      </w:r>
    </w:p>
    <w:p w:rsidR="006F1100" w:rsidRDefault="00094871" w:rsidP="00AD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14C8">
        <w:rPr>
          <w:rFonts w:ascii="Times New Roman" w:hAnsi="Times New Roman" w:cs="Times New Roman"/>
          <w:sz w:val="28"/>
        </w:rPr>
        <w:t>2</w:t>
      </w:r>
      <w:r w:rsidR="007C5221">
        <w:rPr>
          <w:rFonts w:ascii="Times New Roman" w:hAnsi="Times New Roman" w:cs="Times New Roman"/>
          <w:sz w:val="28"/>
        </w:rPr>
        <w:t>3</w:t>
      </w:r>
      <w:r w:rsidRPr="003514C8">
        <w:rPr>
          <w:rFonts w:ascii="Times New Roman" w:hAnsi="Times New Roman" w:cs="Times New Roman"/>
          <w:sz w:val="28"/>
        </w:rPr>
        <w:t xml:space="preserve">. Выплаты социального характера, указанные в </w:t>
      </w:r>
      <w:hyperlink w:anchor="P247" w:history="1">
        <w:r w:rsidRPr="003514C8">
          <w:rPr>
            <w:rFonts w:ascii="Times New Roman" w:hAnsi="Times New Roman" w:cs="Times New Roman"/>
            <w:sz w:val="28"/>
          </w:rPr>
          <w:t>п</w:t>
        </w:r>
        <w:r w:rsidR="007C5221">
          <w:rPr>
            <w:rFonts w:ascii="Times New Roman" w:hAnsi="Times New Roman" w:cs="Times New Roman"/>
            <w:sz w:val="28"/>
          </w:rPr>
          <w:t>унктах</w:t>
        </w:r>
        <w:r w:rsidRPr="003514C8">
          <w:rPr>
            <w:rFonts w:ascii="Times New Roman" w:hAnsi="Times New Roman" w:cs="Times New Roman"/>
            <w:sz w:val="28"/>
          </w:rPr>
          <w:t xml:space="preserve"> </w:t>
        </w:r>
        <w:r w:rsidR="007C5221">
          <w:rPr>
            <w:rFonts w:ascii="Times New Roman" w:hAnsi="Times New Roman" w:cs="Times New Roman"/>
            <w:sz w:val="28"/>
          </w:rPr>
          <w:t>20</w:t>
        </w:r>
      </w:hyperlink>
      <w:r w:rsidR="007C5221">
        <w:rPr>
          <w:rFonts w:ascii="Times New Roman" w:hAnsi="Times New Roman" w:cs="Times New Roman"/>
          <w:sz w:val="28"/>
        </w:rPr>
        <w:t xml:space="preserve"> и</w:t>
      </w:r>
      <w:r w:rsidRPr="003514C8">
        <w:rPr>
          <w:rFonts w:ascii="Times New Roman" w:hAnsi="Times New Roman" w:cs="Times New Roman"/>
          <w:sz w:val="28"/>
        </w:rPr>
        <w:t xml:space="preserve"> 2</w:t>
      </w:r>
      <w:r w:rsidR="007C5221">
        <w:rPr>
          <w:rFonts w:ascii="Times New Roman" w:hAnsi="Times New Roman" w:cs="Times New Roman"/>
          <w:sz w:val="28"/>
        </w:rPr>
        <w:t>2</w:t>
      </w:r>
      <w:r w:rsidRPr="003514C8">
        <w:rPr>
          <w:rFonts w:ascii="Times New Roman" w:hAnsi="Times New Roman" w:cs="Times New Roman"/>
          <w:sz w:val="28"/>
        </w:rPr>
        <w:t xml:space="preserve">, производятся за счет и в пределах средств, предусмотренных на оплату труда. </w:t>
      </w:r>
      <w:r w:rsidR="006F1100">
        <w:br w:type="page"/>
      </w:r>
    </w:p>
    <w:p w:rsidR="006F1F21" w:rsidRDefault="00A05E47" w:rsidP="001D3DF6">
      <w:pPr>
        <w:pStyle w:val="ConsPlusNormal"/>
        <w:ind w:left="5529"/>
        <w:outlineLvl w:val="1"/>
      </w:pPr>
      <w:r>
        <w:lastRenderedPageBreak/>
        <w:t>Приложение №</w:t>
      </w:r>
      <w:r w:rsidR="006F1F21">
        <w:t xml:space="preserve"> </w:t>
      </w:r>
      <w:r w:rsidR="00125077">
        <w:t>1</w:t>
      </w:r>
    </w:p>
    <w:p w:rsidR="00A05E47" w:rsidRDefault="006F1F21" w:rsidP="0022512D">
      <w:pPr>
        <w:pStyle w:val="ConsPlusNormal"/>
        <w:ind w:left="5529"/>
        <w:rPr>
          <w:szCs w:val="28"/>
        </w:rPr>
      </w:pPr>
      <w:r>
        <w:t xml:space="preserve">к </w:t>
      </w:r>
      <w:r w:rsidR="0022512D" w:rsidRPr="00342D3B">
        <w:rPr>
          <w:szCs w:val="28"/>
        </w:rPr>
        <w:t>Положени</w:t>
      </w:r>
      <w:r w:rsidR="0022512D">
        <w:rPr>
          <w:szCs w:val="28"/>
        </w:rPr>
        <w:t>ю</w:t>
      </w:r>
      <w:r w:rsidR="0022512D" w:rsidRPr="00342D3B">
        <w:rPr>
          <w:szCs w:val="28"/>
        </w:rPr>
        <w:t xml:space="preserve"> об оплате труда руководителя, его заместителя и главного бухгалтера государственного бюджетного учреждения Рязанской области «Сервис-ЗАГС»</w:t>
      </w:r>
    </w:p>
    <w:p w:rsidR="0022512D" w:rsidRDefault="0022512D" w:rsidP="0022512D">
      <w:pPr>
        <w:pStyle w:val="ConsPlusNormal"/>
        <w:ind w:left="5529"/>
        <w:rPr>
          <w:szCs w:val="28"/>
        </w:rPr>
      </w:pPr>
    </w:p>
    <w:p w:rsidR="0022512D" w:rsidRDefault="0022512D" w:rsidP="0022512D">
      <w:pPr>
        <w:pStyle w:val="ConsPlusNormal"/>
        <w:ind w:left="5529"/>
      </w:pPr>
    </w:p>
    <w:p w:rsidR="00AB5352" w:rsidRDefault="00AB5352" w:rsidP="00367558">
      <w:pPr>
        <w:pStyle w:val="ConsPlusNormal"/>
        <w:jc w:val="center"/>
      </w:pPr>
      <w:bookmarkStart w:id="4" w:name="P113"/>
      <w:bookmarkEnd w:id="4"/>
    </w:p>
    <w:p w:rsidR="00367558" w:rsidRDefault="00A05E47" w:rsidP="00367558">
      <w:pPr>
        <w:pStyle w:val="ConsPlusNormal"/>
        <w:jc w:val="center"/>
      </w:pPr>
      <w:r>
        <w:t xml:space="preserve">Коэффициент кратности для определения </w:t>
      </w:r>
    </w:p>
    <w:p w:rsidR="006F1F21" w:rsidRDefault="00367558" w:rsidP="00367558">
      <w:pPr>
        <w:pStyle w:val="ConsPlusNormal"/>
        <w:jc w:val="center"/>
      </w:pPr>
      <w:r>
        <w:t>должностных</w:t>
      </w:r>
      <w:r w:rsidR="00A05E47" w:rsidRPr="00367558">
        <w:t xml:space="preserve"> оклад</w:t>
      </w:r>
      <w:r>
        <w:t>ов</w:t>
      </w:r>
      <w:r w:rsidR="00A05E47" w:rsidRPr="00367558">
        <w:t xml:space="preserve"> </w:t>
      </w:r>
      <w:r>
        <w:t>руководител</w:t>
      </w:r>
      <w:r w:rsidR="006F1100">
        <w:t>я</w:t>
      </w:r>
      <w:r w:rsidRPr="00367558">
        <w:t xml:space="preserve"> учреждени</w:t>
      </w:r>
      <w:r w:rsidR="006F1100">
        <w:t>я</w:t>
      </w:r>
      <w:r w:rsidRPr="00367558">
        <w:t xml:space="preserve"> и предельный уров</w:t>
      </w:r>
      <w:r>
        <w:t>е</w:t>
      </w:r>
      <w:r w:rsidRPr="00367558">
        <w:t>н</w:t>
      </w:r>
      <w:r>
        <w:t>ь</w:t>
      </w:r>
      <w:r w:rsidRPr="00367558">
        <w:t xml:space="preserve"> соотношения средней заработной платы руководител</w:t>
      </w:r>
      <w:r w:rsidR="006F1100">
        <w:t>я</w:t>
      </w:r>
      <w:r w:rsidRPr="00367558">
        <w:t xml:space="preserve"> учреждени</w:t>
      </w:r>
      <w:r w:rsidR="006F1100">
        <w:t>я</w:t>
      </w:r>
      <w:r>
        <w:t>, заместител</w:t>
      </w:r>
      <w:r w:rsidR="006F1100">
        <w:t>я</w:t>
      </w:r>
      <w:r>
        <w:t xml:space="preserve"> руководител</w:t>
      </w:r>
      <w:r w:rsidR="006F1100">
        <w:t>я</w:t>
      </w:r>
      <w:r w:rsidRPr="00367558">
        <w:t>, главн</w:t>
      </w:r>
      <w:r w:rsidR="006F1100">
        <w:t>ого</w:t>
      </w:r>
      <w:r w:rsidRPr="00367558">
        <w:t xml:space="preserve"> бухгалтер</w:t>
      </w:r>
      <w:r w:rsidR="006F1100">
        <w:t>а</w:t>
      </w:r>
      <w:r>
        <w:t xml:space="preserve"> </w:t>
      </w:r>
      <w:r w:rsidRPr="00367558">
        <w:t>государственн</w:t>
      </w:r>
      <w:r w:rsidR="006F1100">
        <w:t xml:space="preserve">ого </w:t>
      </w:r>
      <w:r w:rsidRPr="00367558">
        <w:t>бюджетн</w:t>
      </w:r>
      <w:r w:rsidR="006F1100">
        <w:t>ого</w:t>
      </w:r>
      <w:r w:rsidRPr="00367558">
        <w:t xml:space="preserve"> учреждени</w:t>
      </w:r>
      <w:r w:rsidR="006F1100">
        <w:t xml:space="preserve">я </w:t>
      </w:r>
      <w:r w:rsidR="006F1100" w:rsidRPr="006A54E3">
        <w:t>Рязанской области</w:t>
      </w:r>
      <w:r w:rsidR="006F1100">
        <w:t xml:space="preserve"> «Сервис-ЗАГС» </w:t>
      </w:r>
      <w:r w:rsidRPr="00367558">
        <w:t>и среднемесячной заработной платы работников эт</w:t>
      </w:r>
      <w:r w:rsidR="006F1100">
        <w:t>ого</w:t>
      </w:r>
      <w:r w:rsidRPr="00367558">
        <w:t xml:space="preserve"> учреждени</w:t>
      </w:r>
      <w:r w:rsidR="006F1100">
        <w:t>я</w:t>
      </w:r>
    </w:p>
    <w:p w:rsidR="00367558" w:rsidRDefault="00367558" w:rsidP="0036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67558" w:rsidRDefault="00367558" w:rsidP="0036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544"/>
        <w:gridCol w:w="3260"/>
      </w:tblGrid>
      <w:tr w:rsidR="009537F8" w:rsidTr="009537F8">
        <w:tc>
          <w:tcPr>
            <w:tcW w:w="3181" w:type="dxa"/>
          </w:tcPr>
          <w:p w:rsidR="009537F8" w:rsidRPr="009537F8" w:rsidRDefault="009537F8">
            <w:pPr>
              <w:pStyle w:val="ConsPlusNormal"/>
              <w:jc w:val="center"/>
              <w:rPr>
                <w:szCs w:val="28"/>
              </w:rPr>
            </w:pPr>
            <w:r w:rsidRPr="009537F8">
              <w:rPr>
                <w:szCs w:val="28"/>
              </w:rPr>
              <w:t xml:space="preserve">Коэффициент </w:t>
            </w:r>
            <w:proofErr w:type="gramStart"/>
            <w:r w:rsidRPr="009537F8">
              <w:rPr>
                <w:szCs w:val="28"/>
              </w:rPr>
              <w:t>кратности оплаты труда руководителя учреждения</w:t>
            </w:r>
            <w:proofErr w:type="gramEnd"/>
          </w:p>
        </w:tc>
        <w:tc>
          <w:tcPr>
            <w:tcW w:w="3544" w:type="dxa"/>
          </w:tcPr>
          <w:p w:rsidR="009537F8" w:rsidRPr="009537F8" w:rsidRDefault="009537F8" w:rsidP="009537F8">
            <w:pPr>
              <w:pStyle w:val="ConsPlusNormal"/>
              <w:jc w:val="center"/>
              <w:rPr>
                <w:szCs w:val="28"/>
              </w:rPr>
            </w:pPr>
            <w:r w:rsidRPr="009537F8">
              <w:rPr>
                <w:szCs w:val="28"/>
              </w:rPr>
              <w:t>Предельный уровень соотношения среднемесячной заработной платы руководителя учреждения и среднемесячной заработной платы работников учреждения</w:t>
            </w:r>
          </w:p>
        </w:tc>
        <w:tc>
          <w:tcPr>
            <w:tcW w:w="3260" w:type="dxa"/>
          </w:tcPr>
          <w:p w:rsidR="009537F8" w:rsidRPr="009537F8" w:rsidRDefault="009537F8">
            <w:pPr>
              <w:pStyle w:val="ConsPlusNormal"/>
              <w:jc w:val="center"/>
              <w:rPr>
                <w:color w:val="FF0000"/>
                <w:szCs w:val="28"/>
              </w:rPr>
            </w:pPr>
            <w:r w:rsidRPr="009537F8">
              <w:rPr>
                <w:color w:val="000000" w:themeColor="text1"/>
                <w:szCs w:val="28"/>
              </w:rPr>
              <w:t>Предельный уровень соотношения среднемесячной заработной платы заместителя руководителя и главного бухгалтера учреждения и среднемесячной заработной платы работников учреждения</w:t>
            </w:r>
          </w:p>
        </w:tc>
      </w:tr>
      <w:tr w:rsidR="009537F8" w:rsidTr="009537F8">
        <w:tc>
          <w:tcPr>
            <w:tcW w:w="3181" w:type="dxa"/>
          </w:tcPr>
          <w:p w:rsidR="009537F8" w:rsidRPr="009537F8" w:rsidRDefault="009537F8">
            <w:pPr>
              <w:pStyle w:val="ConsPlusNormal"/>
              <w:jc w:val="center"/>
              <w:rPr>
                <w:szCs w:val="28"/>
              </w:rPr>
            </w:pPr>
            <w:r w:rsidRPr="009537F8">
              <w:rPr>
                <w:szCs w:val="28"/>
              </w:rPr>
              <w:t>1</w:t>
            </w:r>
          </w:p>
        </w:tc>
        <w:tc>
          <w:tcPr>
            <w:tcW w:w="3544" w:type="dxa"/>
          </w:tcPr>
          <w:p w:rsidR="009537F8" w:rsidRPr="009537F8" w:rsidRDefault="009537F8" w:rsidP="00367558">
            <w:pPr>
              <w:pStyle w:val="ConsPlusNormal"/>
              <w:jc w:val="center"/>
              <w:rPr>
                <w:szCs w:val="28"/>
              </w:rPr>
            </w:pPr>
            <w:r w:rsidRPr="009537F8"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9537F8" w:rsidRPr="009537F8" w:rsidRDefault="009537F8" w:rsidP="00F72448">
            <w:pPr>
              <w:pStyle w:val="ConsPlusNormal"/>
              <w:jc w:val="center"/>
              <w:rPr>
                <w:szCs w:val="28"/>
              </w:rPr>
            </w:pPr>
            <w:r w:rsidRPr="009537F8">
              <w:rPr>
                <w:szCs w:val="28"/>
              </w:rPr>
              <w:t>3</w:t>
            </w:r>
          </w:p>
        </w:tc>
      </w:tr>
      <w:tr w:rsidR="009537F8" w:rsidTr="009537F8">
        <w:tc>
          <w:tcPr>
            <w:tcW w:w="3181" w:type="dxa"/>
          </w:tcPr>
          <w:p w:rsidR="009537F8" w:rsidRPr="009537F8" w:rsidRDefault="009537F8" w:rsidP="009537F8">
            <w:pPr>
              <w:pStyle w:val="ConsPlusNormal"/>
              <w:jc w:val="center"/>
              <w:rPr>
                <w:szCs w:val="28"/>
              </w:rPr>
            </w:pPr>
            <w:r w:rsidRPr="009537F8">
              <w:rPr>
                <w:szCs w:val="28"/>
              </w:rPr>
              <w:t>4,8</w:t>
            </w:r>
          </w:p>
          <w:p w:rsidR="009537F8" w:rsidRPr="009537F8" w:rsidRDefault="009537F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9537F8" w:rsidRPr="009537F8" w:rsidRDefault="009537F8" w:rsidP="00367558">
            <w:pPr>
              <w:pStyle w:val="ConsPlusNormal"/>
              <w:jc w:val="center"/>
              <w:rPr>
                <w:szCs w:val="28"/>
              </w:rPr>
            </w:pPr>
            <w:r w:rsidRPr="009537F8">
              <w:rPr>
                <w:szCs w:val="28"/>
              </w:rPr>
              <w:t>3,6</w:t>
            </w:r>
          </w:p>
        </w:tc>
        <w:tc>
          <w:tcPr>
            <w:tcW w:w="3260" w:type="dxa"/>
          </w:tcPr>
          <w:p w:rsidR="009537F8" w:rsidRPr="009537F8" w:rsidRDefault="009537F8" w:rsidP="002B0847">
            <w:pPr>
              <w:pStyle w:val="ConsPlusNormal"/>
              <w:jc w:val="center"/>
              <w:rPr>
                <w:szCs w:val="28"/>
              </w:rPr>
            </w:pPr>
            <w:r w:rsidRPr="009537F8">
              <w:rPr>
                <w:szCs w:val="28"/>
              </w:rPr>
              <w:t>2,8</w:t>
            </w:r>
          </w:p>
        </w:tc>
      </w:tr>
    </w:tbl>
    <w:p w:rsidR="006F1F21" w:rsidRDefault="006F1F21">
      <w:pPr>
        <w:pStyle w:val="ConsPlusNormal"/>
        <w:jc w:val="both"/>
      </w:pPr>
    </w:p>
    <w:p w:rsidR="00E46EF3" w:rsidRDefault="00E46EF3">
      <w:pPr>
        <w:rPr>
          <w:rFonts w:ascii="Times New Roman" w:eastAsia="Times New Roman" w:hAnsi="Times New Roman" w:cs="Times New Roman"/>
          <w:sz w:val="28"/>
          <w:szCs w:val="20"/>
        </w:rPr>
      </w:pPr>
      <w:r>
        <w:br w:type="page"/>
      </w:r>
    </w:p>
    <w:p w:rsidR="00367558" w:rsidRDefault="00367558" w:rsidP="001D3DF6">
      <w:pPr>
        <w:pStyle w:val="ConsPlusNormal"/>
        <w:ind w:left="5529"/>
        <w:outlineLvl w:val="1"/>
      </w:pPr>
      <w:r>
        <w:lastRenderedPageBreak/>
        <w:t>Приложение № 2</w:t>
      </w:r>
    </w:p>
    <w:p w:rsidR="00367558" w:rsidRDefault="00367558" w:rsidP="0022512D">
      <w:pPr>
        <w:pStyle w:val="ConsPlusNormal"/>
        <w:ind w:left="5529"/>
        <w:rPr>
          <w:szCs w:val="28"/>
        </w:rPr>
      </w:pPr>
      <w:r>
        <w:t xml:space="preserve">к </w:t>
      </w:r>
      <w:r w:rsidR="0022512D" w:rsidRPr="00342D3B">
        <w:rPr>
          <w:szCs w:val="28"/>
        </w:rPr>
        <w:t>Положени</w:t>
      </w:r>
      <w:r w:rsidR="0022512D">
        <w:rPr>
          <w:szCs w:val="28"/>
        </w:rPr>
        <w:t>ю</w:t>
      </w:r>
      <w:r w:rsidR="0022512D" w:rsidRPr="00342D3B">
        <w:rPr>
          <w:szCs w:val="28"/>
        </w:rPr>
        <w:t xml:space="preserve"> об оплате труда руководителя, его заместителя и главного бухгалтера государственного бюджетного учреждения Рязанской области «Сервис-ЗАГС»</w:t>
      </w:r>
    </w:p>
    <w:p w:rsidR="006F1100" w:rsidRPr="00367558" w:rsidRDefault="006F1100" w:rsidP="006F1100">
      <w:pPr>
        <w:pStyle w:val="ConsPlusNormal"/>
        <w:ind w:left="5529"/>
        <w:rPr>
          <w:szCs w:val="28"/>
        </w:rPr>
      </w:pPr>
    </w:p>
    <w:p w:rsidR="00A5066B" w:rsidRPr="003514C8" w:rsidRDefault="00A5066B" w:rsidP="00A5066B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66B" w:rsidRPr="003514C8" w:rsidRDefault="00A5066B" w:rsidP="00A506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P437"/>
      <w:bookmarkEnd w:id="5"/>
      <w:r w:rsidRPr="003514C8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A5066B" w:rsidRPr="003514C8" w:rsidRDefault="00A5066B" w:rsidP="00A506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4C8">
        <w:rPr>
          <w:rFonts w:ascii="Times New Roman" w:eastAsia="Times New Roman" w:hAnsi="Times New Roman" w:cs="Times New Roman"/>
          <w:sz w:val="28"/>
          <w:szCs w:val="28"/>
        </w:rPr>
        <w:t>критериев для установления стимулирующей выплаты                                                     за интенсивность и высокие результаты работы руководителю</w:t>
      </w:r>
    </w:p>
    <w:p w:rsidR="00A5066B" w:rsidRPr="003514C8" w:rsidRDefault="00A5066B" w:rsidP="00A506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4C8">
        <w:rPr>
          <w:rFonts w:ascii="Times New Roman" w:eastAsia="Times New Roman" w:hAnsi="Times New Roman" w:cs="Times New Roman"/>
          <w:sz w:val="28"/>
          <w:szCs w:val="28"/>
        </w:rPr>
        <w:t>учреждения, его заместителю и главному бухгалтеру</w:t>
      </w:r>
    </w:p>
    <w:p w:rsidR="00A5066B" w:rsidRPr="003514C8" w:rsidRDefault="00A5066B" w:rsidP="00A506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333"/>
      </w:tblGrid>
      <w:tr w:rsidR="00A5066B" w:rsidRPr="003514C8" w:rsidTr="009C6978">
        <w:tc>
          <w:tcPr>
            <w:tcW w:w="51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333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4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</w:tr>
      <w:tr w:rsidR="00A5066B" w:rsidRPr="003514C8" w:rsidTr="009C6978">
        <w:tc>
          <w:tcPr>
            <w:tcW w:w="510" w:type="dxa"/>
          </w:tcPr>
          <w:p w:rsidR="00A5066B" w:rsidRPr="009C697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</w:tcPr>
          <w:p w:rsidR="00A5066B" w:rsidRPr="009C697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ind w:left="57"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hAnsi="Times New Roman" w:cs="Times New Roman"/>
                <w:sz w:val="28"/>
                <w:szCs w:val="28"/>
              </w:rPr>
              <w:t>Выполнение утвержденного плана финансово-хозяйственной деятельности</w:t>
            </w:r>
          </w:p>
        </w:tc>
      </w:tr>
      <w:tr w:rsidR="00A5066B" w:rsidRPr="003514C8" w:rsidTr="009C6978">
        <w:tc>
          <w:tcPr>
            <w:tcW w:w="510" w:type="dxa"/>
          </w:tcPr>
          <w:p w:rsidR="00A5066B" w:rsidRPr="009C697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3" w:type="dxa"/>
          </w:tcPr>
          <w:p w:rsidR="00A5066B" w:rsidRPr="009C697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ind w:left="57"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использование учреждением бюджетных сре</w:t>
            </w:r>
            <w:proofErr w:type="gramStart"/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                               в с</w:t>
            </w:r>
            <w:proofErr w:type="gramEnd"/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оответствии с утвержденными лимитами</w:t>
            </w:r>
          </w:p>
        </w:tc>
      </w:tr>
      <w:tr w:rsidR="00A5066B" w:rsidRPr="003514C8" w:rsidTr="009C6978">
        <w:tc>
          <w:tcPr>
            <w:tcW w:w="510" w:type="dxa"/>
          </w:tcPr>
          <w:p w:rsidR="00A5066B" w:rsidRPr="009C697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33" w:type="dxa"/>
          </w:tcPr>
          <w:p w:rsidR="00A5066B" w:rsidRPr="009C697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ind w:left="57"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кредиторской задолженности</w:t>
            </w:r>
          </w:p>
        </w:tc>
      </w:tr>
      <w:tr w:rsidR="00A5066B" w:rsidRPr="003514C8" w:rsidTr="009C6978">
        <w:tc>
          <w:tcPr>
            <w:tcW w:w="510" w:type="dxa"/>
          </w:tcPr>
          <w:p w:rsidR="00A5066B" w:rsidRPr="009C697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3" w:type="dxa"/>
          </w:tcPr>
          <w:p w:rsidR="00A5066B" w:rsidRPr="009C6978" w:rsidRDefault="009C6978" w:rsidP="009C6978">
            <w:pPr>
              <w:widowControl w:val="0"/>
              <w:autoSpaceDE w:val="0"/>
              <w:autoSpaceDN w:val="0"/>
              <w:spacing w:after="0" w:line="240" w:lineRule="auto"/>
              <w:ind w:left="57"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представление бухгалтерской,  статистической  и иной отчетности</w:t>
            </w:r>
          </w:p>
        </w:tc>
      </w:tr>
      <w:tr w:rsidR="00A5066B" w:rsidRPr="003514C8" w:rsidTr="009C6978">
        <w:tc>
          <w:tcPr>
            <w:tcW w:w="510" w:type="dxa"/>
          </w:tcPr>
          <w:p w:rsidR="00A5066B" w:rsidRPr="009C697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3" w:type="dxa"/>
          </w:tcPr>
          <w:p w:rsidR="00A5066B" w:rsidRPr="009C6978" w:rsidRDefault="009C6978" w:rsidP="00690405">
            <w:pPr>
              <w:widowControl w:val="0"/>
              <w:autoSpaceDE w:val="0"/>
              <w:autoSpaceDN w:val="0"/>
              <w:spacing w:after="0" w:line="240" w:lineRule="auto"/>
              <w:ind w:left="57"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Своевременное и в полном объеме выполнение поручений главного управления ЗАГС Рязанской области, в том числе </w:t>
            </w:r>
            <w:r w:rsidR="00690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заместителя </w:t>
            </w: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="0069040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>, курирующ</w:t>
            </w:r>
            <w:r w:rsidR="00690405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9C6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 учреждения</w:t>
            </w:r>
          </w:p>
        </w:tc>
      </w:tr>
    </w:tbl>
    <w:p w:rsidR="009C6978" w:rsidRDefault="009C6978" w:rsidP="00A5066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C6978" w:rsidRDefault="009C6978" w:rsidP="009C6978">
      <w:pPr>
        <w:pStyle w:val="ConsPlusNormal"/>
        <w:ind w:left="5529"/>
        <w:outlineLvl w:val="1"/>
        <w:rPr>
          <w:szCs w:val="28"/>
        </w:rPr>
      </w:pPr>
      <w:bookmarkStart w:id="6" w:name="P468"/>
      <w:bookmarkEnd w:id="6"/>
      <w:r w:rsidRPr="009C6978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562228" w:rsidRDefault="00562228" w:rsidP="009C6978">
      <w:pPr>
        <w:pStyle w:val="ConsPlusNormal"/>
        <w:ind w:left="5529"/>
        <w:outlineLvl w:val="1"/>
        <w:rPr>
          <w:szCs w:val="28"/>
        </w:rPr>
      </w:pPr>
    </w:p>
    <w:p w:rsidR="00562228" w:rsidRDefault="009C6978" w:rsidP="009C6978">
      <w:pPr>
        <w:pStyle w:val="ConsPlusNormal"/>
        <w:ind w:left="5529"/>
        <w:rPr>
          <w:szCs w:val="28"/>
        </w:rPr>
      </w:pPr>
      <w:r w:rsidRPr="009C6978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9C6978" w:rsidRDefault="009C6978" w:rsidP="009C6978">
      <w:pPr>
        <w:pStyle w:val="ConsPlusNormal"/>
        <w:ind w:left="5529"/>
        <w:rPr>
          <w:szCs w:val="28"/>
        </w:rPr>
      </w:pPr>
      <w:r>
        <w:rPr>
          <w:szCs w:val="28"/>
        </w:rPr>
        <w:t xml:space="preserve">главного управления ЗАГС </w:t>
      </w:r>
      <w:r w:rsidRPr="009C6978">
        <w:rPr>
          <w:szCs w:val="28"/>
        </w:rPr>
        <w:t xml:space="preserve">Рязанской области </w:t>
      </w:r>
    </w:p>
    <w:p w:rsidR="009C6978" w:rsidRPr="009C6978" w:rsidRDefault="009C6978" w:rsidP="009C6978">
      <w:pPr>
        <w:pStyle w:val="ConsPlusNormal"/>
        <w:ind w:left="5529"/>
        <w:rPr>
          <w:szCs w:val="28"/>
        </w:rPr>
      </w:pPr>
      <w:r>
        <w:rPr>
          <w:szCs w:val="28"/>
        </w:rPr>
        <w:t xml:space="preserve">от  </w:t>
      </w:r>
      <w:r w:rsidR="00562228">
        <w:rPr>
          <w:szCs w:val="28"/>
        </w:rPr>
        <w:t xml:space="preserve">25 апреля </w:t>
      </w:r>
      <w:r>
        <w:rPr>
          <w:szCs w:val="28"/>
        </w:rPr>
        <w:t>202</w:t>
      </w:r>
      <w:r w:rsidR="0022512D">
        <w:rPr>
          <w:szCs w:val="28"/>
        </w:rPr>
        <w:t>4</w:t>
      </w:r>
      <w:r>
        <w:rPr>
          <w:szCs w:val="28"/>
        </w:rPr>
        <w:t xml:space="preserve"> г. №</w:t>
      </w:r>
      <w:r w:rsidR="00562228">
        <w:rPr>
          <w:szCs w:val="28"/>
        </w:rPr>
        <w:t>7</w:t>
      </w:r>
    </w:p>
    <w:p w:rsidR="009C6978" w:rsidRDefault="009C6978" w:rsidP="00A506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066B" w:rsidRPr="003514C8" w:rsidRDefault="00A5066B" w:rsidP="00A506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3514C8">
        <w:rPr>
          <w:rFonts w:ascii="Times New Roman" w:eastAsia="Times New Roman" w:hAnsi="Times New Roman" w:cs="Times New Roman"/>
          <w:sz w:val="28"/>
        </w:rPr>
        <w:t>П</w:t>
      </w:r>
      <w:proofErr w:type="gramEnd"/>
      <w:hyperlink w:anchor="P468" w:history="1">
        <w:r w:rsidRPr="003514C8">
          <w:rPr>
            <w:rFonts w:ascii="Times New Roman" w:eastAsia="Times New Roman" w:hAnsi="Times New Roman" w:cs="Times New Roman"/>
            <w:sz w:val="28"/>
          </w:rPr>
          <w:t>оказатели</w:t>
        </w:r>
      </w:hyperlink>
      <w:r w:rsidRPr="003514C8">
        <w:rPr>
          <w:rFonts w:ascii="Times New Roman" w:eastAsia="Times New Roman" w:hAnsi="Times New Roman" w:cs="Times New Roman"/>
          <w:sz w:val="28"/>
        </w:rPr>
        <w:t xml:space="preserve"> деятельности</w:t>
      </w:r>
    </w:p>
    <w:p w:rsidR="00A5066B" w:rsidRDefault="009C6978" w:rsidP="00A506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978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Рязанской области «Сервис-ЗАГС»</w:t>
      </w:r>
    </w:p>
    <w:p w:rsidR="009C6978" w:rsidRPr="009C6978" w:rsidRDefault="009C6978" w:rsidP="00A506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977"/>
        <w:gridCol w:w="1559"/>
        <w:gridCol w:w="1560"/>
      </w:tblGrid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руководителя учреждения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A5066B" w:rsidRPr="003514C8" w:rsidTr="00AB5352">
        <w:tc>
          <w:tcPr>
            <w:tcW w:w="10127" w:type="dxa"/>
            <w:gridSpan w:val="5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1. Критерии по основной деятельности государственного учреждения</w:t>
            </w: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в соответствии с уставом учреждения, нормативными правовыми актами Российской Федерации и Рязанской области в сфере деятельности учреждения</w:t>
            </w:r>
          </w:p>
        </w:tc>
        <w:tc>
          <w:tcPr>
            <w:tcW w:w="2977" w:type="dxa"/>
          </w:tcPr>
          <w:p w:rsidR="00A5066B" w:rsidRPr="003514C8" w:rsidRDefault="00A5066B" w:rsidP="009C6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положений устава учреждения и требований нормативных правовых и правовых актов - </w:t>
            </w:r>
            <w:r w:rsidR="009C69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за весь год (</w:t>
            </w:r>
            <w:r w:rsidR="009C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9C6978" w:rsidRPr="003514C8" w:rsidTr="00AB5352">
        <w:tc>
          <w:tcPr>
            <w:tcW w:w="567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4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исполнения распоряжений и указаний учредителей</w:t>
            </w:r>
          </w:p>
        </w:tc>
        <w:tc>
          <w:tcPr>
            <w:tcW w:w="2977" w:type="dxa"/>
          </w:tcPr>
          <w:p w:rsidR="009C6978" w:rsidRPr="003514C8" w:rsidRDefault="009C6978" w:rsidP="009C6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 за весь год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за каждый квартал)</w:t>
            </w:r>
          </w:p>
        </w:tc>
        <w:tc>
          <w:tcPr>
            <w:tcW w:w="1559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9C6978" w:rsidRPr="003514C8" w:rsidTr="00AB5352">
        <w:tc>
          <w:tcPr>
            <w:tcW w:w="567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64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работ, выполняемых учреждением</w:t>
            </w:r>
          </w:p>
        </w:tc>
        <w:tc>
          <w:tcPr>
            <w:tcW w:w="2977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жалоб - 4 балла за весь год                      (1 балл за каждый квартал)</w:t>
            </w:r>
          </w:p>
        </w:tc>
        <w:tc>
          <w:tcPr>
            <w:tcW w:w="1559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9C6978" w:rsidRPr="003514C8" w:rsidTr="00AB5352">
        <w:tc>
          <w:tcPr>
            <w:tcW w:w="10127" w:type="dxa"/>
            <w:gridSpan w:val="5"/>
          </w:tcPr>
          <w:p w:rsidR="009C6978" w:rsidRPr="003514C8" w:rsidRDefault="009C6978" w:rsidP="009C6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Совокупная значимость всех критериев в баллах по первому разделу: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баллов</w:t>
            </w:r>
          </w:p>
        </w:tc>
      </w:tr>
      <w:tr w:rsidR="009C6978" w:rsidRPr="003514C8" w:rsidTr="00AB5352">
        <w:tc>
          <w:tcPr>
            <w:tcW w:w="10127" w:type="dxa"/>
            <w:gridSpan w:val="5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9C6978" w:rsidRPr="003514C8" w:rsidTr="00AB5352">
        <w:tc>
          <w:tcPr>
            <w:tcW w:w="567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4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сроков, порядка и обоснованности предоставления бюджетных заявок</w:t>
            </w:r>
          </w:p>
        </w:tc>
        <w:tc>
          <w:tcPr>
            <w:tcW w:w="2977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 за весь год (1 балл за каждый квартал)</w:t>
            </w:r>
          </w:p>
        </w:tc>
        <w:tc>
          <w:tcPr>
            <w:tcW w:w="1559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9C6978" w:rsidRPr="003514C8" w:rsidRDefault="009C6978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504F07" w:rsidRPr="003514C8" w:rsidTr="00AB5352">
        <w:tc>
          <w:tcPr>
            <w:tcW w:w="567" w:type="dxa"/>
          </w:tcPr>
          <w:p w:rsidR="00504F07" w:rsidRPr="003514C8" w:rsidRDefault="00504F07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64" w:type="dxa"/>
          </w:tcPr>
          <w:p w:rsidR="00504F07" w:rsidRPr="003514C8" w:rsidRDefault="00504F07" w:rsidP="00504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сроков и порядка предоставления в главное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ЗАГС</w:t>
            </w: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Рязанской области проектов бюджетных смет</w:t>
            </w:r>
          </w:p>
        </w:tc>
        <w:tc>
          <w:tcPr>
            <w:tcW w:w="2977" w:type="dxa"/>
          </w:tcPr>
          <w:p w:rsidR="00504F07" w:rsidRPr="003514C8" w:rsidRDefault="00504F07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за весь год (по 0,5 балла за каждый квартал)</w:t>
            </w:r>
          </w:p>
        </w:tc>
        <w:tc>
          <w:tcPr>
            <w:tcW w:w="1559" w:type="dxa"/>
          </w:tcPr>
          <w:p w:rsidR="00504F07" w:rsidRPr="003514C8" w:rsidRDefault="00504F07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504F07" w:rsidRPr="003514C8" w:rsidRDefault="00504F07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и порядка представления бухгалтерской отчетности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руководителя 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фактов нарушений законодательства Российской Федерации, Рязанской области по результатам проверок правоохранительных, контрольных и надзорных органов по вопросам нецелевого использования финансовых средств; в сфере закупок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6 баллов за весь год (1,5 балла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руководителя, акты ревизий контролирующих органов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равномерности использования бюджетных ассигнований на обеспечение выполнения функций учреждения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16 баллов за весь год (4 балла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представления планового и уточненного реестров расходных обязательств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 за весь год (1 балл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A5066B" w:rsidRPr="003514C8" w:rsidTr="00AB5352">
        <w:tc>
          <w:tcPr>
            <w:tcW w:w="10127" w:type="dxa"/>
            <w:gridSpan w:val="5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Совокупная значимость всех критериев в баллах по второму разделу: 34 балла</w:t>
            </w:r>
          </w:p>
        </w:tc>
      </w:tr>
      <w:tr w:rsidR="00A5066B" w:rsidRPr="003514C8" w:rsidTr="00AB5352">
        <w:tc>
          <w:tcPr>
            <w:tcW w:w="10127" w:type="dxa"/>
            <w:gridSpan w:val="5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3. Критерии по деятельности учреждения, направленные на работу с кадрами</w:t>
            </w: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учреждения основным персоналом (не менее 90%)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 за весь год (1 балл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квоты по приему на работу инвалидов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трудовой и исполнительской дисциплины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квалификации персонала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A5066B" w:rsidRPr="003514C8" w:rsidTr="00AB5352">
        <w:tc>
          <w:tcPr>
            <w:tcW w:w="56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464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 в соответствии с законодательством о специальной оценке условий труда</w:t>
            </w:r>
          </w:p>
        </w:tc>
        <w:tc>
          <w:tcPr>
            <w:tcW w:w="2977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59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60" w:type="dxa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A5066B" w:rsidRPr="003514C8" w:rsidTr="00AB5352">
        <w:tc>
          <w:tcPr>
            <w:tcW w:w="10127" w:type="dxa"/>
            <w:gridSpan w:val="5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Совокупная значимость всех критериев в баллах по третьему разделу: 12 баллов</w:t>
            </w:r>
          </w:p>
        </w:tc>
      </w:tr>
      <w:tr w:rsidR="00A5066B" w:rsidRPr="003514C8" w:rsidTr="00AB5352">
        <w:tc>
          <w:tcPr>
            <w:tcW w:w="10127" w:type="dxa"/>
            <w:gridSpan w:val="5"/>
          </w:tcPr>
          <w:p w:rsidR="00A5066B" w:rsidRPr="003514C8" w:rsidRDefault="00A5066B" w:rsidP="00342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8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всех критериев по трем разделам (итого): 100 баллов</w:t>
            </w:r>
          </w:p>
        </w:tc>
      </w:tr>
    </w:tbl>
    <w:p w:rsidR="00367558" w:rsidRDefault="00367558" w:rsidP="00A5066B">
      <w:pPr>
        <w:pStyle w:val="ConsPlusNormal"/>
        <w:jc w:val="center"/>
      </w:pPr>
    </w:p>
    <w:sectPr w:rsidR="00367558" w:rsidSect="00C67AB6">
      <w:pgSz w:w="11906" w:h="16838" w:code="9"/>
      <w:pgMar w:top="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4F" w:rsidRDefault="0025474F" w:rsidP="00707C7C">
      <w:pPr>
        <w:spacing w:after="0" w:line="240" w:lineRule="auto"/>
      </w:pPr>
      <w:r>
        <w:separator/>
      </w:r>
    </w:p>
  </w:endnote>
  <w:endnote w:type="continuationSeparator" w:id="0">
    <w:p w:rsidR="0025474F" w:rsidRDefault="0025474F" w:rsidP="007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4F" w:rsidRDefault="0025474F" w:rsidP="00707C7C">
      <w:pPr>
        <w:spacing w:after="0" w:line="240" w:lineRule="auto"/>
      </w:pPr>
      <w:r>
        <w:separator/>
      </w:r>
    </w:p>
  </w:footnote>
  <w:footnote w:type="continuationSeparator" w:id="0">
    <w:p w:rsidR="0025474F" w:rsidRDefault="0025474F" w:rsidP="00707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21"/>
    <w:rsid w:val="00002E4F"/>
    <w:rsid w:val="00011347"/>
    <w:rsid w:val="000462C9"/>
    <w:rsid w:val="000529CB"/>
    <w:rsid w:val="00053C5D"/>
    <w:rsid w:val="000643CB"/>
    <w:rsid w:val="00065F44"/>
    <w:rsid w:val="00067980"/>
    <w:rsid w:val="00094871"/>
    <w:rsid w:val="000A166E"/>
    <w:rsid w:val="000A3ED8"/>
    <w:rsid w:val="000A643A"/>
    <w:rsid w:val="000B2C35"/>
    <w:rsid w:val="000B66AA"/>
    <w:rsid w:val="000C250E"/>
    <w:rsid w:val="000D1C19"/>
    <w:rsid w:val="000D64D2"/>
    <w:rsid w:val="000E355B"/>
    <w:rsid w:val="000F2676"/>
    <w:rsid w:val="001030E4"/>
    <w:rsid w:val="001216C5"/>
    <w:rsid w:val="00123988"/>
    <w:rsid w:val="00124FA1"/>
    <w:rsid w:val="00125077"/>
    <w:rsid w:val="00135EDC"/>
    <w:rsid w:val="00136CD7"/>
    <w:rsid w:val="0014265F"/>
    <w:rsid w:val="0014688A"/>
    <w:rsid w:val="001522DA"/>
    <w:rsid w:val="00165423"/>
    <w:rsid w:val="00167117"/>
    <w:rsid w:val="00171853"/>
    <w:rsid w:val="00177633"/>
    <w:rsid w:val="001861C0"/>
    <w:rsid w:val="00190B7E"/>
    <w:rsid w:val="00191EE5"/>
    <w:rsid w:val="001928AC"/>
    <w:rsid w:val="00197C2E"/>
    <w:rsid w:val="001A0AB8"/>
    <w:rsid w:val="001A3B24"/>
    <w:rsid w:val="001A67EE"/>
    <w:rsid w:val="001B7066"/>
    <w:rsid w:val="001C3A94"/>
    <w:rsid w:val="001D1585"/>
    <w:rsid w:val="001D3435"/>
    <w:rsid w:val="001D3DF6"/>
    <w:rsid w:val="001E5D80"/>
    <w:rsid w:val="001E66AB"/>
    <w:rsid w:val="001F1156"/>
    <w:rsid w:val="0020523D"/>
    <w:rsid w:val="00207C70"/>
    <w:rsid w:val="002100D3"/>
    <w:rsid w:val="00212E23"/>
    <w:rsid w:val="00215B5B"/>
    <w:rsid w:val="0022512D"/>
    <w:rsid w:val="00225352"/>
    <w:rsid w:val="00227147"/>
    <w:rsid w:val="00230DC1"/>
    <w:rsid w:val="00231873"/>
    <w:rsid w:val="00241E41"/>
    <w:rsid w:val="00245507"/>
    <w:rsid w:val="0025474F"/>
    <w:rsid w:val="002572C0"/>
    <w:rsid w:val="00275E9A"/>
    <w:rsid w:val="00280BE4"/>
    <w:rsid w:val="002818DB"/>
    <w:rsid w:val="0028285D"/>
    <w:rsid w:val="002938AC"/>
    <w:rsid w:val="002969E9"/>
    <w:rsid w:val="002A5857"/>
    <w:rsid w:val="002B0847"/>
    <w:rsid w:val="002D29A2"/>
    <w:rsid w:val="002D3316"/>
    <w:rsid w:val="002E12B1"/>
    <w:rsid w:val="002F376F"/>
    <w:rsid w:val="002F40F7"/>
    <w:rsid w:val="00305DF4"/>
    <w:rsid w:val="0030655F"/>
    <w:rsid w:val="003212A3"/>
    <w:rsid w:val="00323123"/>
    <w:rsid w:val="003246B2"/>
    <w:rsid w:val="00342D3B"/>
    <w:rsid w:val="00344314"/>
    <w:rsid w:val="003452C3"/>
    <w:rsid w:val="003526EE"/>
    <w:rsid w:val="00352A70"/>
    <w:rsid w:val="00357445"/>
    <w:rsid w:val="003634F5"/>
    <w:rsid w:val="00367558"/>
    <w:rsid w:val="00371DCE"/>
    <w:rsid w:val="003814D8"/>
    <w:rsid w:val="00384C4A"/>
    <w:rsid w:val="003856DF"/>
    <w:rsid w:val="003864F5"/>
    <w:rsid w:val="00386ACB"/>
    <w:rsid w:val="00396522"/>
    <w:rsid w:val="003A1016"/>
    <w:rsid w:val="003A54D8"/>
    <w:rsid w:val="003A74BD"/>
    <w:rsid w:val="003B0B73"/>
    <w:rsid w:val="003B2E65"/>
    <w:rsid w:val="003B6FEA"/>
    <w:rsid w:val="003C093B"/>
    <w:rsid w:val="003C37AA"/>
    <w:rsid w:val="003D1500"/>
    <w:rsid w:val="003F0CA8"/>
    <w:rsid w:val="003F460D"/>
    <w:rsid w:val="00405295"/>
    <w:rsid w:val="00411307"/>
    <w:rsid w:val="00411B99"/>
    <w:rsid w:val="0041327B"/>
    <w:rsid w:val="00413D7B"/>
    <w:rsid w:val="00422F43"/>
    <w:rsid w:val="00424042"/>
    <w:rsid w:val="00432B17"/>
    <w:rsid w:val="00435C9C"/>
    <w:rsid w:val="00437D3C"/>
    <w:rsid w:val="0044322F"/>
    <w:rsid w:val="004474D6"/>
    <w:rsid w:val="00465322"/>
    <w:rsid w:val="004764F5"/>
    <w:rsid w:val="00480455"/>
    <w:rsid w:val="004865B7"/>
    <w:rsid w:val="0049561F"/>
    <w:rsid w:val="004A23E4"/>
    <w:rsid w:val="004A44AD"/>
    <w:rsid w:val="004B1302"/>
    <w:rsid w:val="004C3381"/>
    <w:rsid w:val="004C55F8"/>
    <w:rsid w:val="004C59EB"/>
    <w:rsid w:val="004D02AB"/>
    <w:rsid w:val="004D2239"/>
    <w:rsid w:val="004E65A4"/>
    <w:rsid w:val="004F011D"/>
    <w:rsid w:val="004F7C39"/>
    <w:rsid w:val="005014FE"/>
    <w:rsid w:val="00502857"/>
    <w:rsid w:val="00503A11"/>
    <w:rsid w:val="00504F07"/>
    <w:rsid w:val="00520D73"/>
    <w:rsid w:val="0052618F"/>
    <w:rsid w:val="00531BD6"/>
    <w:rsid w:val="00543192"/>
    <w:rsid w:val="00544A7B"/>
    <w:rsid w:val="005467D5"/>
    <w:rsid w:val="005542FB"/>
    <w:rsid w:val="0055599B"/>
    <w:rsid w:val="00562228"/>
    <w:rsid w:val="00570457"/>
    <w:rsid w:val="00574EC0"/>
    <w:rsid w:val="0058061C"/>
    <w:rsid w:val="005C0A4C"/>
    <w:rsid w:val="005C2E41"/>
    <w:rsid w:val="005C3531"/>
    <w:rsid w:val="005C7DB5"/>
    <w:rsid w:val="005F1FA5"/>
    <w:rsid w:val="005F5DAF"/>
    <w:rsid w:val="005F7EC2"/>
    <w:rsid w:val="0060084D"/>
    <w:rsid w:val="006161FA"/>
    <w:rsid w:val="00617D5B"/>
    <w:rsid w:val="00620572"/>
    <w:rsid w:val="00623B28"/>
    <w:rsid w:val="00624848"/>
    <w:rsid w:val="00642CA2"/>
    <w:rsid w:val="0065129A"/>
    <w:rsid w:val="00651752"/>
    <w:rsid w:val="00653C59"/>
    <w:rsid w:val="00655342"/>
    <w:rsid w:val="0068278B"/>
    <w:rsid w:val="00685051"/>
    <w:rsid w:val="00687F7F"/>
    <w:rsid w:val="00690405"/>
    <w:rsid w:val="006A2736"/>
    <w:rsid w:val="006A3FC4"/>
    <w:rsid w:val="006A5DD4"/>
    <w:rsid w:val="006C4802"/>
    <w:rsid w:val="006F1100"/>
    <w:rsid w:val="006F1F21"/>
    <w:rsid w:val="007056E3"/>
    <w:rsid w:val="007058B7"/>
    <w:rsid w:val="00706021"/>
    <w:rsid w:val="0070657D"/>
    <w:rsid w:val="00707C7C"/>
    <w:rsid w:val="00715AA4"/>
    <w:rsid w:val="0071708C"/>
    <w:rsid w:val="00720420"/>
    <w:rsid w:val="00730DFC"/>
    <w:rsid w:val="0073488F"/>
    <w:rsid w:val="0076438E"/>
    <w:rsid w:val="00770A2D"/>
    <w:rsid w:val="007810F3"/>
    <w:rsid w:val="00791521"/>
    <w:rsid w:val="007A447B"/>
    <w:rsid w:val="007B1EE4"/>
    <w:rsid w:val="007B7C29"/>
    <w:rsid w:val="007C5221"/>
    <w:rsid w:val="007D0A8B"/>
    <w:rsid w:val="007D321C"/>
    <w:rsid w:val="007D4D71"/>
    <w:rsid w:val="007E33D4"/>
    <w:rsid w:val="007E72A2"/>
    <w:rsid w:val="007F6CF0"/>
    <w:rsid w:val="00812164"/>
    <w:rsid w:val="008148C5"/>
    <w:rsid w:val="008455FE"/>
    <w:rsid w:val="00846877"/>
    <w:rsid w:val="008533F1"/>
    <w:rsid w:val="0086373F"/>
    <w:rsid w:val="008677D3"/>
    <w:rsid w:val="00875EFA"/>
    <w:rsid w:val="008A2C60"/>
    <w:rsid w:val="008B2380"/>
    <w:rsid w:val="008B3004"/>
    <w:rsid w:val="008B7049"/>
    <w:rsid w:val="008B7D5F"/>
    <w:rsid w:val="008C19CD"/>
    <w:rsid w:val="008C6193"/>
    <w:rsid w:val="008C77EC"/>
    <w:rsid w:val="008D172C"/>
    <w:rsid w:val="008D3E34"/>
    <w:rsid w:val="008D61D1"/>
    <w:rsid w:val="008F0849"/>
    <w:rsid w:val="008F4BC7"/>
    <w:rsid w:val="008F549E"/>
    <w:rsid w:val="00914907"/>
    <w:rsid w:val="00920004"/>
    <w:rsid w:val="00920741"/>
    <w:rsid w:val="00931AA8"/>
    <w:rsid w:val="009537F8"/>
    <w:rsid w:val="00963FC0"/>
    <w:rsid w:val="00970709"/>
    <w:rsid w:val="0097567F"/>
    <w:rsid w:val="00976220"/>
    <w:rsid w:val="00976DF4"/>
    <w:rsid w:val="00983C2F"/>
    <w:rsid w:val="00991C72"/>
    <w:rsid w:val="009976B7"/>
    <w:rsid w:val="009A5D81"/>
    <w:rsid w:val="009C6978"/>
    <w:rsid w:val="009C717B"/>
    <w:rsid w:val="009C7DC1"/>
    <w:rsid w:val="009D11B6"/>
    <w:rsid w:val="009D264D"/>
    <w:rsid w:val="009D7A11"/>
    <w:rsid w:val="009E1D88"/>
    <w:rsid w:val="009F7277"/>
    <w:rsid w:val="00A01FA0"/>
    <w:rsid w:val="00A03662"/>
    <w:rsid w:val="00A05E47"/>
    <w:rsid w:val="00A206B5"/>
    <w:rsid w:val="00A2670F"/>
    <w:rsid w:val="00A42012"/>
    <w:rsid w:val="00A44385"/>
    <w:rsid w:val="00A46A93"/>
    <w:rsid w:val="00A5066B"/>
    <w:rsid w:val="00A62F8C"/>
    <w:rsid w:val="00A66B71"/>
    <w:rsid w:val="00A703FC"/>
    <w:rsid w:val="00A82F74"/>
    <w:rsid w:val="00A83D51"/>
    <w:rsid w:val="00A95263"/>
    <w:rsid w:val="00AB0DE6"/>
    <w:rsid w:val="00AB3119"/>
    <w:rsid w:val="00AB5352"/>
    <w:rsid w:val="00AC01B4"/>
    <w:rsid w:val="00AD4636"/>
    <w:rsid w:val="00AD52D9"/>
    <w:rsid w:val="00AE5501"/>
    <w:rsid w:val="00AE7CD0"/>
    <w:rsid w:val="00B03957"/>
    <w:rsid w:val="00B10DB6"/>
    <w:rsid w:val="00B1290C"/>
    <w:rsid w:val="00B1585C"/>
    <w:rsid w:val="00B163E9"/>
    <w:rsid w:val="00B20126"/>
    <w:rsid w:val="00B24FA9"/>
    <w:rsid w:val="00B35EB8"/>
    <w:rsid w:val="00B36EF8"/>
    <w:rsid w:val="00B3737F"/>
    <w:rsid w:val="00B42ACA"/>
    <w:rsid w:val="00B439CF"/>
    <w:rsid w:val="00B43C89"/>
    <w:rsid w:val="00B45550"/>
    <w:rsid w:val="00B558BF"/>
    <w:rsid w:val="00B63557"/>
    <w:rsid w:val="00B64C55"/>
    <w:rsid w:val="00B7359F"/>
    <w:rsid w:val="00BA1E26"/>
    <w:rsid w:val="00BA2D4A"/>
    <w:rsid w:val="00BC3E90"/>
    <w:rsid w:val="00BD3C1D"/>
    <w:rsid w:val="00BD6AB2"/>
    <w:rsid w:val="00BF6040"/>
    <w:rsid w:val="00C04C2C"/>
    <w:rsid w:val="00C06C2F"/>
    <w:rsid w:val="00C1241C"/>
    <w:rsid w:val="00C21913"/>
    <w:rsid w:val="00C23990"/>
    <w:rsid w:val="00C267F3"/>
    <w:rsid w:val="00C26BAF"/>
    <w:rsid w:val="00C340A2"/>
    <w:rsid w:val="00C46913"/>
    <w:rsid w:val="00C4712D"/>
    <w:rsid w:val="00C47AA0"/>
    <w:rsid w:val="00C5670A"/>
    <w:rsid w:val="00C67AB6"/>
    <w:rsid w:val="00C72084"/>
    <w:rsid w:val="00C76D34"/>
    <w:rsid w:val="00C9388B"/>
    <w:rsid w:val="00CA4788"/>
    <w:rsid w:val="00CA4AF6"/>
    <w:rsid w:val="00CB4139"/>
    <w:rsid w:val="00CB53E1"/>
    <w:rsid w:val="00CC3F7F"/>
    <w:rsid w:val="00CC41C1"/>
    <w:rsid w:val="00CD0342"/>
    <w:rsid w:val="00CE2B18"/>
    <w:rsid w:val="00CE306F"/>
    <w:rsid w:val="00CE5314"/>
    <w:rsid w:val="00CE59EC"/>
    <w:rsid w:val="00D0326D"/>
    <w:rsid w:val="00D075E3"/>
    <w:rsid w:val="00D22F83"/>
    <w:rsid w:val="00D232C7"/>
    <w:rsid w:val="00D23A65"/>
    <w:rsid w:val="00D247CB"/>
    <w:rsid w:val="00D26630"/>
    <w:rsid w:val="00D31E74"/>
    <w:rsid w:val="00D46C18"/>
    <w:rsid w:val="00D66661"/>
    <w:rsid w:val="00D7509B"/>
    <w:rsid w:val="00D771D6"/>
    <w:rsid w:val="00D80857"/>
    <w:rsid w:val="00D82FD7"/>
    <w:rsid w:val="00DA1A8D"/>
    <w:rsid w:val="00DB589B"/>
    <w:rsid w:val="00DC3224"/>
    <w:rsid w:val="00DC3A9B"/>
    <w:rsid w:val="00DC4413"/>
    <w:rsid w:val="00DC48E0"/>
    <w:rsid w:val="00DC622F"/>
    <w:rsid w:val="00DD1A2B"/>
    <w:rsid w:val="00DD40B6"/>
    <w:rsid w:val="00DD7038"/>
    <w:rsid w:val="00DE208F"/>
    <w:rsid w:val="00DF3791"/>
    <w:rsid w:val="00DF6478"/>
    <w:rsid w:val="00E02545"/>
    <w:rsid w:val="00E2215C"/>
    <w:rsid w:val="00E23F7B"/>
    <w:rsid w:val="00E26AA3"/>
    <w:rsid w:val="00E356C7"/>
    <w:rsid w:val="00E44812"/>
    <w:rsid w:val="00E46EF3"/>
    <w:rsid w:val="00E51642"/>
    <w:rsid w:val="00E618AF"/>
    <w:rsid w:val="00E62613"/>
    <w:rsid w:val="00E758D1"/>
    <w:rsid w:val="00E7782D"/>
    <w:rsid w:val="00E80476"/>
    <w:rsid w:val="00E81B1F"/>
    <w:rsid w:val="00E91AB5"/>
    <w:rsid w:val="00E92286"/>
    <w:rsid w:val="00E92CFC"/>
    <w:rsid w:val="00EA54CB"/>
    <w:rsid w:val="00EA5DED"/>
    <w:rsid w:val="00EB55A2"/>
    <w:rsid w:val="00EC746E"/>
    <w:rsid w:val="00EC7F78"/>
    <w:rsid w:val="00ED335B"/>
    <w:rsid w:val="00ED62C4"/>
    <w:rsid w:val="00EF2DF5"/>
    <w:rsid w:val="00F04918"/>
    <w:rsid w:val="00F11681"/>
    <w:rsid w:val="00F2019B"/>
    <w:rsid w:val="00F22CEA"/>
    <w:rsid w:val="00F30450"/>
    <w:rsid w:val="00F36C54"/>
    <w:rsid w:val="00F44D9C"/>
    <w:rsid w:val="00F64568"/>
    <w:rsid w:val="00F6486B"/>
    <w:rsid w:val="00F72062"/>
    <w:rsid w:val="00F72448"/>
    <w:rsid w:val="00F8253F"/>
    <w:rsid w:val="00F82CC0"/>
    <w:rsid w:val="00F833B0"/>
    <w:rsid w:val="00F86FA7"/>
    <w:rsid w:val="00F90C30"/>
    <w:rsid w:val="00F92EF9"/>
    <w:rsid w:val="00F96CAF"/>
    <w:rsid w:val="00FB11B8"/>
    <w:rsid w:val="00FB6330"/>
    <w:rsid w:val="00FC099E"/>
    <w:rsid w:val="00FC3328"/>
    <w:rsid w:val="00FC4C49"/>
    <w:rsid w:val="00FD01B9"/>
    <w:rsid w:val="00FE4C4D"/>
    <w:rsid w:val="00FE757F"/>
    <w:rsid w:val="00FE7BC4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6F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C7C"/>
  </w:style>
  <w:style w:type="paragraph" w:styleId="a5">
    <w:name w:val="footer"/>
    <w:basedOn w:val="a"/>
    <w:link w:val="a6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C7C"/>
  </w:style>
  <w:style w:type="paragraph" w:styleId="a7">
    <w:name w:val="Balloon Text"/>
    <w:basedOn w:val="a"/>
    <w:link w:val="a8"/>
    <w:uiPriority w:val="99"/>
    <w:semiHidden/>
    <w:unhideWhenUsed/>
    <w:rsid w:val="000529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CB"/>
    <w:rPr>
      <w:rFonts w:ascii="Calibri" w:hAnsi="Calibri" w:cs="Calibri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42D3B"/>
    <w:rPr>
      <w:color w:val="0000FF"/>
      <w:u w:val="single"/>
    </w:rPr>
  </w:style>
  <w:style w:type="paragraph" w:customStyle="1" w:styleId="Default">
    <w:name w:val="Default"/>
    <w:rsid w:val="00E4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F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6F1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C7C"/>
  </w:style>
  <w:style w:type="paragraph" w:styleId="a5">
    <w:name w:val="footer"/>
    <w:basedOn w:val="a"/>
    <w:link w:val="a6"/>
    <w:uiPriority w:val="99"/>
    <w:unhideWhenUsed/>
    <w:rsid w:val="0070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C7C"/>
  </w:style>
  <w:style w:type="paragraph" w:styleId="a7">
    <w:name w:val="Balloon Text"/>
    <w:basedOn w:val="a"/>
    <w:link w:val="a8"/>
    <w:uiPriority w:val="99"/>
    <w:semiHidden/>
    <w:unhideWhenUsed/>
    <w:rsid w:val="000529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CB"/>
    <w:rPr>
      <w:rFonts w:ascii="Calibri" w:hAnsi="Calibri" w:cs="Calibri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42D3B"/>
    <w:rPr>
      <w:color w:val="0000FF"/>
      <w:u w:val="single"/>
    </w:rPr>
  </w:style>
  <w:style w:type="paragraph" w:customStyle="1" w:styleId="Default">
    <w:name w:val="Default"/>
    <w:rsid w:val="00E4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D5945DFE8DAFFB5E0E796DC8F3CDF89305F64B57704968C2C9BB647A0FB6F9C95F9EC9F9C57EB83532686A96E5u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F370B2148DE71828870FFA68BF759B61DC9580E6BC352042939BE134485FBE0DD69A08EE5201325EE249AFD78E3E19CAE0F59D9DCCAB96A9427D60PEu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50FA61FEBDCEDC226D4F9C5F54EEB0E71625D0D0FBAD111EA921027DBD4DFC752D1D53FCB4A23E9DE805B4F8A03CA7BCE4AA437B56BE96fAx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50FA61FEBDCEDC226D4F9C5F54EEB0E7162EDDD8FAAD111EA921027DBD4DFC752D1D54F9B1A96BCCA704E8BEF62FA4BEE4A94264f5x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3DB2-A6C4-4528-93CB-81E59F25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</dc:creator>
  <cp:lastModifiedBy>usr</cp:lastModifiedBy>
  <cp:revision>7</cp:revision>
  <cp:lastPrinted>2024-04-25T12:36:00Z</cp:lastPrinted>
  <dcterms:created xsi:type="dcterms:W3CDTF">2024-04-25T12:18:00Z</dcterms:created>
  <dcterms:modified xsi:type="dcterms:W3CDTF">2024-04-25T12:42:00Z</dcterms:modified>
</cp:coreProperties>
</file>