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3C3" w:rsidRDefault="00531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3C3" w:rsidRDefault="00531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3C3" w:rsidRDefault="00531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3C3" w:rsidRDefault="00531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3C3" w:rsidRDefault="00531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936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BC0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364A7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9364A7">
        <w:rPr>
          <w:rFonts w:ascii="Times New Roman" w:hAnsi="Times New Roman" w:cs="Times New Roman"/>
          <w:sz w:val="28"/>
          <w:szCs w:val="28"/>
        </w:rPr>
        <w:br/>
        <w:t>земельных участков) на территории Рязанской об</w:t>
      </w:r>
      <w:r w:rsidR="009B450B">
        <w:rPr>
          <w:rFonts w:ascii="Times New Roman" w:hAnsi="Times New Roman" w:cs="Times New Roman"/>
          <w:sz w:val="28"/>
          <w:szCs w:val="28"/>
        </w:rPr>
        <w:t>ласти» (в редакции постановлений</w:t>
      </w:r>
      <w:r w:rsidR="009364A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26.11.2020 № 27-П, от 08.12.2020 № 30-П, </w:t>
      </w:r>
      <w:proofErr w:type="gramEnd"/>
    </w:p>
    <w:p w:rsidR="00744D27" w:rsidRPr="000A3AD9" w:rsidRDefault="009364A7" w:rsidP="000A3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>от 25.05.2021 № 11-П,  от 23.07.2021 № 13-П, от 29.11.2021 № 23-П</w:t>
      </w:r>
      <w:r w:rsidR="005A5EE2">
        <w:rPr>
          <w:rFonts w:ascii="Times New Roman" w:hAnsi="Times New Roman" w:cs="Times New Roman"/>
          <w:sz w:val="28"/>
          <w:szCs w:val="28"/>
        </w:rPr>
        <w:t xml:space="preserve">, </w:t>
      </w:r>
      <w:r w:rsidR="005A5EE2">
        <w:rPr>
          <w:rFonts w:ascii="Times New Roman" w:hAnsi="Times New Roman" w:cs="Times New Roman"/>
          <w:sz w:val="28"/>
          <w:szCs w:val="28"/>
        </w:rPr>
        <w:br/>
        <w:t>от 10.01.2022 № 1-П</w:t>
      </w:r>
      <w:r w:rsidR="00E63698">
        <w:rPr>
          <w:rFonts w:ascii="Times New Roman" w:hAnsi="Times New Roman" w:cs="Times New Roman"/>
          <w:sz w:val="28"/>
          <w:szCs w:val="28"/>
        </w:rPr>
        <w:t>, от 05.04.2022 № 7-П</w:t>
      </w:r>
      <w:r w:rsidR="00744D27">
        <w:rPr>
          <w:rFonts w:ascii="Times New Roman" w:hAnsi="Times New Roman" w:cs="Times New Roman"/>
          <w:sz w:val="28"/>
          <w:szCs w:val="28"/>
        </w:rPr>
        <w:t>, от 15.06.2022 № 18-П</w:t>
      </w:r>
      <w:r w:rsidR="007A6AD4">
        <w:rPr>
          <w:rFonts w:ascii="Times New Roman" w:hAnsi="Times New Roman" w:cs="Times New Roman"/>
          <w:sz w:val="28"/>
          <w:szCs w:val="28"/>
        </w:rPr>
        <w:t xml:space="preserve">, </w:t>
      </w:r>
      <w:r w:rsidR="007A6AD4">
        <w:rPr>
          <w:rFonts w:ascii="Times New Roman" w:hAnsi="Times New Roman" w:cs="Times New Roman"/>
          <w:sz w:val="28"/>
          <w:szCs w:val="28"/>
        </w:rPr>
        <w:br/>
        <w:t>от 29.11.2022 № 33-П</w:t>
      </w:r>
      <w:r w:rsidR="00352ADB">
        <w:rPr>
          <w:rFonts w:ascii="Times New Roman" w:hAnsi="Times New Roman" w:cs="Times New Roman"/>
          <w:sz w:val="28"/>
          <w:szCs w:val="28"/>
        </w:rPr>
        <w:t xml:space="preserve">, </w:t>
      </w:r>
      <w:r w:rsidR="00352ADB" w:rsidRPr="00352ADB">
        <w:rPr>
          <w:sz w:val="28"/>
          <w:szCs w:val="28"/>
        </w:rPr>
        <w:t xml:space="preserve"> </w:t>
      </w:r>
      <w:r w:rsidR="00352ADB"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 w:rsidR="00352ADB">
        <w:rPr>
          <w:rFonts w:ascii="Times New Roman" w:hAnsi="Times New Roman" w:cs="Times New Roman"/>
          <w:sz w:val="28"/>
          <w:szCs w:val="28"/>
        </w:rPr>
        <w:t>, от 14.12.2022 № 39-П</w:t>
      </w:r>
      <w:r w:rsidR="00FE5AAD">
        <w:rPr>
          <w:rFonts w:ascii="Times New Roman" w:hAnsi="Times New Roman" w:cs="Times New Roman"/>
          <w:sz w:val="28"/>
          <w:szCs w:val="28"/>
        </w:rPr>
        <w:t xml:space="preserve">, </w:t>
      </w:r>
      <w:r w:rsidR="00FE5AAD">
        <w:rPr>
          <w:rFonts w:ascii="Times New Roman" w:hAnsi="Times New Roman" w:cs="Times New Roman"/>
          <w:sz w:val="28"/>
          <w:szCs w:val="28"/>
        </w:rPr>
        <w:br/>
        <w:t>от 26.12.2022 № 43-П, от 30.12.2022 № 46-П, от 01.02.2023 № 3-П</w:t>
      </w:r>
      <w:r w:rsidR="00850746">
        <w:rPr>
          <w:rFonts w:ascii="Times New Roman" w:hAnsi="Times New Roman" w:cs="Times New Roman"/>
          <w:sz w:val="28"/>
          <w:szCs w:val="28"/>
        </w:rPr>
        <w:t xml:space="preserve">, </w:t>
      </w:r>
      <w:r w:rsidR="00850746">
        <w:rPr>
          <w:rFonts w:ascii="Times New Roman" w:hAnsi="Times New Roman" w:cs="Times New Roman"/>
          <w:sz w:val="28"/>
          <w:szCs w:val="28"/>
        </w:rPr>
        <w:br/>
      </w:r>
      <w:r w:rsidR="00850746" w:rsidRPr="000A3AD9">
        <w:rPr>
          <w:rFonts w:ascii="Times New Roman" w:hAnsi="Times New Roman" w:cs="Times New Roman"/>
          <w:sz w:val="28"/>
          <w:szCs w:val="28"/>
        </w:rPr>
        <w:t>от 05.04.2023 № 9-П</w:t>
      </w:r>
      <w:r w:rsidR="000A3AD9" w:rsidRPr="000A3AD9">
        <w:rPr>
          <w:rFonts w:ascii="Times New Roman" w:hAnsi="Times New Roman" w:cs="Times New Roman"/>
          <w:sz w:val="28"/>
          <w:szCs w:val="28"/>
        </w:rPr>
        <w:t xml:space="preserve">, от 19.07.2023 № 20-П, от 12.09.2023 № 25-П, </w:t>
      </w:r>
      <w:r w:rsidR="000A3AD9">
        <w:rPr>
          <w:rFonts w:ascii="Times New Roman" w:hAnsi="Times New Roman" w:cs="Times New Roman"/>
          <w:sz w:val="28"/>
          <w:szCs w:val="28"/>
        </w:rPr>
        <w:br/>
      </w:r>
      <w:r w:rsidR="000A3AD9" w:rsidRPr="000A3AD9">
        <w:rPr>
          <w:rFonts w:ascii="Times New Roman" w:hAnsi="Times New Roman" w:cs="Times New Roman"/>
          <w:sz w:val="28"/>
          <w:szCs w:val="28"/>
        </w:rPr>
        <w:t>от 26.09.2023 № 27-П, от 3</w:t>
      </w:r>
      <w:bookmarkStart w:id="0" w:name="_GoBack"/>
      <w:bookmarkEnd w:id="0"/>
      <w:r w:rsidR="000A3AD9" w:rsidRPr="000A3AD9">
        <w:rPr>
          <w:rFonts w:ascii="Times New Roman" w:hAnsi="Times New Roman" w:cs="Times New Roman"/>
          <w:sz w:val="28"/>
          <w:szCs w:val="28"/>
        </w:rPr>
        <w:t>1.10.2023 № 31-П</w:t>
      </w:r>
      <w:proofErr w:type="gramEnd"/>
      <w:r w:rsidR="000A3AD9" w:rsidRPr="000A3AD9">
        <w:rPr>
          <w:rFonts w:ascii="Times New Roman" w:hAnsi="Times New Roman" w:cs="Times New Roman"/>
          <w:sz w:val="28"/>
          <w:szCs w:val="28"/>
        </w:rPr>
        <w:t xml:space="preserve">, от 20.11.2023 № 32-П, </w:t>
      </w:r>
      <w:r w:rsidR="000A3AD9">
        <w:rPr>
          <w:rFonts w:ascii="Times New Roman" w:hAnsi="Times New Roman" w:cs="Times New Roman"/>
          <w:sz w:val="28"/>
          <w:szCs w:val="28"/>
        </w:rPr>
        <w:br/>
      </w:r>
      <w:r w:rsidR="000A3AD9" w:rsidRPr="000A3AD9">
        <w:rPr>
          <w:rFonts w:ascii="Times New Roman" w:hAnsi="Times New Roman" w:cs="Times New Roman"/>
          <w:sz w:val="28"/>
          <w:szCs w:val="28"/>
        </w:rPr>
        <w:t>от 09.01.2024 № 2-П</w:t>
      </w:r>
      <w:r w:rsidR="000A3AD9">
        <w:rPr>
          <w:rFonts w:ascii="Times New Roman" w:hAnsi="Times New Roman" w:cs="Times New Roman"/>
          <w:sz w:val="28"/>
          <w:szCs w:val="28"/>
        </w:rPr>
        <w:t>)</w:t>
      </w:r>
    </w:p>
    <w:p w:rsidR="004B5365" w:rsidRDefault="00F622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/>
    </w:p>
    <w:p w:rsidR="004B5365" w:rsidRDefault="00F622D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9364A7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4B5365" w:rsidRDefault="00F622D3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9364A7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="009364A7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 w:rsidR="00BC0360">
          <w:rPr>
            <w:rFonts w:ascii="Times New Roman" w:hAnsi="Times New Roman" w:cs="Times New Roman"/>
            <w:sz w:val="28"/>
            <w:szCs w:val="28"/>
          </w:rPr>
          <w:t>менения, изложив строки</w:t>
        </w:r>
        <w:r w:rsidR="000A3AD9">
          <w:rPr>
            <w:rFonts w:ascii="Times New Roman" w:hAnsi="Times New Roman" w:cs="Times New Roman"/>
            <w:sz w:val="28"/>
            <w:szCs w:val="28"/>
          </w:rPr>
          <w:t xml:space="preserve">  «</w:t>
        </w:r>
        <w:r w:rsidR="000335CD" w:rsidRPr="000335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728642</w:t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="00BC0360">
          <w:rPr>
            <w:rFonts w:ascii="Times New Roman" w:hAnsi="Times New Roman" w:cs="Times New Roman"/>
            <w:sz w:val="28"/>
            <w:szCs w:val="28"/>
          </w:rPr>
          <w:t xml:space="preserve">и «910103» </w:t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>в следующей редакции:</w:t>
        </w:r>
      </w:hyperlink>
    </w:p>
    <w:tbl>
      <w:tblPr>
        <w:tblW w:w="9464" w:type="dxa"/>
        <w:tblLook w:val="04A0"/>
      </w:tblPr>
      <w:tblGrid>
        <w:gridCol w:w="1470"/>
        <w:gridCol w:w="3869"/>
        <w:gridCol w:w="4125"/>
      </w:tblGrid>
      <w:tr w:rsidR="000A3AD9" w:rsidTr="005313C3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AD9" w:rsidRPr="000335CD" w:rsidRDefault="000A3AD9" w:rsidP="00511C3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335CD" w:rsidRPr="0003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728642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AD9" w:rsidRPr="000335CD" w:rsidRDefault="000335CD" w:rsidP="00511C3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62:29:0070050:2913</w:t>
            </w:r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AD9" w:rsidRPr="000335CD" w:rsidRDefault="000335CD" w:rsidP="00511C3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170 056,62</w:t>
            </w:r>
          </w:p>
        </w:tc>
      </w:tr>
      <w:tr w:rsidR="00BC0360" w:rsidTr="005313C3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0360" w:rsidRPr="000335CD" w:rsidRDefault="00BC0360" w:rsidP="00511C3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910103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0360" w:rsidRPr="000335CD" w:rsidRDefault="00BC0360" w:rsidP="00511C3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62:29:0110025:68</w:t>
            </w:r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0360" w:rsidRDefault="00BC0360" w:rsidP="00511C3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12 108 651,47»</w:t>
            </w:r>
          </w:p>
        </w:tc>
      </w:tr>
    </w:tbl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F622D3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>
        <w:r w:rsidR="000A3AD9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0A3AD9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</w:t>
        </w:r>
        <w:r w:rsidR="005313C3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335CD"/>
    <w:rsid w:val="000704B7"/>
    <w:rsid w:val="000A3AD9"/>
    <w:rsid w:val="00257445"/>
    <w:rsid w:val="00352ADB"/>
    <w:rsid w:val="003A33E5"/>
    <w:rsid w:val="003B0373"/>
    <w:rsid w:val="004B5365"/>
    <w:rsid w:val="005313C3"/>
    <w:rsid w:val="005A5EE2"/>
    <w:rsid w:val="00630D60"/>
    <w:rsid w:val="00640524"/>
    <w:rsid w:val="00744D27"/>
    <w:rsid w:val="007A6AD4"/>
    <w:rsid w:val="008125AE"/>
    <w:rsid w:val="008370BD"/>
    <w:rsid w:val="00850746"/>
    <w:rsid w:val="009364A7"/>
    <w:rsid w:val="009566F8"/>
    <w:rsid w:val="009B450B"/>
    <w:rsid w:val="00BC0360"/>
    <w:rsid w:val="00D82D2D"/>
    <w:rsid w:val="00DA46AB"/>
    <w:rsid w:val="00E63698"/>
    <w:rsid w:val="00ED5EBF"/>
    <w:rsid w:val="00ED7AFD"/>
    <w:rsid w:val="00F42B81"/>
    <w:rsid w:val="00F622D3"/>
    <w:rsid w:val="00FE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B4A9-0B85-4746-9D5D-01B233CE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57</cp:revision>
  <cp:lastPrinted>2024-03-29T06:27:00Z</cp:lastPrinted>
  <dcterms:created xsi:type="dcterms:W3CDTF">2021-11-23T15:47:00Z</dcterms:created>
  <dcterms:modified xsi:type="dcterms:W3CDTF">2024-04-04T08:47:00Z</dcterms:modified>
  <dc:language>ru-RU</dc:language>
</cp:coreProperties>
</file>