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.04.2024 № 107-д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>правила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white"/>
          <w:lang w:val="ru-RU" w:eastAsia="ar-SA" w:bidi="ru-RU"/>
        </w:rPr>
        <w:t>Рыбновское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ar-SA"/>
        </w:rPr>
        <w:t xml:space="preserve"> город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ское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поселение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6"/>
          <w:szCs w:val="26"/>
          <w:highlight w:val="white"/>
          <w:lang w:val="ru-RU" w:eastAsia="ar-SA" w:bidi="ru-RU"/>
        </w:rPr>
        <w:t>Рыбновского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 обращению Ш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ахиджанян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Л.Д.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 г. Рыбное,</w:t>
        <w:br/>
        <w:t>пл. Ленина, д. 9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trike w:val="false"/>
            <w:dstrike w:val="false"/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17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26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>Адрес размещения основной экспозиции:</w:t>
        </w:r>
      </w:hyperlink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</w:t>
        <w:br/>
        <w:t>г. Рыбное, пл. Ленина, д. 9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17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26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.04.2024: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 г. Рыбное, пл. Ленина, д. 9 (здание администрации)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10:50 до 11:10.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 xml:space="preserve">в правила землепользования и застройки муниципального образования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— 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Рыбновское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город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Рыбновского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26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.04.2024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4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район, г. Рыбное, пл. Ленина, д. 9 (здание администрации) с 10:50 до 11:10.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6"/>
      <w:headerReference w:type="first" r:id="rId27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footnotes" Target="footnotes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1238</TotalTime>
  <Application>LibreOffice/6.4.4.2$Linux_X86_64 LibreOffice_project/40$Build-2</Application>
  <Pages>2</Pages>
  <Words>610</Words>
  <Characters>4571</Characters>
  <CharactersWithSpaces>5199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2024-04-17T12:46:57Z</dcterms:modified>
  <cp:revision>154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