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B5" w:rsidRDefault="0028542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5B5" w:rsidRDefault="0028542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CB55B5" w:rsidRDefault="0028542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B55B5" w:rsidRDefault="00CB55B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B55B5" w:rsidRDefault="00CB55B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B55B5" w:rsidRDefault="0028542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B55B5" w:rsidRDefault="00CB55B5">
      <w:pPr>
        <w:tabs>
          <w:tab w:val="left" w:pos="709"/>
        </w:tabs>
        <w:jc w:val="center"/>
        <w:rPr>
          <w:sz w:val="28"/>
        </w:rPr>
      </w:pPr>
    </w:p>
    <w:p w:rsidR="00CB55B5" w:rsidRDefault="00CB55B5">
      <w:pPr>
        <w:tabs>
          <w:tab w:val="left" w:pos="709"/>
        </w:tabs>
        <w:jc w:val="center"/>
        <w:rPr>
          <w:sz w:val="28"/>
        </w:rPr>
      </w:pPr>
    </w:p>
    <w:p w:rsidR="00CB55B5" w:rsidRDefault="008D5F6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апреля </w:t>
      </w:r>
      <w:r w:rsidR="00285421">
        <w:rPr>
          <w:sz w:val="28"/>
        </w:rPr>
        <w:t xml:space="preserve">2024 г.                                                  </w:t>
      </w:r>
      <w:r>
        <w:rPr>
          <w:sz w:val="28"/>
        </w:rPr>
        <w:t xml:space="preserve">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bookmarkStart w:id="0" w:name="_GoBack"/>
      <w:bookmarkEnd w:id="0"/>
      <w:r>
        <w:rPr>
          <w:sz w:val="28"/>
        </w:rPr>
        <w:t xml:space="preserve">    № 114-п</w:t>
      </w:r>
    </w:p>
    <w:p w:rsidR="00CB55B5" w:rsidRDefault="00CB55B5">
      <w:pPr>
        <w:tabs>
          <w:tab w:val="left" w:pos="709"/>
        </w:tabs>
        <w:jc w:val="both"/>
        <w:rPr>
          <w:sz w:val="28"/>
        </w:rPr>
      </w:pPr>
    </w:p>
    <w:p w:rsidR="00CB55B5" w:rsidRDefault="00CB55B5">
      <w:pPr>
        <w:tabs>
          <w:tab w:val="left" w:pos="709"/>
        </w:tabs>
        <w:jc w:val="both"/>
        <w:rPr>
          <w:sz w:val="28"/>
        </w:rPr>
      </w:pPr>
    </w:p>
    <w:p w:rsidR="00CB55B5" w:rsidRDefault="00285421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городской округ</w:t>
      </w:r>
      <w:r>
        <w:rPr>
          <w:color w:val="auto"/>
          <w:sz w:val="28"/>
          <w:szCs w:val="28"/>
        </w:rPr>
        <w:br/>
        <w:t>город Скопин Рязанской области</w:t>
      </w:r>
    </w:p>
    <w:p w:rsidR="00CB55B5" w:rsidRDefault="00CB55B5">
      <w:pPr>
        <w:tabs>
          <w:tab w:val="left" w:pos="709"/>
        </w:tabs>
        <w:jc w:val="both"/>
        <w:rPr>
          <w:sz w:val="28"/>
          <w:highlight w:val="white"/>
        </w:rPr>
      </w:pPr>
    </w:p>
    <w:p w:rsidR="00CB55B5" w:rsidRDefault="00285421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благотворительного фонда «Другая жизнь»</w:t>
      </w:r>
      <w:r>
        <w:rPr>
          <w:color w:val="000000" w:themeColor="text1"/>
          <w:sz w:val="28"/>
          <w:szCs w:val="28"/>
        </w:rPr>
        <w:t>, статьи 33 Градостроительного кодекс</w:t>
      </w:r>
      <w:r>
        <w:rPr>
          <w:color w:val="000000" w:themeColor="text1"/>
          <w:sz w:val="28"/>
          <w:szCs w:val="28"/>
        </w:rPr>
        <w:t>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</w:t>
      </w:r>
      <w:r>
        <w:rPr>
          <w:color w:val="000000" w:themeColor="text1"/>
          <w:sz w:val="28"/>
          <w:szCs w:val="28"/>
        </w:rPr>
        <w:t xml:space="preserve">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11.03.2024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 «Об ут</w:t>
      </w:r>
      <w:r>
        <w:rPr>
          <w:color w:val="000000" w:themeColor="text1"/>
          <w:sz w:val="28"/>
          <w:szCs w:val="28"/>
        </w:rPr>
        <w:t>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B55B5" w:rsidRDefault="00285421" w:rsidP="00285421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городской округ город Скопин Рязанской области</w:t>
      </w:r>
      <w:r>
        <w:rPr>
          <w:color w:val="000000" w:themeColor="text1"/>
          <w:sz w:val="28"/>
          <w:szCs w:val="28"/>
        </w:rPr>
        <w:t>, утвержденные постановлением главного управлени</w:t>
      </w:r>
      <w:r>
        <w:rPr>
          <w:color w:val="000000" w:themeColor="text1"/>
          <w:sz w:val="28"/>
          <w:szCs w:val="28"/>
        </w:rPr>
        <w:t>я архитектуры и градостроительства Рязанской области от 16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.09.2022 </w:t>
      </w:r>
      <w:r>
        <w:rPr>
          <w:color w:val="000000" w:themeColor="text1"/>
          <w:sz w:val="28"/>
          <w:szCs w:val="28"/>
        </w:rPr>
        <w:t>№ 520-п</w:t>
      </w:r>
      <w:r>
        <w:rPr>
          <w:color w:val="000000" w:themeColor="text1"/>
          <w:sz w:val="28"/>
          <w:szCs w:val="28"/>
        </w:rPr>
        <w:t xml:space="preserve"> «Об утверждении правил землепользования и заст</w:t>
      </w:r>
      <w:r>
        <w:rPr>
          <w:color w:val="000000" w:themeColor="text1"/>
          <w:sz w:val="28"/>
          <w:szCs w:val="28"/>
        </w:rPr>
        <w:t xml:space="preserve">ройки муниципального образования – </w:t>
      </w:r>
      <w:r>
        <w:rPr>
          <w:color w:val="auto"/>
          <w:sz w:val="28"/>
          <w:szCs w:val="28"/>
        </w:rPr>
        <w:t>городской округ город Скопин Рязанской области</w:t>
      </w:r>
      <w:r>
        <w:rPr>
          <w:color w:val="000000" w:themeColor="text1"/>
          <w:sz w:val="28"/>
          <w:szCs w:val="28"/>
        </w:rPr>
        <w:t xml:space="preserve">» (далее – проект внесения изменений в правила землепользования и застройки), </w:t>
      </w:r>
      <w:r>
        <w:rPr>
          <w:color w:val="auto"/>
          <w:sz w:val="28"/>
          <w:szCs w:val="28"/>
        </w:rPr>
        <w:t xml:space="preserve">в части </w:t>
      </w:r>
      <w:r>
        <w:rPr>
          <w:color w:val="auto"/>
          <w:sz w:val="28"/>
          <w:szCs w:val="28"/>
        </w:rPr>
        <w:t xml:space="preserve">изменения </w:t>
      </w:r>
      <w:r>
        <w:rPr>
          <w:color w:val="auto"/>
          <w:sz w:val="28"/>
          <w:szCs w:val="28"/>
        </w:rPr>
        <w:t>территориального зонирования земельного участка с кадастровым номером 62:28:002</w:t>
      </w:r>
      <w:r>
        <w:rPr>
          <w:color w:val="auto"/>
          <w:sz w:val="28"/>
          <w:szCs w:val="28"/>
        </w:rPr>
        <w:t xml:space="preserve">0204:119 с зоны «Многофункциональная общественно-деловая зона» </w:t>
      </w:r>
      <w:r>
        <w:rPr>
          <w:color w:val="auto"/>
          <w:sz w:val="28"/>
          <w:szCs w:val="28"/>
        </w:rPr>
        <w:br/>
        <w:t xml:space="preserve">на зону «Зона застройки </w:t>
      </w:r>
      <w:proofErr w:type="spellStart"/>
      <w:r>
        <w:rPr>
          <w:color w:val="auto"/>
          <w:sz w:val="28"/>
          <w:szCs w:val="28"/>
        </w:rPr>
        <w:t>среднеэтажными</w:t>
      </w:r>
      <w:proofErr w:type="spellEnd"/>
      <w:r>
        <w:rPr>
          <w:color w:val="auto"/>
          <w:sz w:val="28"/>
          <w:szCs w:val="28"/>
        </w:rPr>
        <w:t xml:space="preserve"> жилыми домами (от 5 до 8 этажей, включая мансардный)</w:t>
      </w:r>
      <w:r>
        <w:rPr>
          <w:bCs/>
          <w:iCs/>
          <w:color w:val="auto"/>
          <w:sz w:val="28"/>
          <w:szCs w:val="28"/>
          <w:lang w:eastAsia="ar-SA"/>
        </w:rPr>
        <w:t>»</w:t>
      </w:r>
      <w:r>
        <w:rPr>
          <w:color w:val="000000" w:themeColor="text1"/>
          <w:sz w:val="28"/>
        </w:rPr>
        <w:t>.</w:t>
      </w:r>
    </w:p>
    <w:p w:rsidR="00CB55B5" w:rsidRDefault="00285421" w:rsidP="00285421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заявителю </w:t>
      </w:r>
      <w:r>
        <w:rPr>
          <w:color w:val="auto"/>
          <w:sz w:val="28"/>
          <w:szCs w:val="28"/>
        </w:rPr>
        <w:t>благотворительному фонду «Другая жизнь»</w:t>
      </w:r>
      <w:r>
        <w:rPr>
          <w:color w:val="000000" w:themeColor="text1"/>
          <w:sz w:val="28"/>
          <w:szCs w:val="28"/>
        </w:rPr>
        <w:t xml:space="preserve"> разработать проект внесения изменений в правила землепользования и застройки за счет собственных средств</w:t>
      </w:r>
      <w:r w:rsidRPr="008D5F62">
        <w:rPr>
          <w:color w:val="000000" w:themeColor="text1"/>
          <w:sz w:val="28"/>
          <w:szCs w:val="28"/>
        </w:rPr>
        <w:t>.</w:t>
      </w:r>
    </w:p>
    <w:p w:rsidR="00CB55B5" w:rsidRDefault="00285421" w:rsidP="00285421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lastRenderedPageBreak/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CB55B5" w:rsidRDefault="00285421" w:rsidP="00285421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9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</w:t>
        </w:r>
        <w:r>
          <w:rPr>
            <w:color w:val="000000" w:themeColor="text1"/>
            <w:sz w:val="28"/>
            <w:szCs w:val="28"/>
          </w:rPr>
          <w:t>еспечить:</w:t>
        </w:r>
      </w:hyperlink>
    </w:p>
    <w:p w:rsidR="00CB55B5" w:rsidRDefault="00285421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CB55B5" w:rsidRDefault="00285421">
      <w:pPr>
        <w:widowControl w:val="0"/>
        <w:tabs>
          <w:tab w:val="left" w:pos="1418"/>
        </w:tabs>
        <w:ind w:firstLine="850"/>
        <w:jc w:val="both"/>
      </w:pPr>
      <w:hyperlink r:id="rId11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CB55B5" w:rsidRDefault="00285421" w:rsidP="0028542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CB55B5" w:rsidRDefault="00285421" w:rsidP="0028542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>городской округ город Скопин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color w:val="000000" w:themeColor="text1"/>
          <w:sz w:val="28"/>
          <w:szCs w:val="28"/>
        </w:rPr>
        <w:t>.</w:t>
      </w:r>
    </w:p>
    <w:p w:rsidR="00CB55B5" w:rsidRDefault="00285421" w:rsidP="0028542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NSimSun" w:cs="Arial"/>
          <w:color w:val="auto"/>
          <w:sz w:val="28"/>
          <w:szCs w:val="28"/>
        </w:rPr>
        <w:t xml:space="preserve">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B55B5" w:rsidRDefault="00CB55B5">
      <w:pPr>
        <w:widowControl w:val="0"/>
        <w:ind w:left="142"/>
        <w:jc w:val="both"/>
        <w:rPr>
          <w:highlight w:val="yellow"/>
        </w:rPr>
      </w:pPr>
    </w:p>
    <w:p w:rsidR="00CB55B5" w:rsidRDefault="00CB55B5">
      <w:pPr>
        <w:widowControl w:val="0"/>
        <w:jc w:val="both"/>
        <w:rPr>
          <w:color w:val="auto"/>
          <w:highlight w:val="white"/>
        </w:rPr>
      </w:pPr>
    </w:p>
    <w:p w:rsidR="00CB55B5" w:rsidRDefault="00285421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CB55B5" w:rsidRDefault="00CB55B5">
      <w:pPr>
        <w:tabs>
          <w:tab w:val="left" w:pos="709"/>
        </w:tabs>
        <w:jc w:val="both"/>
        <w:rPr>
          <w:sz w:val="28"/>
          <w:highlight w:val="white"/>
        </w:rPr>
      </w:pPr>
    </w:p>
    <w:p w:rsidR="00CB55B5" w:rsidRDefault="00CB55B5"/>
    <w:sectPr w:rsidR="00CB55B5">
      <w:headerReference w:type="default" r:id="rId12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21" w:rsidRDefault="00285421">
      <w:r>
        <w:separator/>
      </w:r>
    </w:p>
  </w:endnote>
  <w:endnote w:type="continuationSeparator" w:id="0">
    <w:p w:rsidR="00285421" w:rsidRDefault="0028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21" w:rsidRDefault="00285421">
      <w:r>
        <w:separator/>
      </w:r>
    </w:p>
  </w:footnote>
  <w:footnote w:type="continuationSeparator" w:id="0">
    <w:p w:rsidR="00285421" w:rsidRDefault="0028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B5" w:rsidRDefault="00285421">
    <w:pPr>
      <w:pStyle w:val="aff4"/>
      <w:jc w:val="center"/>
      <w:rPr>
        <w:sz w:val="28"/>
      </w:rPr>
    </w:pPr>
    <w:r>
      <w:rPr>
        <w:sz w:val="28"/>
      </w:rPr>
      <w:t>2</w:t>
    </w:r>
  </w:p>
  <w:p w:rsidR="00CB55B5" w:rsidRDefault="00CB55B5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F50D6"/>
    <w:multiLevelType w:val="hybridMultilevel"/>
    <w:tmpl w:val="D6528ED4"/>
    <w:lvl w:ilvl="0" w:tplc="EF4A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BB8D8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9842C8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FAE013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EAAD6D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7846DB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DB016D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B5AB01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89E06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B5"/>
    <w:rsid w:val="00285421"/>
    <w:rsid w:val="008D5F62"/>
    <w:rsid w:val="00C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878F"/>
  <w15:docId w15:val="{B56F4A5D-494B-40AB-A5CD-83ACEC6F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106</cp:revision>
  <dcterms:created xsi:type="dcterms:W3CDTF">2020-12-26T06:51:00Z</dcterms:created>
  <dcterms:modified xsi:type="dcterms:W3CDTF">2024-04-04T09:57:00Z</dcterms:modified>
</cp:coreProperties>
</file>