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5" w:rsidRDefault="00F84D7D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F55" w:rsidRDefault="00F84D7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F86F55" w:rsidRDefault="00F84D7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F86F55" w:rsidRDefault="00F86F5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86F55" w:rsidRDefault="00F86F5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86F55" w:rsidRDefault="00F84D7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86F55" w:rsidRDefault="00F86F55">
      <w:pPr>
        <w:tabs>
          <w:tab w:val="left" w:pos="709"/>
        </w:tabs>
        <w:jc w:val="center"/>
        <w:rPr>
          <w:sz w:val="28"/>
        </w:rPr>
      </w:pPr>
    </w:p>
    <w:p w:rsidR="00F86F55" w:rsidRDefault="00F86F55">
      <w:pPr>
        <w:tabs>
          <w:tab w:val="left" w:pos="709"/>
        </w:tabs>
        <w:jc w:val="center"/>
        <w:rPr>
          <w:sz w:val="28"/>
        </w:rPr>
      </w:pPr>
    </w:p>
    <w:p w:rsidR="00F86F55" w:rsidRDefault="00DF42D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апреля </w:t>
      </w:r>
      <w:r w:rsidR="00F84D7D">
        <w:rPr>
          <w:sz w:val="28"/>
        </w:rPr>
        <w:t xml:space="preserve">2024 г.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F84D7D">
        <w:rPr>
          <w:sz w:val="28"/>
        </w:rPr>
        <w:t xml:space="preserve">                         № </w:t>
      </w:r>
      <w:r>
        <w:rPr>
          <w:sz w:val="28"/>
        </w:rPr>
        <w:t>152-п</w:t>
      </w:r>
    </w:p>
    <w:p w:rsidR="00F86F55" w:rsidRDefault="00F86F55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F86F55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55" w:rsidRDefault="00F86F55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F86F55" w:rsidRDefault="00F84D7D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Заборьевское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r>
              <w:rPr>
                <w:color w:val="000000" w:themeColor="text1"/>
                <w:sz w:val="28"/>
              </w:rPr>
              <w:br/>
              <w:t xml:space="preserve">Рязанского </w:t>
            </w:r>
            <w:r>
              <w:rPr>
                <w:color w:val="auto"/>
                <w:sz w:val="28"/>
                <w:szCs w:val="28"/>
              </w:rPr>
              <w:t xml:space="preserve">муниципального района Рязанской области </w:t>
            </w:r>
          </w:p>
        </w:tc>
      </w:tr>
      <w:tr w:rsidR="00F86F55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55" w:rsidRDefault="00F84D7D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 xml:space="preserve">от 26.02.2024, 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</w:t>
            </w:r>
            <w:r>
              <w:rPr>
                <w:sz w:val="28"/>
                <w:highlight w:val="white"/>
              </w:rPr>
              <w:t xml:space="preserve">й области от 06.08.2008 № 153 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F86F55" w:rsidRDefault="00F84D7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color w:val="auto"/>
                <w:sz w:val="28"/>
                <w:szCs w:val="28"/>
              </w:rPr>
              <w:t>Заборьевское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поселение Рязанского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главного управления архи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о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т</w:t>
            </w:r>
            <w:r>
              <w:rPr>
                <w:color w:val="000000" w:themeColor="text1"/>
                <w:sz w:val="28"/>
              </w:rPr>
              <w:t xml:space="preserve"> 30.06.2023 № 263-п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Заборьевское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поселение Рязанского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области»</w:t>
            </w:r>
            <w:r>
              <w:rPr>
                <w:color w:val="000000" w:themeColor="text1"/>
                <w:sz w:val="28"/>
                <w:szCs w:val="28"/>
              </w:rPr>
              <w:t xml:space="preserve"> (далее – проект внес</w:t>
            </w:r>
            <w:r>
              <w:rPr>
                <w:color w:val="000000" w:themeColor="text1"/>
                <w:sz w:val="28"/>
                <w:szCs w:val="28"/>
              </w:rPr>
              <w:t>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lang w:eastAsia="zh-CN" w:bidi="hi-IN"/>
              </w:rPr>
              <w:t>в части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t>установления расчетных показателей минимально допустимого уровня обеспеченности соответствующей территории объектам коммунальной, транспортной, социальной инфраструктур и расчетных показателей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максимально допустимого уровня территориальной доступности указанных объектов для населения, применительно к территории,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в границах которой предусматривается осуществление деятельности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r>
              <w:rPr>
                <w:color w:val="auto"/>
                <w:sz w:val="28"/>
                <w:szCs w:val="28"/>
                <w:highlight w:val="white"/>
              </w:rPr>
              <w:lastRenderedPageBreak/>
              <w:t>по комплексному развитию территории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F86F55" w:rsidRDefault="00F84D7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</w:t>
            </w:r>
            <w:r>
              <w:rPr>
                <w:color w:val="auto"/>
                <w:sz w:val="28"/>
                <w:szCs w:val="28"/>
                <w:highlight w:val="white"/>
              </w:rPr>
              <w:t>н</w:t>
            </w:r>
            <w:r>
              <w:rPr>
                <w:color w:val="auto"/>
                <w:sz w:val="28"/>
                <w:szCs w:val="28"/>
              </w:rPr>
              <w:t>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F86F55" w:rsidRDefault="00F84D7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 xml:space="preserve">по территориальному планированию, землепользованию              </w:t>
            </w:r>
            <w:r>
              <w:rPr>
                <w:color w:val="auto"/>
                <w:sz w:val="28"/>
                <w:szCs w:val="28"/>
              </w:rPr>
              <w:t xml:space="preserve">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F86F55" w:rsidRDefault="00F84D7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F86F55" w:rsidRDefault="00F84D7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F86F55" w:rsidRDefault="00F84D7D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</w:t>
            </w:r>
            <w:r>
              <w:rPr>
                <w:sz w:val="28"/>
              </w:rPr>
              <w:t>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F86F55" w:rsidRDefault="00F84D7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</w:t>
            </w:r>
            <w:r>
              <w:rPr>
                <w:color w:val="auto"/>
                <w:sz w:val="28"/>
                <w:szCs w:val="28"/>
              </w:rPr>
              <w:t>рхитектуры и градостроительства Рязанской области         в сети «Интернет».</w:t>
            </w:r>
          </w:p>
          <w:p w:rsidR="00F86F55" w:rsidRDefault="00F84D7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Заборьевское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сельское поселение Рязанского </w:t>
            </w:r>
            <w:r>
              <w:rPr>
                <w:color w:val="auto"/>
                <w:sz w:val="28"/>
                <w:szCs w:val="28"/>
              </w:rPr>
              <w:t>муници</w:t>
            </w:r>
            <w:r>
              <w:rPr>
                <w:color w:val="auto"/>
                <w:sz w:val="28"/>
                <w:szCs w:val="28"/>
              </w:rPr>
              <w:t>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F86F55" w:rsidRDefault="00F84D7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за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F86F55" w:rsidRDefault="00F86F55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F86F55" w:rsidRDefault="00F86F55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F86F55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55" w:rsidRDefault="00F84D7D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F86F55" w:rsidRDefault="00F86F55">
      <w:pPr>
        <w:tabs>
          <w:tab w:val="left" w:pos="709"/>
        </w:tabs>
        <w:jc w:val="both"/>
        <w:rPr>
          <w:sz w:val="28"/>
        </w:rPr>
      </w:pPr>
    </w:p>
    <w:p w:rsidR="00F86F55" w:rsidRDefault="00F86F55"/>
    <w:sectPr w:rsidR="00F86F55">
      <w:headerReference w:type="defaul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D7D" w:rsidRDefault="00F84D7D">
      <w:r>
        <w:separator/>
      </w:r>
    </w:p>
  </w:endnote>
  <w:endnote w:type="continuationSeparator" w:id="0">
    <w:p w:rsidR="00F84D7D" w:rsidRDefault="00F8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D7D" w:rsidRDefault="00F84D7D">
      <w:r>
        <w:separator/>
      </w:r>
    </w:p>
  </w:footnote>
  <w:footnote w:type="continuationSeparator" w:id="0">
    <w:p w:rsidR="00F84D7D" w:rsidRDefault="00F8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F55" w:rsidRDefault="00F84D7D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86F55" w:rsidRDefault="00F86F55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12798"/>
    <w:multiLevelType w:val="multilevel"/>
    <w:tmpl w:val="08F4C08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55"/>
    <w:rsid w:val="00DF42D0"/>
    <w:rsid w:val="00F84D7D"/>
    <w:rsid w:val="00F8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4050"/>
  <w15:docId w15:val="{99C84B36-8E8C-486A-974F-77F53BE2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140</cp:revision>
  <dcterms:created xsi:type="dcterms:W3CDTF">2020-12-26T06:51:00Z</dcterms:created>
  <dcterms:modified xsi:type="dcterms:W3CDTF">2024-04-17T12:29:00Z</dcterms:modified>
</cp:coreProperties>
</file>