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AF" w:rsidRPr="00227DAF" w:rsidRDefault="00227DAF" w:rsidP="00227DAF">
      <w:pPr>
        <w:ind w:left="5925" w:right="686"/>
        <w:rPr>
          <w:sz w:val="24"/>
          <w:szCs w:val="24"/>
        </w:rPr>
      </w:pPr>
      <w:r w:rsidRPr="00227DAF">
        <w:rPr>
          <w:sz w:val="24"/>
          <w:szCs w:val="24"/>
        </w:rPr>
        <w:t>Приложение № 4</w:t>
      </w:r>
    </w:p>
    <w:p w:rsidR="0066491E" w:rsidRPr="00227DAF" w:rsidRDefault="00A65EC0" w:rsidP="00227DAF">
      <w:pPr>
        <w:ind w:left="5925" w:right="686"/>
        <w:rPr>
          <w:sz w:val="24"/>
          <w:szCs w:val="24"/>
        </w:rPr>
      </w:pPr>
      <w:r w:rsidRPr="00227DAF">
        <w:rPr>
          <w:sz w:val="24"/>
          <w:szCs w:val="24"/>
        </w:rPr>
        <w:t xml:space="preserve">к </w:t>
      </w:r>
      <w:r w:rsidR="00227DAF" w:rsidRPr="00227DAF">
        <w:rPr>
          <w:sz w:val="24"/>
          <w:szCs w:val="24"/>
        </w:rPr>
        <w:t>постановлению главного управления архитектуры и градостроительства</w:t>
      </w:r>
      <w:r w:rsidRPr="00227DAF">
        <w:rPr>
          <w:spacing w:val="1"/>
          <w:sz w:val="24"/>
          <w:szCs w:val="24"/>
        </w:rPr>
        <w:t xml:space="preserve"> </w:t>
      </w:r>
      <w:r w:rsidRPr="00227DAF">
        <w:rPr>
          <w:sz w:val="24"/>
          <w:szCs w:val="24"/>
        </w:rPr>
        <w:t>Рязанской</w:t>
      </w:r>
      <w:r w:rsidRPr="00227DAF">
        <w:rPr>
          <w:spacing w:val="-2"/>
          <w:sz w:val="24"/>
          <w:szCs w:val="24"/>
        </w:rPr>
        <w:t xml:space="preserve"> </w:t>
      </w:r>
      <w:r w:rsidRPr="00227DAF">
        <w:rPr>
          <w:sz w:val="24"/>
          <w:szCs w:val="24"/>
        </w:rPr>
        <w:t>области</w:t>
      </w:r>
    </w:p>
    <w:p w:rsidR="00227DAF" w:rsidRPr="00227DAF" w:rsidRDefault="005A6D98" w:rsidP="00227DAF">
      <w:pPr>
        <w:ind w:left="5925" w:right="686"/>
        <w:rPr>
          <w:sz w:val="24"/>
          <w:szCs w:val="24"/>
        </w:rPr>
      </w:pPr>
      <w:r>
        <w:rPr>
          <w:sz w:val="24"/>
          <w:szCs w:val="24"/>
        </w:rPr>
        <w:t>от 17 апреля 2024 г.</w:t>
      </w:r>
      <w:r w:rsidR="00227DAF" w:rsidRPr="00227DA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153-п</w:t>
      </w:r>
      <w:bookmarkStart w:id="0" w:name="_GoBack"/>
      <w:bookmarkEnd w:id="0"/>
    </w:p>
    <w:p w:rsidR="0066491E" w:rsidRPr="00227DAF" w:rsidRDefault="0066491E">
      <w:pPr>
        <w:spacing w:before="4"/>
        <w:rPr>
          <w:b/>
          <w:sz w:val="24"/>
          <w:szCs w:val="24"/>
        </w:rPr>
      </w:pPr>
    </w:p>
    <w:p w:rsidR="00227DAF" w:rsidRPr="00227DAF" w:rsidRDefault="00227DAF">
      <w:pPr>
        <w:spacing w:before="4"/>
        <w:rPr>
          <w:b/>
          <w:sz w:val="24"/>
          <w:szCs w:val="24"/>
        </w:rPr>
      </w:pPr>
    </w:p>
    <w:p w:rsidR="0066491E" w:rsidRDefault="00A65EC0">
      <w:pPr>
        <w:ind w:left="1761" w:right="1755"/>
        <w:jc w:val="center"/>
        <w:rPr>
          <w:sz w:val="35"/>
        </w:rPr>
      </w:pPr>
      <w:r>
        <w:rPr>
          <w:sz w:val="28"/>
        </w:rPr>
        <w:t>ГРАФИЧЕСКОЕ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</w:p>
    <w:p w:rsidR="0066491E" w:rsidRDefault="00A65EC0">
      <w:pPr>
        <w:jc w:val="center"/>
      </w:pPr>
      <w:r>
        <w:t xml:space="preserve">местоположения границ населенных пунктов, территориальных </w:t>
      </w:r>
    </w:p>
    <w:p w:rsidR="0066491E" w:rsidRDefault="00A65EC0">
      <w:pPr>
        <w:jc w:val="center"/>
      </w:pPr>
      <w:r>
        <w:t>зон,</w:t>
      </w:r>
      <w:r>
        <w:rPr>
          <w:spacing w:val="-52"/>
        </w:rPr>
        <w:t xml:space="preserve"> о</w:t>
      </w:r>
      <w:r>
        <w:t>собо</w:t>
      </w:r>
      <w:r>
        <w:rPr>
          <w:spacing w:val="1"/>
        </w:rPr>
        <w:t xml:space="preserve"> </w:t>
      </w:r>
      <w:r>
        <w:t xml:space="preserve">охраняемых природных территорий, </w:t>
      </w:r>
      <w:r>
        <w:rPr>
          <w:sz w:val="24"/>
        </w:rPr>
        <w:t>зон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особыми</w:t>
      </w:r>
      <w:proofErr w:type="gramEnd"/>
    </w:p>
    <w:p w:rsidR="0066491E" w:rsidRDefault="00A65EC0">
      <w:pPr>
        <w:jc w:val="center"/>
      </w:pP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</w:p>
    <w:p w:rsidR="0066491E" w:rsidRDefault="0066491E">
      <w:pPr>
        <w:spacing w:before="11"/>
        <w:rPr>
          <w:sz w:val="34"/>
        </w:rPr>
      </w:pPr>
    </w:p>
    <w:p w:rsidR="0066491E" w:rsidRDefault="00A65EC0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д. </w:t>
      </w:r>
      <w:proofErr w:type="spellStart"/>
      <w:r>
        <w:t>Мантурово</w:t>
      </w:r>
      <w:proofErr w:type="spellEnd"/>
    </w:p>
    <w:p w:rsidR="0066491E" w:rsidRDefault="0066491E">
      <w:pPr>
        <w:spacing w:before="4"/>
        <w:rPr>
          <w:i/>
          <w:sz w:val="23"/>
        </w:rPr>
      </w:pPr>
    </w:p>
    <w:p w:rsidR="0066491E" w:rsidRDefault="00A65EC0">
      <w:pPr>
        <w:pStyle w:val="aa"/>
        <w:spacing w:before="91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66491E" w:rsidRDefault="0066491E">
      <w:pPr>
        <w:spacing w:before="4"/>
        <w:rPr>
          <w:sz w:val="25"/>
        </w:rPr>
      </w:pPr>
    </w:p>
    <w:p w:rsidR="0066491E" w:rsidRDefault="00A65EC0">
      <w:pPr>
        <w:pStyle w:val="1"/>
        <w:spacing w:before="0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6491E" w:rsidRDefault="0066491E">
      <w:pPr>
        <w:spacing w:before="7"/>
        <w:rPr>
          <w:sz w:val="6"/>
        </w:rPr>
      </w:pPr>
    </w:p>
    <w:tbl>
      <w:tblPr>
        <w:tblW w:w="10430" w:type="dxa"/>
        <w:tblInd w:w="121" w:type="dxa"/>
        <w:tblLook w:val="01E0" w:firstRow="1" w:lastRow="1" w:firstColumn="1" w:lastColumn="1" w:noHBand="0" w:noVBand="0"/>
      </w:tblPr>
      <w:tblGrid>
        <w:gridCol w:w="676"/>
        <w:gridCol w:w="3649"/>
        <w:gridCol w:w="6105"/>
      </w:tblGrid>
      <w:tr w:rsidR="0066491E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  <w:szCs w:val="28"/>
              </w:rPr>
              <w:t>Сведения</w:t>
            </w:r>
            <w:r>
              <w:rPr>
                <w:spacing w:val="-4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об</w:t>
            </w:r>
            <w:r>
              <w:rPr>
                <w:spacing w:val="-4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объекте</w:t>
            </w:r>
          </w:p>
        </w:tc>
      </w:tr>
      <w:tr w:rsidR="0066491E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0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66491E">
        <w:trPr>
          <w:trHeight w:val="3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9"/>
              <w:ind w:left="35" w:righ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9"/>
              <w:ind w:left="66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9"/>
              <w:ind w:left="1878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характеристик</w:t>
            </w:r>
          </w:p>
        </w:tc>
      </w:tr>
      <w:tr w:rsidR="0066491E">
        <w:trPr>
          <w:trHeight w:val="39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9"/>
              <w:ind w:left="13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9"/>
              <w:ind w:left="15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9"/>
              <w:ind w:left="15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6491E">
        <w:trPr>
          <w:trHeight w:val="51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128"/>
              <w:ind w:left="13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128"/>
              <w:ind w:left="3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  <w:sz w:val="28"/>
                <w:szCs w:val="28"/>
              </w:rPr>
              <w:t>Рыбновский</w:t>
            </w:r>
            <w:proofErr w:type="spellEnd"/>
            <w:r>
              <w:rPr>
                <w:i/>
                <w:sz w:val="28"/>
                <w:szCs w:val="28"/>
              </w:rPr>
              <w:t>, с/</w:t>
            </w:r>
            <w:proofErr w:type="gramStart"/>
            <w:r>
              <w:rPr>
                <w:i/>
                <w:sz w:val="28"/>
                <w:szCs w:val="28"/>
              </w:rPr>
              <w:t>п</w:t>
            </w:r>
            <w:proofErr w:type="gramEnd"/>
            <w:r>
              <w:rPr>
                <w:i/>
                <w:spacing w:val="-5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Баграмовское</w:t>
            </w:r>
            <w:proofErr w:type="spellEnd"/>
            <w:r>
              <w:rPr>
                <w:i/>
                <w:sz w:val="28"/>
                <w:szCs w:val="28"/>
              </w:rPr>
              <w:t xml:space="preserve">, д. </w:t>
            </w:r>
            <w:proofErr w:type="spellStart"/>
            <w:r>
              <w:rPr>
                <w:i/>
                <w:sz w:val="28"/>
                <w:szCs w:val="28"/>
              </w:rPr>
              <w:t>Мантурово</w:t>
            </w:r>
            <w:proofErr w:type="spellEnd"/>
          </w:p>
        </w:tc>
      </w:tr>
      <w:tr w:rsidR="0066491E">
        <w:trPr>
          <w:trHeight w:val="87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66491E" w:rsidRDefault="00A65EC0">
            <w:pPr>
              <w:pStyle w:val="TableParagraph"/>
              <w:spacing w:before="0"/>
              <w:ind w:left="13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73" w:line="228" w:lineRule="auto"/>
              <w:ind w:left="37" w:right="20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объекта ± величина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погрешности определения площади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(P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± Дельта P)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66491E" w:rsidRDefault="00A65EC0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  <w:sz w:val="28"/>
                <w:szCs w:val="28"/>
              </w:rPr>
              <w:t>1057582кв.м.</w:t>
            </w:r>
            <w:r>
              <w:rPr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±</w:t>
            </w:r>
            <w:r>
              <w:rPr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360кв.м.</w:t>
            </w:r>
          </w:p>
        </w:tc>
      </w:tr>
      <w:tr w:rsidR="0066491E">
        <w:trPr>
          <w:trHeight w:val="29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ind w:left="13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ind w:left="37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характеристики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</w:tbl>
    <w:p w:rsidR="0066491E" w:rsidRDefault="0066491E">
      <w:pPr>
        <w:sectPr w:rsidR="0066491E">
          <w:headerReference w:type="default" r:id="rId7"/>
          <w:pgSz w:w="11906" w:h="16838"/>
          <w:pgMar w:top="541" w:right="460" w:bottom="280" w:left="740" w:header="100" w:footer="0" w:gutter="0"/>
          <w:pgNumType w:start="2"/>
          <w:cols w:space="720"/>
          <w:formProt w:val="0"/>
          <w:docGrid w:linePitch="100" w:charSpace="4096"/>
        </w:sectPr>
      </w:pPr>
    </w:p>
    <w:p w:rsidR="0066491E" w:rsidRDefault="0066491E">
      <w:pPr>
        <w:spacing w:before="9"/>
        <w:rPr>
          <w:sz w:val="15"/>
        </w:rPr>
      </w:pPr>
    </w:p>
    <w:p w:rsidR="0066491E" w:rsidRDefault="00A65EC0">
      <w:pPr>
        <w:spacing w:before="88"/>
        <w:ind w:left="1756" w:right="1778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66491E" w:rsidRDefault="0066491E">
      <w:pPr>
        <w:spacing w:before="7"/>
        <w:rPr>
          <w:sz w:val="6"/>
        </w:rPr>
      </w:pPr>
    </w:p>
    <w:tbl>
      <w:tblPr>
        <w:tblpPr w:leftFromText="180" w:rightFromText="180" w:horzAnchor="margin" w:tblpXSpec="center" w:tblpY="705"/>
        <w:tblW w:w="10700" w:type="dxa"/>
        <w:jc w:val="center"/>
        <w:tblLook w:val="01E0" w:firstRow="1" w:lastRow="1" w:firstColumn="1" w:lastColumn="1" w:noHBand="0" w:noVBand="0"/>
      </w:tblPr>
      <w:tblGrid>
        <w:gridCol w:w="1330"/>
        <w:gridCol w:w="988"/>
        <w:gridCol w:w="1202"/>
        <w:gridCol w:w="1170"/>
        <w:gridCol w:w="1111"/>
        <w:gridCol w:w="2059"/>
        <w:gridCol w:w="285"/>
        <w:gridCol w:w="1267"/>
        <w:gridCol w:w="1288"/>
      </w:tblGrid>
      <w:tr w:rsidR="0066491E">
        <w:trPr>
          <w:trHeight w:hRule="exact" w:val="397"/>
          <w:jc w:val="center"/>
        </w:trPr>
        <w:tc>
          <w:tcPr>
            <w:tcW w:w="10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66491E">
        <w:trPr>
          <w:trHeight w:hRule="exact" w:val="397"/>
          <w:jc w:val="center"/>
        </w:trPr>
        <w:tc>
          <w:tcPr>
            <w:tcW w:w="10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ind w:firstLine="34"/>
              <w:rPr>
                <w:sz w:val="20"/>
              </w:rPr>
            </w:pPr>
            <w:r>
              <w:rPr>
                <w:sz w:val="20"/>
              </w:rPr>
              <w:t>1. Система координат  – МСК-62 Зона 1</w:t>
            </w:r>
          </w:p>
        </w:tc>
      </w:tr>
      <w:tr w:rsidR="0066491E">
        <w:trPr>
          <w:trHeight w:hRule="exact" w:val="397"/>
          <w:jc w:val="center"/>
        </w:trPr>
        <w:tc>
          <w:tcPr>
            <w:tcW w:w="106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6491E">
        <w:trPr>
          <w:trHeight w:val="1563"/>
          <w:jc w:val="center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bot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66491E" w:rsidRDefault="00A65EC0">
            <w:pPr>
              <w:pStyle w:val="11"/>
              <w:jc w:val="both"/>
              <w:rPr>
                <w:sz w:val="20"/>
              </w:rPr>
            </w:pPr>
            <w:r>
              <w:rPr>
                <w:sz w:val="20"/>
              </w:rPr>
              <w:t>характерных точек границ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  <w:szCs w:val="20"/>
                <w:vertAlign w:val="subscript"/>
                <w:lang w:val="en-US"/>
              </w:rPr>
              <w:t>t</w:t>
            </w:r>
            <w:proofErr w:type="gramEnd"/>
            <w:r>
              <w:rPr>
                <w:sz w:val="20"/>
                <w:szCs w:val="20"/>
              </w:rPr>
              <w:t>), м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66491E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66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664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66491E">
            <w:pPr>
              <w:pStyle w:val="11"/>
              <w:jc w:val="center"/>
              <w:rPr>
                <w:sz w:val="20"/>
              </w:rPr>
            </w:pP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af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91E" w:rsidRDefault="00A65EC0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449653.97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449653.97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1311826.04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449840.34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449840.34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1311883.33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449901.01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1311890.84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449901.01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1311890.84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449932.82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1311887.35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449932.82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1311887.35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449950.32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449950.32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1311892.01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449965.32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1311914.54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449965.32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1311914.54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449932.45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1311988.83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449932.45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1311988.83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449922.76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1312025.32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449922.76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1312025.32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449916.81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1312031.35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449916.81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1312031.35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449915.28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1312036.86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449915.28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1312036.86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1312037.54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449915.09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1312037.54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449914.40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1312042.56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449914.40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1312042.56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449914.47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1312054.97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449914.47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1312054.97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450080.60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1312093.10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450080.60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1312093.10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450118.30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1312110.70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450118.30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1312110.70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450122.64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1312118.88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450122.64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1312118.88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450132.10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1312126.67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450132.10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1312126.67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450196.18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1312184.59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450196.18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1312184.59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450206.48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450206.48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1312212.24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450180.54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1312231.84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450180.54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1312231.84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450136.71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1312255.77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450136.71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1312255.77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450118.77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1312261.71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450118.77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1312261.71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450100.90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1312261.30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450100.90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1312261.30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450077.15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1312254.95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450077.15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1312254.95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450048.66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1312239.16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450048.66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1312239.16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450003.15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1312215.79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450003.15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1312215.79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449998.09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1312215.14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449998.09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1312215.14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449982.84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449982.84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1312213.76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449972.83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1312205.23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449972.83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1312205.23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449959.81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1312207.25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449959.81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1312207.25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449959.72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1312210.29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449959.72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1312210.29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449945.70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1312265.74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449945.70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1312265.74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449927.96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1312316.93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449927.96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1312316.93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449911.96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1312369.33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449911.96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1312369.33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449905.57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1312391.85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449905.57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1312391.85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449878.23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1312471.67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449878.23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1312471.67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449811.28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1312696.13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449811.28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1312696.13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449792.08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1312751.30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449792.08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1312751.30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449745.54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1312900.81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449745.54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1312900.81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449546.14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1312838.74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449546.14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1312838.74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449598.91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1312657.22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449598.91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1312657.22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449732.22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1312198.60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449732.22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1312198.60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449732.38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1312198.35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449732.38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1312198.35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449734.00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1312193.94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449735.38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1312187.82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449735.38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1312187.82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449532.99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1312156.19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449532.99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1312156.19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449494.99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449494.99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1312138.11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449489.45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449489.45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1312133.95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449489.12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1312135.32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449489.12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1312135.32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449476.22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1312130.99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449476.22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1312130.99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449469.73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1312128.81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449469.73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1312128.81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449373.59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1312114.05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449373.59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1312114.05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449315.80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1312101.50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449315.80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1312101.50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449312.13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1312129.98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449312.13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1312129.98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449291.09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1312175.18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449291.09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1312175.18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449259.22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1312196.55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449259.22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1312196.55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449225.88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1312185.60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449225.88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1312185.60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449200.68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1312171.06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449200.68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1312171.06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449165.79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1312151.84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449165.79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1312151.84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449142.66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1312143.18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449142.66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1312143.18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449129.85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1312140.50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449129.85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1312140.50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449111.50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1312139.88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449111.50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1312139.88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449104.91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449104.91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1312131.01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1312122.39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449100.12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1312122.39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1312109.29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449094.28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1312109.29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449081.55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1312099.96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449081.55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1312099.96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449055.58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1312089.28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449055.58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1312089.28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449043.09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1312065.54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449043.09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1312065.54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448995.93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1312072.39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448995.93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1312072.39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448972.39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1311994.52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448972.39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1311994.52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449015.86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1311927.54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449015.86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1311927.54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448850.83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1311865.70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448850.83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1311865.70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448819.99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1311852.19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448819.99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1311852.19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448791.38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1311887.83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448791.38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1311887.83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448761.29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1311892.61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448761.29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1311892.61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448702.04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448702.04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1311883.24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448658.05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1311862.01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448658.05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1311862.01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448624.62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1311840.19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448624.62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1311840.19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448631.28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1311831.10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448631.28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1311831.10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448637.21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1311800.36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448637.21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1311800.36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448627.89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1311775.31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448627.89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1311775.31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448606.70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1311757.24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448606.70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1311757.24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448445.22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1311613.40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448445.22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1311613.40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448442.28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1311610.69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448442.28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1311610.69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448415.64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1311586.15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448415.64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1311586.15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448409.56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1311581.76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448409.56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1311581.76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448390.82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1311598.64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448390.82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1311598.64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448235.34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448235.34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1311733.74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448057.75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1311914.70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448057.75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1311914.70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448049.18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1311899.09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448049.18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1311899.09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448033.37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1311870.29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448033.37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1311870.29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448032.92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1311869.47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448032.92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1311869.47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448022.99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1311856.48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448022.99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1311856.48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447997.67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1311833.33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447997.67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1311833.33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447981.08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1311823.49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447981.08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1311823.49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1311809.24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447965.09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1311809.24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447967.85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1311793.74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447967.85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1311793.74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447957.64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1311773.77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447957.64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1311773.77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447930.96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1311755.28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447930.96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1311755.28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447922.24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1311730.44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447922.24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1311730.44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447876.24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1311686.20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447876.24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1311686.20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447853.34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1311620.70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447853.34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1311620.70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1311574.02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447804.70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1311574.02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447773.56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1311493.00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447773.56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1311493.00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447667.59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1311397.29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447667.59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1311397.29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447639.38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1311343.24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447639.38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1311343.24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447627.74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1311323.70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447627.74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1311323.70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447703.97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1311278.77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447703.97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1311278.77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447923.15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1311151.68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447923.15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1311151.68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447962.15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1311121.93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447962.15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1311121.93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447964.34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1311119.23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447964.34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1311119.23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448004.58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1311095.41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448004.58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1311095.41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448086.43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1311215.74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448086.43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1311215.74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448058.94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1311232.84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448058.94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1311232.84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448203.32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1311384.13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448203.32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1311384.13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448320.93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1311306.78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448320.93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1311306.78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448339.08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1311334.81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448339.08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1311334.81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448373.42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1311374.78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448373.42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1311374.78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448615.92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1311609.52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448615.92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1311609.52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448667.74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1311652.44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448667.74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1311652.44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448710.74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1311677.89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448710.74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1311677.89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448724.74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1311682.48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448724.74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1311682.48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448730.58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448730.58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1311673.85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448736.24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1311665.48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448736.24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1311665.48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448750.71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1311647.68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448756.73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1311638.94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448764.51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1311627.65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448798.27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1311578.23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448805.35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1311582.30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448895.30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1311524.82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448895.03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1311524.34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448900.77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1311521.32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448918.46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1311512.49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448940.44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1311503.32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448958.03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1311499.02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448984.85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1311497.66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449004.04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1311518.83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jc w:val="center"/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449028.61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1311523.10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449065.18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1311565.57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449065.18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1311565.57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449097.73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449097.73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1311624.52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449101.67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1311648.68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449101.67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1311648.68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1311674.14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449103.22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1311674.14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449099.92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1311687.28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449099.92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1311687.28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449091.43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1311704.19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449091.43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1311704.19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449078.31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1311709.71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449078.31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1311709.71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449077.68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1311710.52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449077.68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1311710.52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449065.75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1311736.74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449065.75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1311736.74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449068.84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1311738.40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449068.84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1311738.40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449079.99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1311750.93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449079.99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1311750.93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449082.83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1311757.79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449082.83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1311757.79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1311765.27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449083.23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1311765.27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449081.83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1311774.87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449081.83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1311774.87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449080.54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1311787.77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449080.54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1311787.77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449121.26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1311806.57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449121.26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1311806.57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449148.67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1311826.18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449148.67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1311826.18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449171.34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1311815.43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449171.34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1311815.43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449181.41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1311805.86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449181.41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1311805.86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449180.89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1311803.14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449180.89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1311803.14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449185.50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1311783.81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449185.50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1311783.81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449179.35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1311762.81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449179.35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1311762.81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449187.79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1311752.03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449187.79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1311752.03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449190.51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1311738.32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449190.51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1311738.32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1311719.02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449181.25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1311719.02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449179.13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1311708.37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449179.13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1311708.37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449182.18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1311693.39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449182.18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1311693.39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449190.63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1311685.29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449190.63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1311685.29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449201.88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449201.88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1311684.30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449226.97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1311690.73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449226.97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1311690.73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449241.16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1311690.96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449241.16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1311690.96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449249.86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1311688.21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449249.86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1311688.21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449258.33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1311684.77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449258.33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1311684.77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449273.21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449273.21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1311674.00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449293.57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1311654.24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449293.57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1311654.24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449343.97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1311630.19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449343.97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1311630.19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449401.95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1311622.79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449401.95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1311622.79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449462.81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1311620.91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449462.81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1311620.91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449510.28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1311627.84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449510.28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1311627.84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449569.48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1311655.79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449569.48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1311655.79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449602.29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1311687.29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449602.29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1311687.29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449610.48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1311708.69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449610.48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1311708.69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449615.08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1311792.22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449615.08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1311792.22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449620.24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1311808.83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449620.24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1311808.83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66491E">
        <w:trPr>
          <w:trHeight w:val="54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449653.97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449653.97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spacing w:before="28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1311826.04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метод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2,50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1E" w:rsidRDefault="00A65EC0">
            <w:pPr>
              <w:pStyle w:val="TableParagraph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</w:tbl>
    <w:tbl>
      <w:tblPr>
        <w:tblStyle w:val="TableNormal"/>
        <w:tblW w:w="10632" w:type="dxa"/>
        <w:tblInd w:w="1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32"/>
        <w:gridCol w:w="1399"/>
        <w:gridCol w:w="1368"/>
        <w:gridCol w:w="2771"/>
        <w:gridCol w:w="1240"/>
        <w:gridCol w:w="2822"/>
      </w:tblGrid>
      <w:tr w:rsidR="0066491E">
        <w:trPr>
          <w:trHeight w:val="399"/>
        </w:trPr>
        <w:tc>
          <w:tcPr>
            <w:tcW w:w="106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9"/>
              <w:ind w:left="38" w:right="0"/>
              <w:jc w:val="lef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ge">
                        <wp:posOffset>4994910</wp:posOffset>
                      </wp:positionV>
                      <wp:extent cx="33655" cy="127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60" cy="0"/>
                              </a:xfrm>
                              <a:prstGeom prst="line">
                                <a:avLst/>
                              </a:prstGeom>
                              <a:ln w="75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57.2pt,393.3pt" to="160.85pt,393.3pt" stroked="t" style="position:absolute;mso-position-vertical-relative:page">
                      <v:stroke color="black" weight="7560" joinstyle="round" endcap="flat"/>
                      <v:fill o:detectmouseclick="t" on="false"/>
                    </v:line>
                  </w:pict>
                </mc:Fallback>
              </mc:AlternateConten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6491E">
        <w:trPr>
          <w:trHeight w:val="939"/>
        </w:trPr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3"/>
              <w:ind w:right="0"/>
              <w:jc w:val="left"/>
            </w:pPr>
          </w:p>
          <w:p w:rsidR="0066491E" w:rsidRDefault="00A65EC0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66491E" w:rsidRDefault="00A65EC0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6491E" w:rsidRDefault="0066491E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66491E" w:rsidRDefault="00A65EC0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158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6491E" w:rsidRDefault="0066491E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6491E" w:rsidRDefault="00A65EC0">
            <w:pPr>
              <w:pStyle w:val="TableParagraph"/>
              <w:spacing w:before="150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6491E">
        <w:trPr>
          <w:trHeight w:val="939"/>
        </w:trPr>
        <w:tc>
          <w:tcPr>
            <w:tcW w:w="9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66491E" w:rsidRDefault="00A65EC0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66491E" w:rsidRDefault="00A65EC0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66491E">
            <w:pPr>
              <w:rPr>
                <w:sz w:val="2"/>
                <w:szCs w:val="2"/>
              </w:rPr>
            </w:pPr>
          </w:p>
        </w:tc>
      </w:tr>
      <w:tr w:rsidR="0066491E">
        <w:trPr>
          <w:trHeight w:val="234"/>
        </w:trPr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66491E">
        <w:trPr>
          <w:trHeight w:val="399"/>
        </w:trPr>
        <w:tc>
          <w:tcPr>
            <w:tcW w:w="106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66491E">
        <w:trPr>
          <w:trHeight w:val="234"/>
        </w:trPr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91E" w:rsidRDefault="00A65EC0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6491E" w:rsidRDefault="0066491E">
      <w:pPr>
        <w:rPr>
          <w:sz w:val="26"/>
        </w:rPr>
      </w:pPr>
    </w:p>
    <w:sectPr w:rsidR="0066491E">
      <w:headerReference w:type="default" r:id="rId8"/>
      <w:pgSz w:w="11906" w:h="16838"/>
      <w:pgMar w:top="539" w:right="459" w:bottom="346" w:left="743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DB" w:rsidRDefault="005571DB">
      <w:r>
        <w:separator/>
      </w:r>
    </w:p>
  </w:endnote>
  <w:endnote w:type="continuationSeparator" w:id="0">
    <w:p w:rsidR="005571DB" w:rsidRDefault="0055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DB" w:rsidRDefault="005571DB">
      <w:r>
        <w:separator/>
      </w:r>
    </w:p>
  </w:footnote>
  <w:footnote w:type="continuationSeparator" w:id="0">
    <w:p w:rsidR="005571DB" w:rsidRDefault="00557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1E" w:rsidRDefault="00A65EC0">
    <w:pPr>
      <w:pStyle w:val="aa"/>
      <w:spacing w:line="12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50800</wp:posOffset>
              </wp:positionV>
              <wp:extent cx="254000" cy="222885"/>
              <wp:effectExtent l="0" t="0" r="0" b="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491E" w:rsidRDefault="0066491E">
                          <w:pPr>
                            <w:pStyle w:val="af6"/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pt;height:17.55pt;mso-wrap-distance-left:9pt;mso-wrap-distance-right:9pt;mso-wrap-distance-top:0pt;mso-wrap-distance-bottom:0pt;margin-top:4pt;mso-position-vertical-relative:page;margin-left:287.65pt;mso-position-horizontal-relative:page">
              <v:textbox inset="0in,0in,0in,0in">
                <w:txbxContent>
                  <w:p>
                    <w:pPr>
                      <w:pStyle w:val="Style27"/>
                      <w:spacing w:before="8" w:after="0"/>
                      <w:ind w:left="60" w:hanging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1E" w:rsidRDefault="00A65EC0">
    <w:pPr>
      <w:pStyle w:val="aa"/>
      <w:spacing w:line="12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0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50800</wp:posOffset>
              </wp:positionV>
              <wp:extent cx="254000" cy="222885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491E" w:rsidRDefault="0066491E">
                          <w:pPr>
                            <w:pStyle w:val="af6"/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pt;height:17.55pt;mso-wrap-distance-left:9pt;mso-wrap-distance-right:9pt;mso-wrap-distance-top:0pt;mso-wrap-distance-bottom:0pt;margin-top:4pt;mso-position-vertical-relative:page;margin-left:287.65pt;mso-position-horizontal-relative:page">
              <v:textbox inset="0in,0in,0in,0in">
                <w:txbxContent>
                  <w:p>
                    <w:pPr>
                      <w:pStyle w:val="Style27"/>
                      <w:spacing w:before="8" w:after="0"/>
                      <w:ind w:left="60" w:hanging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491E"/>
    <w:rsid w:val="00227DAF"/>
    <w:rsid w:val="005571DB"/>
    <w:rsid w:val="005A6D98"/>
    <w:rsid w:val="0066491E"/>
    <w:rsid w:val="00A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8"/>
      <w:ind w:left="175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748" w:right="180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40F9F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3">
    <w:name w:val="Основной текст Знак"/>
    <w:basedOn w:val="a0"/>
    <w:uiPriority w:val="1"/>
    <w:qFormat/>
    <w:rsid w:val="00D40F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qFormat/>
    <w:rsid w:val="00CB1BA2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CB1BA2"/>
    <w:rPr>
      <w:rFonts w:ascii="Times New Roman" w:eastAsia="Times New Roman" w:hAnsi="Times New Roman" w:cs="Times New Roman"/>
      <w:lang w:val="ru-RU"/>
    </w:rPr>
  </w:style>
  <w:style w:type="character" w:styleId="a6">
    <w:name w:val="page number"/>
    <w:basedOn w:val="a0"/>
    <w:qFormat/>
    <w:rsid w:val="00D40F9F"/>
  </w:style>
  <w:style w:type="character" w:customStyle="1" w:styleId="a7">
    <w:name w:val="Текст концевой сноски Знак"/>
    <w:basedOn w:val="a0"/>
    <w:qFormat/>
    <w:rsid w:val="00D40F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выноски Знак"/>
    <w:basedOn w:val="a0"/>
    <w:qFormat/>
    <w:rsid w:val="00D40F9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qFormat/>
    <w:rPr>
      <w:sz w:val="20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uiPriority w:val="1"/>
    <w:qFormat/>
    <w:pPr>
      <w:spacing w:before="87"/>
      <w:ind w:left="695" w:right="830" w:hanging="5"/>
      <w:jc w:val="center"/>
    </w:pPr>
    <w:rPr>
      <w:b/>
      <w:bCs/>
      <w:sz w:val="32"/>
      <w:szCs w:val="32"/>
    </w:r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f0">
    <w:name w:val="Normal (Web)"/>
    <w:basedOn w:val="a"/>
    <w:uiPriority w:val="99"/>
    <w:qFormat/>
    <w:rsid w:val="00CB1BA2"/>
    <w:pPr>
      <w:widowControl/>
      <w:spacing w:beforeAutospacing="1" w:after="119"/>
    </w:pPr>
    <w:rPr>
      <w:sz w:val="24"/>
      <w:szCs w:val="24"/>
      <w:lang w:eastAsia="ru-RU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nhideWhenUsed/>
    <w:rsid w:val="00CB1BA2"/>
    <w:pPr>
      <w:tabs>
        <w:tab w:val="center" w:pos="4677"/>
        <w:tab w:val="right" w:pos="9355"/>
      </w:tabs>
    </w:pPr>
  </w:style>
  <w:style w:type="paragraph" w:styleId="af3">
    <w:name w:val="footer"/>
    <w:basedOn w:val="a"/>
    <w:unhideWhenUsed/>
    <w:rsid w:val="00CB1BA2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D40F9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4">
    <w:name w:val="endnote text"/>
    <w:basedOn w:val="a"/>
    <w:rsid w:val="00D40F9F"/>
    <w:pPr>
      <w:widowControl/>
    </w:pPr>
    <w:rPr>
      <w:sz w:val="20"/>
      <w:szCs w:val="20"/>
      <w:lang w:eastAsia="ru-RU"/>
    </w:rPr>
  </w:style>
  <w:style w:type="paragraph" w:styleId="af5">
    <w:name w:val="Balloon Text"/>
    <w:basedOn w:val="a"/>
    <w:qFormat/>
    <w:rsid w:val="00D40F9F"/>
    <w:pPr>
      <w:widowControl/>
    </w:pPr>
    <w:rPr>
      <w:rFonts w:ascii="Tahoma" w:hAnsi="Tahoma" w:cs="Tahoma"/>
      <w:sz w:val="16"/>
      <w:szCs w:val="16"/>
      <w:lang w:eastAsia="ru-RU"/>
    </w:rPr>
  </w:style>
  <w:style w:type="paragraph" w:customStyle="1" w:styleId="af6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8"/>
      <w:ind w:left="175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748" w:right="180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40F9F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3">
    <w:name w:val="Основной текст Знак"/>
    <w:basedOn w:val="a0"/>
    <w:uiPriority w:val="1"/>
    <w:qFormat/>
    <w:rsid w:val="00D40F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qFormat/>
    <w:rsid w:val="00CB1BA2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CB1BA2"/>
    <w:rPr>
      <w:rFonts w:ascii="Times New Roman" w:eastAsia="Times New Roman" w:hAnsi="Times New Roman" w:cs="Times New Roman"/>
      <w:lang w:val="ru-RU"/>
    </w:rPr>
  </w:style>
  <w:style w:type="character" w:styleId="a6">
    <w:name w:val="page number"/>
    <w:basedOn w:val="a0"/>
    <w:qFormat/>
    <w:rsid w:val="00D40F9F"/>
  </w:style>
  <w:style w:type="character" w:customStyle="1" w:styleId="a7">
    <w:name w:val="Текст концевой сноски Знак"/>
    <w:basedOn w:val="a0"/>
    <w:qFormat/>
    <w:rsid w:val="00D40F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выноски Знак"/>
    <w:basedOn w:val="a0"/>
    <w:qFormat/>
    <w:rsid w:val="00D40F9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1"/>
    <w:qFormat/>
    <w:rPr>
      <w:sz w:val="20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uiPriority w:val="1"/>
    <w:qFormat/>
    <w:pPr>
      <w:spacing w:before="87"/>
      <w:ind w:left="695" w:right="830" w:hanging="5"/>
      <w:jc w:val="center"/>
    </w:pPr>
    <w:rPr>
      <w:b/>
      <w:bCs/>
      <w:sz w:val="32"/>
      <w:szCs w:val="32"/>
    </w:r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f0">
    <w:name w:val="Normal (Web)"/>
    <w:basedOn w:val="a"/>
    <w:uiPriority w:val="99"/>
    <w:qFormat/>
    <w:rsid w:val="00CB1BA2"/>
    <w:pPr>
      <w:widowControl/>
      <w:spacing w:beforeAutospacing="1" w:after="119"/>
    </w:pPr>
    <w:rPr>
      <w:sz w:val="24"/>
      <w:szCs w:val="24"/>
      <w:lang w:eastAsia="ru-RU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nhideWhenUsed/>
    <w:rsid w:val="00CB1BA2"/>
    <w:pPr>
      <w:tabs>
        <w:tab w:val="center" w:pos="4677"/>
        <w:tab w:val="right" w:pos="9355"/>
      </w:tabs>
    </w:pPr>
  </w:style>
  <w:style w:type="paragraph" w:styleId="af3">
    <w:name w:val="footer"/>
    <w:basedOn w:val="a"/>
    <w:unhideWhenUsed/>
    <w:rsid w:val="00CB1BA2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D40F9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4">
    <w:name w:val="endnote text"/>
    <w:basedOn w:val="a"/>
    <w:rsid w:val="00D40F9F"/>
    <w:pPr>
      <w:widowControl/>
    </w:pPr>
    <w:rPr>
      <w:sz w:val="20"/>
      <w:szCs w:val="20"/>
      <w:lang w:eastAsia="ru-RU"/>
    </w:rPr>
  </w:style>
  <w:style w:type="paragraph" w:styleId="af5">
    <w:name w:val="Balloon Text"/>
    <w:basedOn w:val="a"/>
    <w:qFormat/>
    <w:rsid w:val="00D40F9F"/>
    <w:pPr>
      <w:widowControl/>
    </w:pPr>
    <w:rPr>
      <w:rFonts w:ascii="Tahoma" w:hAnsi="Tahoma" w:cs="Tahoma"/>
      <w:sz w:val="16"/>
      <w:szCs w:val="16"/>
      <w:lang w:eastAsia="ru-RU"/>
    </w:rPr>
  </w:style>
  <w:style w:type="paragraph" w:customStyle="1" w:styleId="af6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2289</Words>
  <Characters>13051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19</cp:revision>
  <dcterms:created xsi:type="dcterms:W3CDTF">2023-03-16T08:26:00Z</dcterms:created>
  <dcterms:modified xsi:type="dcterms:W3CDTF">2024-04-18T11:46:00Z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2023-03-16T00:00:00Z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