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4A3E" w:rsidRDefault="00190FF9" w:rsidP="00B24A3E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B24A3E" w:rsidP="00B24A3E">
            <w:pPr>
              <w:rPr>
                <w:rFonts w:ascii="Times New Roman" w:hAnsi="Times New Roman"/>
                <w:sz w:val="28"/>
                <w:szCs w:val="28"/>
              </w:rPr>
            </w:pPr>
            <w:r w:rsidRPr="004F639D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B24A3E" w:rsidRPr="00F16284">
        <w:tc>
          <w:tcPr>
            <w:tcW w:w="5428" w:type="dxa"/>
          </w:tcPr>
          <w:p w:rsidR="00B24A3E" w:rsidRPr="00F16284" w:rsidRDefault="00B24A3E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4A3E" w:rsidRPr="00F16284" w:rsidRDefault="00A45850" w:rsidP="00A458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.05.2024 № 268-р</w:t>
            </w:r>
          </w:p>
        </w:tc>
      </w:tr>
      <w:tr w:rsidR="00B24A3E" w:rsidRPr="00F16284">
        <w:tc>
          <w:tcPr>
            <w:tcW w:w="5428" w:type="dxa"/>
          </w:tcPr>
          <w:p w:rsidR="00B24A3E" w:rsidRPr="00F16284" w:rsidRDefault="00B24A3E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4A3E" w:rsidRPr="00F16284" w:rsidRDefault="00B24A3E" w:rsidP="00B24A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A3E" w:rsidRPr="00F16284">
        <w:tc>
          <w:tcPr>
            <w:tcW w:w="5428" w:type="dxa"/>
          </w:tcPr>
          <w:p w:rsidR="00B24A3E" w:rsidRPr="00F16284" w:rsidRDefault="00B24A3E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4A3E" w:rsidRPr="00F16284" w:rsidRDefault="00B24A3E" w:rsidP="00B24A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A3E" w:rsidRPr="00F16284">
        <w:tc>
          <w:tcPr>
            <w:tcW w:w="5428" w:type="dxa"/>
          </w:tcPr>
          <w:p w:rsidR="00B24A3E" w:rsidRPr="00F16284" w:rsidRDefault="00B24A3E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24A3E" w:rsidRPr="004F639D" w:rsidRDefault="00B24A3E" w:rsidP="00B24A3E">
            <w:pPr>
              <w:rPr>
                <w:rFonts w:ascii="Times New Roman" w:hAnsi="Times New Roman"/>
                <w:sz w:val="28"/>
                <w:szCs w:val="28"/>
              </w:rPr>
            </w:pPr>
            <w:r w:rsidRPr="004F639D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B24A3E" w:rsidRPr="004F639D" w:rsidRDefault="00B24A3E" w:rsidP="00B24A3E">
            <w:pPr>
              <w:rPr>
                <w:rFonts w:ascii="Times New Roman" w:hAnsi="Times New Roman"/>
                <w:sz w:val="28"/>
                <w:szCs w:val="28"/>
              </w:rPr>
            </w:pPr>
            <w:r w:rsidRPr="004F639D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B24A3E" w:rsidRPr="00F16284" w:rsidRDefault="00B24A3E" w:rsidP="00B24A3E">
            <w:pPr>
              <w:rPr>
                <w:rFonts w:ascii="Times New Roman" w:hAnsi="Times New Roman"/>
                <w:sz w:val="28"/>
                <w:szCs w:val="28"/>
              </w:rPr>
            </w:pPr>
            <w:r w:rsidRPr="004F639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F639D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.04.</w:t>
            </w:r>
            <w:r w:rsidRPr="004F639D">
              <w:rPr>
                <w:rFonts w:ascii="Times New Roman" w:hAnsi="Times New Roman"/>
                <w:sz w:val="28"/>
                <w:szCs w:val="28"/>
              </w:rPr>
              <w:t>2024 № 1</w:t>
            </w: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Pr="004F639D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B24A3E" w:rsidRDefault="00B24A3E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B24A3E" w:rsidRDefault="00B24A3E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B24A3E" w:rsidRDefault="00B24A3E" w:rsidP="00B24A3E">
      <w:pPr>
        <w:jc w:val="center"/>
        <w:rPr>
          <w:rFonts w:ascii="Times New Roman" w:hAnsi="Times New Roman"/>
          <w:sz w:val="28"/>
          <w:szCs w:val="28"/>
        </w:rPr>
      </w:pPr>
      <w:r w:rsidRPr="00A360BB">
        <w:rPr>
          <w:rFonts w:ascii="Times New Roman" w:hAnsi="Times New Roman"/>
          <w:sz w:val="28"/>
          <w:szCs w:val="28"/>
        </w:rPr>
        <w:t xml:space="preserve">Распределение </w:t>
      </w:r>
      <w:r>
        <w:rPr>
          <w:rFonts w:ascii="Times New Roman" w:hAnsi="Times New Roman"/>
          <w:sz w:val="28"/>
          <w:szCs w:val="28"/>
        </w:rPr>
        <w:t>объемов субсидий бюджетам муниципальных</w:t>
      </w:r>
    </w:p>
    <w:p w:rsidR="00B24A3E" w:rsidRDefault="00B24A3E" w:rsidP="00B24A3E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образований Рязанской области в 2024 году </w:t>
      </w:r>
      <w:r>
        <w:rPr>
          <w:rFonts w:ascii="Times New Roman" w:hAnsi="Times New Roman"/>
          <w:bCs/>
          <w:sz w:val="28"/>
          <w:szCs w:val="28"/>
        </w:rPr>
        <w:t xml:space="preserve">на </w:t>
      </w:r>
      <w:r w:rsidRPr="005453C2">
        <w:rPr>
          <w:rFonts w:ascii="Times New Roman" w:hAnsi="Times New Roman"/>
          <w:bCs/>
          <w:sz w:val="28"/>
          <w:szCs w:val="28"/>
        </w:rPr>
        <w:t>строительство</w:t>
      </w:r>
    </w:p>
    <w:p w:rsidR="00B24A3E" w:rsidRDefault="00B24A3E" w:rsidP="00B24A3E">
      <w:pPr>
        <w:jc w:val="center"/>
        <w:rPr>
          <w:rFonts w:ascii="Times New Roman" w:hAnsi="Times New Roman"/>
          <w:bCs/>
          <w:sz w:val="28"/>
          <w:szCs w:val="28"/>
        </w:rPr>
      </w:pPr>
      <w:r w:rsidRPr="005453C2">
        <w:rPr>
          <w:rFonts w:ascii="Times New Roman" w:hAnsi="Times New Roman"/>
          <w:bCs/>
          <w:sz w:val="28"/>
          <w:szCs w:val="28"/>
        </w:rPr>
        <w:t>автомобильных дорог общего пользования местного значения,</w:t>
      </w:r>
    </w:p>
    <w:p w:rsidR="004E1B6D" w:rsidRDefault="00B24A3E" w:rsidP="00B24A3E">
      <w:pPr>
        <w:jc w:val="center"/>
        <w:rPr>
          <w:rFonts w:ascii="Times New Roman" w:hAnsi="Times New Roman"/>
          <w:bCs/>
          <w:sz w:val="28"/>
          <w:szCs w:val="28"/>
        </w:rPr>
      </w:pPr>
      <w:r w:rsidRPr="005453C2">
        <w:rPr>
          <w:rFonts w:ascii="Times New Roman" w:hAnsi="Times New Roman"/>
          <w:bCs/>
          <w:sz w:val="28"/>
          <w:szCs w:val="28"/>
        </w:rPr>
        <w:t>ведущих от сети автомобильных дорог общего пользования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453C2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453C2">
        <w:rPr>
          <w:rFonts w:ascii="Times New Roman" w:hAnsi="Times New Roman"/>
          <w:bCs/>
          <w:sz w:val="28"/>
          <w:szCs w:val="28"/>
        </w:rPr>
        <w:t>объектам</w:t>
      </w:r>
    </w:p>
    <w:p w:rsidR="00B24A3E" w:rsidRDefault="00B24A3E" w:rsidP="00B24A3E">
      <w:pPr>
        <w:jc w:val="center"/>
        <w:rPr>
          <w:rFonts w:ascii="Times New Roman" w:hAnsi="Times New Roman"/>
          <w:bCs/>
          <w:sz w:val="28"/>
          <w:szCs w:val="28"/>
        </w:rPr>
      </w:pPr>
      <w:r w:rsidRPr="005453C2">
        <w:rPr>
          <w:rFonts w:ascii="Times New Roman" w:hAnsi="Times New Roman"/>
          <w:bCs/>
          <w:sz w:val="28"/>
          <w:szCs w:val="28"/>
        </w:rPr>
        <w:t>агропромышленного комплекса или к автомобильным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453C2">
        <w:rPr>
          <w:rFonts w:ascii="Times New Roman" w:hAnsi="Times New Roman"/>
          <w:bCs/>
          <w:sz w:val="28"/>
          <w:szCs w:val="28"/>
        </w:rPr>
        <w:t>дорогам</w:t>
      </w:r>
    </w:p>
    <w:p w:rsidR="00B24A3E" w:rsidRDefault="00B24A3E" w:rsidP="00B24A3E">
      <w:pPr>
        <w:jc w:val="center"/>
        <w:rPr>
          <w:rFonts w:ascii="Times New Roman" w:hAnsi="Times New Roman"/>
          <w:bCs/>
          <w:sz w:val="28"/>
          <w:szCs w:val="28"/>
        </w:rPr>
      </w:pPr>
      <w:r w:rsidRPr="005453C2">
        <w:rPr>
          <w:rFonts w:ascii="Times New Roman" w:hAnsi="Times New Roman"/>
          <w:bCs/>
          <w:sz w:val="28"/>
          <w:szCs w:val="28"/>
        </w:rPr>
        <w:t>общего пользования, в целях обеспечения доступа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453C2">
        <w:rPr>
          <w:rFonts w:ascii="Times New Roman" w:hAnsi="Times New Roman"/>
          <w:bCs/>
          <w:sz w:val="28"/>
          <w:szCs w:val="28"/>
        </w:rPr>
        <w:t>автомобильного</w:t>
      </w:r>
    </w:p>
    <w:p w:rsidR="00B24A3E" w:rsidRDefault="00B24A3E" w:rsidP="00B24A3E">
      <w:pPr>
        <w:jc w:val="center"/>
        <w:rPr>
          <w:rFonts w:ascii="Times New Roman" w:hAnsi="Times New Roman"/>
          <w:bCs/>
          <w:sz w:val="28"/>
          <w:szCs w:val="28"/>
        </w:rPr>
      </w:pPr>
      <w:r w:rsidRPr="005453C2">
        <w:rPr>
          <w:rFonts w:ascii="Times New Roman" w:hAnsi="Times New Roman"/>
          <w:bCs/>
          <w:sz w:val="28"/>
          <w:szCs w:val="28"/>
        </w:rPr>
        <w:t>транспорта к объектам агропромышленного комплекса</w:t>
      </w:r>
    </w:p>
    <w:p w:rsidR="00B24A3E" w:rsidRPr="00A360BB" w:rsidRDefault="00B24A3E" w:rsidP="00B24A3E">
      <w:pPr>
        <w:jc w:val="center"/>
        <w:rPr>
          <w:rFonts w:ascii="Times New Roman" w:hAnsi="Times New Roman"/>
          <w:sz w:val="28"/>
          <w:szCs w:val="28"/>
        </w:rPr>
      </w:pPr>
    </w:p>
    <w:p w:rsidR="00B24A3E" w:rsidRPr="00B24A3E" w:rsidRDefault="00B24A3E" w:rsidP="00B24A3E">
      <w:pPr>
        <w:jc w:val="right"/>
        <w:rPr>
          <w:rFonts w:ascii="Times New Roman" w:hAnsi="Times New Roman"/>
          <w:sz w:val="28"/>
          <w:szCs w:val="28"/>
        </w:rPr>
      </w:pPr>
      <w:r w:rsidRPr="00B24A3E">
        <w:rPr>
          <w:rFonts w:ascii="Times New Roman" w:hAnsi="Times New Roman"/>
          <w:sz w:val="28"/>
          <w:szCs w:val="28"/>
        </w:rPr>
        <w:t>(тыс. рублей)</w:t>
      </w:r>
    </w:p>
    <w:tbl>
      <w:tblPr>
        <w:tblStyle w:val="a9"/>
        <w:tblW w:w="9469" w:type="dxa"/>
        <w:tblLook w:val="04A0" w:firstRow="1" w:lastRow="0" w:firstColumn="1" w:lastColumn="0" w:noHBand="0" w:noVBand="1"/>
      </w:tblPr>
      <w:tblGrid>
        <w:gridCol w:w="582"/>
        <w:gridCol w:w="3321"/>
        <w:gridCol w:w="5566"/>
      </w:tblGrid>
      <w:tr w:rsidR="00B24A3E" w:rsidRPr="00C52DFE" w:rsidTr="00B24A3E">
        <w:trPr>
          <w:trHeight w:val="21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3E" w:rsidRPr="00C52DFE" w:rsidRDefault="00B24A3E" w:rsidP="00000DB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52DF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C52DFE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proofErr w:type="gramEnd"/>
            <w:r w:rsidRPr="00C52DFE">
              <w:rPr>
                <w:rFonts w:ascii="Times New Roman" w:hAnsi="Times New Roman"/>
                <w:spacing w:val="-4"/>
                <w:sz w:val="28"/>
                <w:szCs w:val="28"/>
              </w:rPr>
              <w:t>/п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3E" w:rsidRPr="00C52DFE" w:rsidRDefault="00B24A3E" w:rsidP="00000DBF">
            <w:pPr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DFE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муниципального образования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C52DFE">
              <w:rPr>
                <w:rFonts w:ascii="Times New Roman" w:hAnsi="Times New Roman"/>
                <w:sz w:val="28"/>
                <w:szCs w:val="28"/>
              </w:rPr>
              <w:t xml:space="preserve"> получателя субсидии</w:t>
            </w:r>
          </w:p>
        </w:tc>
        <w:tc>
          <w:tcPr>
            <w:tcW w:w="609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A3E" w:rsidRPr="00C52DFE" w:rsidRDefault="00B24A3E" w:rsidP="00000DBF">
            <w:pPr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субсидии</w:t>
            </w:r>
          </w:p>
        </w:tc>
      </w:tr>
      <w:tr w:rsidR="00B24A3E" w:rsidRPr="00C52DFE" w:rsidTr="00B24A3E">
        <w:trPr>
          <w:trHeight w:val="21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3E" w:rsidRPr="00C52DFE" w:rsidRDefault="00B24A3E" w:rsidP="00000DB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3E" w:rsidRPr="00C52DFE" w:rsidRDefault="00B24A3E" w:rsidP="00000DBF">
            <w:pPr>
              <w:spacing w:line="23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24A3E" w:rsidRPr="00C52DFE" w:rsidRDefault="00B24A3E" w:rsidP="00000DBF">
            <w:pPr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DFE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бюджетам муниципальных образований Рязанской области на </w:t>
            </w:r>
            <w:r w:rsidRPr="005453C2">
              <w:rPr>
                <w:rFonts w:ascii="Times New Roman" w:hAnsi="Times New Roman"/>
                <w:bCs/>
                <w:sz w:val="28"/>
                <w:szCs w:val="28"/>
              </w:rPr>
              <w:t>строительство автомобильных дорог общего пользования местного значения, ведущих от сети автомобильных дорог общего пользования к объектам агропромышленного комплекса или к автомобильным дорогам общего пользования, в целях обеспечения доступа автомобильного транспорта к объектам агропромышленного комплекса</w:t>
            </w:r>
          </w:p>
        </w:tc>
      </w:tr>
      <w:tr w:rsidR="00B24A3E" w:rsidRPr="00C52DFE" w:rsidTr="00B24A3E">
        <w:trPr>
          <w:trHeight w:val="212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3E" w:rsidRPr="00C52DFE" w:rsidRDefault="00B24A3E" w:rsidP="00000DB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52DFE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3E" w:rsidRPr="00C52DFE" w:rsidRDefault="00B24A3E" w:rsidP="00000DBF">
            <w:pPr>
              <w:spacing w:line="232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52DF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A3E" w:rsidRPr="00C52DFE" w:rsidRDefault="00B24A3E" w:rsidP="00000DBF">
            <w:pPr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D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24A3E" w:rsidRPr="00C52DFE" w:rsidTr="00B24A3E">
        <w:trPr>
          <w:trHeight w:val="14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3E" w:rsidRPr="00C52DFE" w:rsidRDefault="00B24A3E" w:rsidP="00000DBF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52DFE">
              <w:rPr>
                <w:rFonts w:ascii="Times New Roman" w:hAnsi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3E" w:rsidRPr="00C52DFE" w:rsidRDefault="00B24A3E" w:rsidP="00000DBF">
            <w:pPr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 w:rsidRPr="00C52DFE">
              <w:rPr>
                <w:rFonts w:ascii="Times New Roman" w:hAnsi="Times New Roman"/>
                <w:sz w:val="28"/>
                <w:szCs w:val="28"/>
              </w:rPr>
              <w:t>Борисовское сельское поселение Александро-Невского муниципального района Рязанской области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A3E" w:rsidRPr="00C52DFE" w:rsidRDefault="00B24A3E" w:rsidP="00000DBF">
            <w:pPr>
              <w:spacing w:line="23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DFE">
              <w:rPr>
                <w:rFonts w:ascii="Times New Roman" w:hAnsi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52DFE">
              <w:rPr>
                <w:rFonts w:ascii="Times New Roman" w:hAnsi="Times New Roman"/>
                <w:sz w:val="28"/>
                <w:szCs w:val="28"/>
              </w:rPr>
              <w:t>059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52DFE">
              <w:rPr>
                <w:rFonts w:ascii="Times New Roman" w:hAnsi="Times New Roman"/>
                <w:sz w:val="28"/>
                <w:szCs w:val="28"/>
              </w:rPr>
              <w:t>23099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B24A3E" w:rsidRDefault="00B24A3E" w:rsidP="00B24A3E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B24A3E" w:rsidRDefault="00B24A3E" w:rsidP="00B24A3E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B24A3E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4AB" w:rsidRDefault="00D644AB">
      <w:r>
        <w:separator/>
      </w:r>
    </w:p>
  </w:endnote>
  <w:endnote w:type="continuationSeparator" w:id="0">
    <w:p w:rsidR="00D644AB" w:rsidRDefault="00D6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4AB" w:rsidRDefault="00D644AB">
      <w:r>
        <w:separator/>
      </w:r>
    </w:p>
  </w:footnote>
  <w:footnote w:type="continuationSeparator" w:id="0">
    <w:p w:rsidR="00D644AB" w:rsidRDefault="00D64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1B6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5850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24A3E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44AB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2024-05-06T07:01:00Z</cp:lastPrinted>
  <dcterms:created xsi:type="dcterms:W3CDTF">2024-05-06T06:58:00Z</dcterms:created>
  <dcterms:modified xsi:type="dcterms:W3CDTF">2024-05-07T09:01:00Z</dcterms:modified>
</cp:coreProperties>
</file>