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</w:rPr>
        <w:t>24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.2024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137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ого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плана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Лощининское сельское поселение Касимовского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26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Касимовский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район, д. Лощинино,</w:t>
        <w:br/>
        <w:t>ул. Совхоз Касимовский, д. 9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>29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19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 xml:space="preserve"> июня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6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Касимовский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район, д. Лощинино, ул. Совхоз Касимовский, д. 9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19 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2024 г.,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  <w:br/>
        <w:t>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6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19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.06.2024:</w:t>
        </w:r>
      </w:hyperlink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shd w:fill="FFFFFF" w:val="clear"/>
            <w:lang w:val="en-US"/>
          </w:rPr>
          <w:t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Касимовский район, с. Самылово, ул. Китовка 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ориентир остановка общественного транспорта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 с 11:50 до 12:00;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Перхурово (ориентир дом 25) с 12:10</w:t>
        <w:br/>
        <w:t>до 12:20;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Аниково (ориентир дом 4) с 12:25</w:t>
        <w:br/>
        <w:t>до 12:35;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Акапово (ориентир дом 9) с 12:40</w:t>
        <w:br/>
        <w:t>до 12:50;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Макковеево (ориентир дом 19) с 12:55</w:t>
        <w:br/>
        <w:t>до 13:05;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Клоково (ориентир остановка общественного транспорта) с 13:15 до 13:25;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Баженово (ориентир остановка общественного транспорта) с 13:30 до 13:40;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Касимовский район, д. Залесное (ориентир остановка общественного транспорта) с 13:45 до 13:55;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3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Касимовский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район, д. Лощинино, ул. Совхоз Касимовский,</w:t>
        <w:br/>
        <w:t xml:space="preserve">д. 9 (здание администрации)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 14:00 до 14:20.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4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генеральн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auto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ого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плана муниципального образования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Лощининское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Касимовского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19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.06.2024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Касимовский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район, д. Лощинино, ул. Совхоз Касимовский,</w:t>
        <w:br/>
        <w:t>д. 9 (здание администрации)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с 14:00 до 14:20.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8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1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5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6"/>
      <w:headerReference w:type="first" r:id="rId27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footnotes" Target="footnotes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1280</TotalTime>
  <Application>LibreOffice/6.4.4.2$Linux_X86_64 LibreOffice_project/40$Build-2</Application>
  <Pages>2</Pages>
  <Words>727</Words>
  <Characters>5300</Characters>
  <CharactersWithSpaces>6036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2024-03-13T09:12:41Z</cp:lastPrinted>
  <dcterms:modified xsi:type="dcterms:W3CDTF">2024-05-24T11:27:25Z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