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BF" w:rsidRPr="00662837" w:rsidRDefault="00747C4A" w:rsidP="002C2EBF">
      <w:pPr>
        <w:spacing w:line="288" w:lineRule="auto"/>
        <w:ind w:left="284" w:hanging="284"/>
        <w:jc w:val="center"/>
      </w:pPr>
      <w:r w:rsidRPr="00662837">
        <w:rPr>
          <w:noProof/>
        </w:rPr>
        <w:drawing>
          <wp:inline distT="0" distB="0" distL="0" distR="0" wp14:anchorId="1FE1956C" wp14:editId="2C2E20EF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BF" w:rsidRPr="00662837" w:rsidRDefault="002C2EBF" w:rsidP="002C2EBF">
      <w:pPr>
        <w:pStyle w:val="a8"/>
        <w:spacing w:line="240" w:lineRule="auto"/>
        <w:rPr>
          <w:spacing w:val="-28"/>
        </w:rPr>
      </w:pPr>
      <w:r w:rsidRPr="00662837">
        <w:rPr>
          <w:spacing w:val="-28"/>
        </w:rPr>
        <w:t>МИНИСТ</w:t>
      </w:r>
      <w:r w:rsidRPr="00662837">
        <w:rPr>
          <w:spacing w:val="-28"/>
          <w:lang w:val="en-US"/>
        </w:rPr>
        <w:t>E</w:t>
      </w:r>
      <w:r w:rsidR="00A72473" w:rsidRPr="00662837">
        <w:rPr>
          <w:spacing w:val="-28"/>
        </w:rPr>
        <w:t>РСТВО СТРОИТЕЛЬНОГО КОМПЛЕКСА РЯЗАНСКОЙ ОБЛАСТИ</w:t>
      </w:r>
    </w:p>
    <w:p w:rsidR="00B923B1" w:rsidRPr="00662837" w:rsidRDefault="00B923B1" w:rsidP="002C2EBF">
      <w:pPr>
        <w:ind w:right="-2"/>
        <w:jc w:val="center"/>
        <w:rPr>
          <w:b/>
          <w:sz w:val="28"/>
          <w:szCs w:val="28"/>
        </w:rPr>
      </w:pPr>
    </w:p>
    <w:p w:rsidR="00B923B1" w:rsidRPr="00662837" w:rsidRDefault="00B923B1" w:rsidP="002C2EBF">
      <w:pPr>
        <w:tabs>
          <w:tab w:val="left" w:pos="8222"/>
        </w:tabs>
        <w:ind w:right="-2"/>
        <w:jc w:val="center"/>
        <w:rPr>
          <w:b/>
          <w:sz w:val="28"/>
          <w:szCs w:val="28"/>
        </w:rPr>
      </w:pPr>
      <w:r w:rsidRPr="00662837">
        <w:rPr>
          <w:b/>
          <w:sz w:val="28"/>
          <w:szCs w:val="28"/>
        </w:rPr>
        <w:t>П</w:t>
      </w:r>
      <w:r w:rsidR="002C2EBF" w:rsidRPr="00662837">
        <w:rPr>
          <w:b/>
          <w:sz w:val="28"/>
          <w:szCs w:val="28"/>
        </w:rPr>
        <w:t>ОСТАНОВЛЕНИЕ</w:t>
      </w:r>
    </w:p>
    <w:p w:rsidR="00B923B1" w:rsidRPr="00662837" w:rsidRDefault="00B923B1" w:rsidP="00B923B1">
      <w:pPr>
        <w:ind w:left="-161" w:right="-805" w:hanging="1459"/>
        <w:jc w:val="center"/>
        <w:rPr>
          <w:b/>
          <w:sz w:val="28"/>
          <w:szCs w:val="28"/>
        </w:rPr>
      </w:pPr>
    </w:p>
    <w:p w:rsidR="00B923B1" w:rsidRPr="00662837" w:rsidRDefault="009D6EE9" w:rsidP="009C268A">
      <w:pPr>
        <w:ind w:right="-2"/>
        <w:jc w:val="center"/>
        <w:rPr>
          <w:b/>
          <w:sz w:val="28"/>
          <w:szCs w:val="28"/>
        </w:rPr>
      </w:pPr>
      <w:r w:rsidRPr="00662837">
        <w:rPr>
          <w:sz w:val="28"/>
          <w:szCs w:val="28"/>
        </w:rPr>
        <w:t xml:space="preserve">от </w:t>
      </w:r>
      <w:r w:rsidR="00ED7C75" w:rsidRPr="00662837">
        <w:rPr>
          <w:sz w:val="28"/>
          <w:szCs w:val="28"/>
        </w:rPr>
        <w:t>«</w:t>
      </w:r>
      <w:r w:rsidR="00AC4793">
        <w:rPr>
          <w:sz w:val="28"/>
          <w:szCs w:val="28"/>
        </w:rPr>
        <w:t>28</w:t>
      </w:r>
      <w:r w:rsidR="00816053" w:rsidRPr="00662837">
        <w:rPr>
          <w:sz w:val="28"/>
          <w:szCs w:val="28"/>
        </w:rPr>
        <w:t>»</w:t>
      </w:r>
      <w:r w:rsidR="00AC4793">
        <w:rPr>
          <w:sz w:val="28"/>
          <w:szCs w:val="28"/>
        </w:rPr>
        <w:t xml:space="preserve"> мая</w:t>
      </w:r>
      <w:r w:rsidR="00CF12FF" w:rsidRPr="00662837">
        <w:rPr>
          <w:sz w:val="28"/>
          <w:szCs w:val="28"/>
        </w:rPr>
        <w:t xml:space="preserve"> </w:t>
      </w:r>
      <w:r w:rsidR="00136021" w:rsidRPr="00662837">
        <w:rPr>
          <w:sz w:val="28"/>
          <w:szCs w:val="28"/>
        </w:rPr>
        <w:t>202</w:t>
      </w:r>
      <w:r w:rsidR="00077700" w:rsidRPr="00662837">
        <w:rPr>
          <w:sz w:val="28"/>
          <w:szCs w:val="28"/>
        </w:rPr>
        <w:t>4</w:t>
      </w:r>
      <w:r w:rsidR="002C010A" w:rsidRPr="00662837">
        <w:rPr>
          <w:sz w:val="28"/>
          <w:szCs w:val="28"/>
        </w:rPr>
        <w:t xml:space="preserve"> </w:t>
      </w:r>
      <w:r w:rsidR="00B923B1" w:rsidRPr="00662837">
        <w:rPr>
          <w:sz w:val="28"/>
          <w:szCs w:val="28"/>
        </w:rPr>
        <w:t>г.</w:t>
      </w:r>
      <w:r w:rsidR="00B923B1" w:rsidRPr="00662837">
        <w:rPr>
          <w:sz w:val="28"/>
          <w:szCs w:val="28"/>
        </w:rPr>
        <w:tab/>
      </w:r>
      <w:r w:rsidR="002C010A" w:rsidRPr="00662837">
        <w:rPr>
          <w:sz w:val="28"/>
          <w:szCs w:val="28"/>
        </w:rPr>
        <w:t xml:space="preserve">   </w:t>
      </w:r>
      <w:r w:rsidR="00596E31" w:rsidRPr="00662837">
        <w:rPr>
          <w:sz w:val="28"/>
          <w:szCs w:val="28"/>
        </w:rPr>
        <w:t>№</w:t>
      </w:r>
      <w:r w:rsidR="005E21F2" w:rsidRPr="00662837">
        <w:rPr>
          <w:sz w:val="28"/>
          <w:szCs w:val="28"/>
        </w:rPr>
        <w:t xml:space="preserve"> </w:t>
      </w:r>
      <w:r w:rsidR="00AC4793">
        <w:rPr>
          <w:sz w:val="28"/>
          <w:szCs w:val="28"/>
        </w:rPr>
        <w:t>7/9</w:t>
      </w:r>
    </w:p>
    <w:p w:rsidR="009C268A" w:rsidRPr="00662837" w:rsidRDefault="009C268A" w:rsidP="009C268A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AF5E11" w:rsidRPr="00662837" w:rsidRDefault="00AF5E11" w:rsidP="009C268A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401819" w:rsidRDefault="00F8117A" w:rsidP="00401819">
      <w:pPr>
        <w:pStyle w:val="ConsPlusTitle"/>
        <w:jc w:val="center"/>
        <w:rPr>
          <w:sz w:val="28"/>
          <w:szCs w:val="28"/>
        </w:rPr>
      </w:pPr>
      <w:r w:rsidRPr="00662837">
        <w:rPr>
          <w:sz w:val="28"/>
          <w:szCs w:val="28"/>
        </w:rPr>
        <w:t xml:space="preserve">Об утверждении </w:t>
      </w:r>
      <w:r w:rsidR="00401819">
        <w:rPr>
          <w:sz w:val="28"/>
          <w:szCs w:val="28"/>
        </w:rPr>
        <w:t>методики проведения конкурсов</w:t>
      </w:r>
    </w:p>
    <w:p w:rsidR="00401819" w:rsidRPr="00662837" w:rsidRDefault="00401819" w:rsidP="0040181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на замещение вакантных должностей государственной гражданской службы Рязанской области и включение в кадровый резерв министерства строительного комплекса Рязанской области</w:t>
      </w:r>
    </w:p>
    <w:p w:rsidR="00883836" w:rsidRPr="00662837" w:rsidRDefault="00883836" w:rsidP="00984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819" w:rsidRDefault="00401819" w:rsidP="00401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401819">
          <w:rPr>
            <w:sz w:val="28"/>
            <w:szCs w:val="28"/>
          </w:rPr>
          <w:t>Постановлением</w:t>
        </w:r>
      </w:hyperlink>
      <w:r w:rsidRPr="0040181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министерство строительного комплекса Рязанской области постановляет:</w:t>
      </w:r>
    </w:p>
    <w:p w:rsidR="00401819" w:rsidRDefault="00742922" w:rsidP="00401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837">
        <w:rPr>
          <w:sz w:val="28"/>
          <w:szCs w:val="28"/>
        </w:rPr>
        <w:t xml:space="preserve">1. </w:t>
      </w:r>
      <w:r w:rsidR="00401819">
        <w:rPr>
          <w:sz w:val="28"/>
          <w:szCs w:val="28"/>
        </w:rPr>
        <w:t xml:space="preserve">Утвердить прилагаемую </w:t>
      </w:r>
      <w:hyperlink r:id="rId10" w:history="1">
        <w:r w:rsidR="00401819" w:rsidRPr="00401819">
          <w:rPr>
            <w:sz w:val="28"/>
            <w:szCs w:val="28"/>
          </w:rPr>
          <w:t>Методику</w:t>
        </w:r>
      </w:hyperlink>
      <w:r w:rsidR="00401819" w:rsidRPr="00401819">
        <w:rPr>
          <w:sz w:val="28"/>
          <w:szCs w:val="28"/>
        </w:rPr>
        <w:t xml:space="preserve"> </w:t>
      </w:r>
      <w:r w:rsidR="00401819">
        <w:rPr>
          <w:sz w:val="28"/>
          <w:szCs w:val="28"/>
        </w:rPr>
        <w:t>проведения конкурсов на</w:t>
      </w:r>
      <w:r w:rsidR="00A23E9A">
        <w:rPr>
          <w:sz w:val="28"/>
          <w:szCs w:val="28"/>
        </w:rPr>
        <w:t> </w:t>
      </w:r>
      <w:r w:rsidR="00401819">
        <w:rPr>
          <w:sz w:val="28"/>
          <w:szCs w:val="28"/>
        </w:rPr>
        <w:t>замещение вакантных должностей государственной гражданской службы Рязанской области и включение в кадровый резерв министерства строительного комплекса Рязанской области.</w:t>
      </w:r>
    </w:p>
    <w:p w:rsidR="00742922" w:rsidRDefault="00742922" w:rsidP="00401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837">
        <w:rPr>
          <w:sz w:val="28"/>
          <w:szCs w:val="28"/>
        </w:rPr>
        <w:t xml:space="preserve">2. </w:t>
      </w:r>
      <w:proofErr w:type="gramStart"/>
      <w:r w:rsidRPr="00662837">
        <w:rPr>
          <w:sz w:val="28"/>
          <w:szCs w:val="28"/>
        </w:rPr>
        <w:t>Контроль за</w:t>
      </w:r>
      <w:proofErr w:type="gramEnd"/>
      <w:r w:rsidRPr="00662837">
        <w:rPr>
          <w:sz w:val="28"/>
          <w:szCs w:val="28"/>
        </w:rPr>
        <w:t xml:space="preserve"> исполнением настоящего постановления </w:t>
      </w:r>
      <w:r w:rsidR="00401819">
        <w:rPr>
          <w:sz w:val="28"/>
          <w:szCs w:val="28"/>
        </w:rPr>
        <w:t>оставляю за</w:t>
      </w:r>
      <w:r w:rsidR="00A23E9A">
        <w:rPr>
          <w:sz w:val="28"/>
          <w:szCs w:val="28"/>
        </w:rPr>
        <w:t> </w:t>
      </w:r>
      <w:r w:rsidR="00401819">
        <w:rPr>
          <w:sz w:val="28"/>
          <w:szCs w:val="28"/>
        </w:rPr>
        <w:t>собой.</w:t>
      </w:r>
    </w:p>
    <w:p w:rsidR="00401819" w:rsidRPr="00662837" w:rsidRDefault="00401819" w:rsidP="00401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2922" w:rsidRPr="00662837" w:rsidRDefault="00742922" w:rsidP="00742922">
      <w:pPr>
        <w:pStyle w:val="ConsPlusNormal"/>
        <w:jc w:val="both"/>
      </w:pPr>
    </w:p>
    <w:p w:rsidR="00321045" w:rsidRPr="00662837" w:rsidRDefault="00321045" w:rsidP="00742922">
      <w:pPr>
        <w:pStyle w:val="ConsPlusNormal"/>
        <w:jc w:val="both"/>
      </w:pPr>
    </w:p>
    <w:p w:rsidR="00742922" w:rsidRPr="00662837" w:rsidRDefault="00BB60AE" w:rsidP="00742922">
      <w:pPr>
        <w:pStyle w:val="ConsPlusNormal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</w:t>
      </w:r>
      <w:r w:rsidR="00742922" w:rsidRPr="006628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Ю.Г. Кулешов</w:t>
      </w:r>
    </w:p>
    <w:p w:rsidR="00742922" w:rsidRPr="00662837" w:rsidRDefault="00742922" w:rsidP="00742922">
      <w:pPr>
        <w:pStyle w:val="ConsPlusNormal"/>
        <w:jc w:val="both"/>
      </w:pPr>
    </w:p>
    <w:p w:rsidR="00742922" w:rsidRPr="00662837" w:rsidRDefault="00742922" w:rsidP="00742922">
      <w:pPr>
        <w:pStyle w:val="ConsPlusNormal"/>
        <w:jc w:val="both"/>
      </w:pPr>
    </w:p>
    <w:p w:rsidR="00742922" w:rsidRPr="00662837" w:rsidRDefault="00742922" w:rsidP="00742922">
      <w:pPr>
        <w:pStyle w:val="ConsPlusNormal"/>
        <w:jc w:val="both"/>
      </w:pPr>
    </w:p>
    <w:p w:rsidR="00742922" w:rsidRPr="00662837" w:rsidRDefault="00742922" w:rsidP="00742922">
      <w:pPr>
        <w:pStyle w:val="ConsPlusNormal"/>
        <w:jc w:val="right"/>
        <w:outlineLvl w:val="0"/>
      </w:pPr>
    </w:p>
    <w:p w:rsidR="00742922" w:rsidRPr="00662837" w:rsidRDefault="00742922" w:rsidP="00742922">
      <w:pPr>
        <w:pStyle w:val="ConsPlusNormal"/>
        <w:jc w:val="right"/>
        <w:outlineLvl w:val="0"/>
      </w:pPr>
    </w:p>
    <w:p w:rsidR="00742922" w:rsidRPr="00662837" w:rsidRDefault="00742922" w:rsidP="00742922">
      <w:pPr>
        <w:pStyle w:val="ConsPlusNormal"/>
        <w:jc w:val="right"/>
        <w:outlineLvl w:val="0"/>
      </w:pPr>
    </w:p>
    <w:p w:rsidR="00742922" w:rsidRPr="00662837" w:rsidRDefault="00742922" w:rsidP="00742922">
      <w:pPr>
        <w:pStyle w:val="ConsPlusNormal"/>
        <w:jc w:val="right"/>
        <w:outlineLvl w:val="0"/>
      </w:pPr>
    </w:p>
    <w:p w:rsidR="00742922" w:rsidRPr="00662837" w:rsidRDefault="00742922" w:rsidP="00742922">
      <w:pPr>
        <w:pStyle w:val="ConsPlusNormal"/>
        <w:jc w:val="right"/>
        <w:outlineLvl w:val="0"/>
      </w:pPr>
    </w:p>
    <w:p w:rsidR="00742922" w:rsidRPr="00662837" w:rsidRDefault="00742922" w:rsidP="00742922">
      <w:pPr>
        <w:pStyle w:val="ConsPlusNormal"/>
        <w:jc w:val="right"/>
        <w:outlineLvl w:val="0"/>
      </w:pPr>
    </w:p>
    <w:p w:rsidR="00742922" w:rsidRPr="00662837" w:rsidRDefault="00742922" w:rsidP="00742922">
      <w:pPr>
        <w:pStyle w:val="ConsPlusNormal"/>
        <w:jc w:val="right"/>
        <w:outlineLvl w:val="0"/>
      </w:pPr>
    </w:p>
    <w:p w:rsidR="00742922" w:rsidRPr="00662837" w:rsidRDefault="00742922" w:rsidP="00742922">
      <w:pPr>
        <w:pStyle w:val="ConsPlusNormal"/>
        <w:jc w:val="right"/>
        <w:outlineLvl w:val="0"/>
      </w:pPr>
    </w:p>
    <w:p w:rsidR="00321045" w:rsidRPr="00662837" w:rsidRDefault="00321045">
      <w:pPr>
        <w:rPr>
          <w:rFonts w:ascii="Calibri" w:eastAsiaTheme="minorEastAsia" w:hAnsi="Calibri" w:cs="Calibri"/>
          <w:sz w:val="22"/>
          <w:szCs w:val="22"/>
        </w:rPr>
      </w:pPr>
      <w:r w:rsidRPr="00662837">
        <w:br w:type="page"/>
      </w:r>
    </w:p>
    <w:p w:rsidR="00742922" w:rsidRPr="00662837" w:rsidRDefault="00742922" w:rsidP="007429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42922" w:rsidRPr="00662837" w:rsidRDefault="00742922" w:rsidP="007429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42922" w:rsidRPr="00662837" w:rsidRDefault="00742922" w:rsidP="007429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t xml:space="preserve">министерства строительного комплекса </w:t>
      </w:r>
    </w:p>
    <w:p w:rsidR="00742922" w:rsidRPr="00662837" w:rsidRDefault="00742922" w:rsidP="007429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742922" w:rsidRPr="00662837" w:rsidRDefault="00742922" w:rsidP="007429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t>от «</w:t>
      </w:r>
      <w:r w:rsidR="00AC4793">
        <w:rPr>
          <w:rFonts w:ascii="Times New Roman" w:hAnsi="Times New Roman" w:cs="Times New Roman"/>
          <w:sz w:val="24"/>
          <w:szCs w:val="24"/>
        </w:rPr>
        <w:t>28</w:t>
      </w:r>
      <w:r w:rsidRPr="00662837">
        <w:rPr>
          <w:rFonts w:ascii="Times New Roman" w:hAnsi="Times New Roman" w:cs="Times New Roman"/>
          <w:sz w:val="24"/>
          <w:szCs w:val="24"/>
        </w:rPr>
        <w:t>»</w:t>
      </w:r>
      <w:r w:rsidR="00AC4793">
        <w:rPr>
          <w:rFonts w:ascii="Times New Roman" w:hAnsi="Times New Roman" w:cs="Times New Roman"/>
          <w:sz w:val="24"/>
          <w:szCs w:val="24"/>
        </w:rPr>
        <w:t xml:space="preserve"> мая</w:t>
      </w:r>
      <w:r w:rsidRPr="00662837"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AC4793">
        <w:rPr>
          <w:rFonts w:ascii="Times New Roman" w:hAnsi="Times New Roman" w:cs="Times New Roman"/>
          <w:sz w:val="24"/>
          <w:szCs w:val="24"/>
        </w:rPr>
        <w:t>7/9</w:t>
      </w:r>
      <w:bookmarkStart w:id="0" w:name="_GoBack"/>
      <w:bookmarkEnd w:id="0"/>
    </w:p>
    <w:p w:rsidR="00742922" w:rsidRPr="00662837" w:rsidRDefault="00742922" w:rsidP="00742922">
      <w:pPr>
        <w:pStyle w:val="ConsPlusNormal"/>
        <w:jc w:val="both"/>
      </w:pPr>
    </w:p>
    <w:p w:rsidR="00B35C9E" w:rsidRDefault="00B35C9E" w:rsidP="00742922">
      <w:pPr>
        <w:pStyle w:val="ConsPlusTitle"/>
        <w:jc w:val="center"/>
        <w:rPr>
          <w:sz w:val="28"/>
          <w:szCs w:val="28"/>
        </w:rPr>
      </w:pPr>
      <w:bookmarkStart w:id="1" w:name="P28"/>
      <w:bookmarkEnd w:id="1"/>
      <w:r>
        <w:rPr>
          <w:sz w:val="28"/>
          <w:szCs w:val="28"/>
        </w:rPr>
        <w:t xml:space="preserve">Методика проведения конкурсов на замещение вакантных </w:t>
      </w:r>
    </w:p>
    <w:p w:rsidR="00B35C9E" w:rsidRDefault="00B35C9E" w:rsidP="0074292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государственной гражданской службы Рязанской области </w:t>
      </w:r>
    </w:p>
    <w:p w:rsidR="00B35C9E" w:rsidRDefault="00B35C9E" w:rsidP="0074292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включение в кадровый резерв </w:t>
      </w:r>
    </w:p>
    <w:p w:rsidR="00742922" w:rsidRPr="00662837" w:rsidRDefault="00B35C9E" w:rsidP="0074292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строительного комплекса Рязанской области</w:t>
      </w:r>
    </w:p>
    <w:p w:rsidR="00742922" w:rsidRPr="00662837" w:rsidRDefault="00742922" w:rsidP="00742922">
      <w:pPr>
        <w:pStyle w:val="ConsPlusNormal"/>
        <w:jc w:val="both"/>
      </w:pPr>
    </w:p>
    <w:p w:rsidR="00015D75" w:rsidRDefault="00015D75" w:rsidP="00015D7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015D75" w:rsidRDefault="00015D75" w:rsidP="00015D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15D75" w:rsidRDefault="00015D75" w:rsidP="00D41C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5D75">
        <w:rPr>
          <w:bCs/>
          <w:sz w:val="28"/>
          <w:szCs w:val="28"/>
        </w:rPr>
        <w:t>1.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Рязанской области (далее - методика, гражданская служба) при проведении конкурсов на</w:t>
      </w:r>
      <w:r w:rsidR="00A23E9A">
        <w:rPr>
          <w:bCs/>
          <w:sz w:val="28"/>
          <w:szCs w:val="28"/>
        </w:rPr>
        <w:t> </w:t>
      </w:r>
      <w:r w:rsidRPr="00015D75">
        <w:rPr>
          <w:bCs/>
          <w:sz w:val="28"/>
          <w:szCs w:val="28"/>
        </w:rPr>
        <w:t>замещение вакантных должностей гражданской службы и включение в</w:t>
      </w:r>
      <w:r w:rsidR="00A23E9A">
        <w:rPr>
          <w:bCs/>
          <w:sz w:val="28"/>
          <w:szCs w:val="28"/>
        </w:rPr>
        <w:t> </w:t>
      </w:r>
      <w:r w:rsidRPr="00015D75">
        <w:rPr>
          <w:bCs/>
          <w:sz w:val="28"/>
          <w:szCs w:val="28"/>
        </w:rPr>
        <w:t xml:space="preserve">кадровый резерв министерства </w:t>
      </w:r>
      <w:r>
        <w:rPr>
          <w:bCs/>
          <w:sz w:val="28"/>
          <w:szCs w:val="28"/>
        </w:rPr>
        <w:t>строительного комплекса</w:t>
      </w:r>
      <w:r w:rsidRPr="00015D75">
        <w:rPr>
          <w:bCs/>
          <w:sz w:val="28"/>
          <w:szCs w:val="28"/>
        </w:rPr>
        <w:t xml:space="preserve"> Рязанской области (далее соответственно - конкурсы, кадровый резерв, Министерство).</w:t>
      </w:r>
    </w:p>
    <w:p w:rsidR="00015D75" w:rsidRPr="00015D75" w:rsidRDefault="00015D75" w:rsidP="00D41C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5D75">
        <w:rPr>
          <w:bCs/>
          <w:sz w:val="28"/>
          <w:szCs w:val="28"/>
        </w:rPr>
        <w:t xml:space="preserve">2. </w:t>
      </w:r>
      <w:proofErr w:type="gramStart"/>
      <w:r w:rsidRPr="00015D75">
        <w:rPr>
          <w:bCs/>
          <w:sz w:val="28"/>
          <w:szCs w:val="28"/>
        </w:rPr>
        <w:t xml:space="preserve">Конкурсы проводятся в целях оценки профессионального уровня граждан Российской Федерации (государственных гражданских служащих Российской Федерации), допущенных к участию в конкурсах (далее - кандидаты), </w:t>
      </w:r>
      <w:r w:rsidR="00064AA1">
        <w:rPr>
          <w:bCs/>
          <w:sz w:val="28"/>
          <w:szCs w:val="28"/>
        </w:rPr>
        <w:t>проверки</w:t>
      </w:r>
      <w:r w:rsidRPr="00015D75">
        <w:rPr>
          <w:bCs/>
          <w:sz w:val="28"/>
          <w:szCs w:val="28"/>
        </w:rPr>
        <w:t xml:space="preserve"> их соответствия </w:t>
      </w:r>
      <w:r w:rsidR="00064AA1">
        <w:rPr>
          <w:bCs/>
          <w:sz w:val="28"/>
          <w:szCs w:val="28"/>
        </w:rPr>
        <w:t xml:space="preserve">иным </w:t>
      </w:r>
      <w:r w:rsidRPr="00015D75">
        <w:rPr>
          <w:bCs/>
          <w:sz w:val="28"/>
          <w:szCs w:val="28"/>
        </w:rPr>
        <w:t>установленным квалификационным требованиям для замещения соответствующих должностей гражданской службы (далее соответственно - квалификационные требования, оценка кандидатов)</w:t>
      </w:r>
      <w:r w:rsidR="00064AA1">
        <w:rPr>
          <w:bCs/>
          <w:sz w:val="28"/>
          <w:szCs w:val="28"/>
        </w:rPr>
        <w:t xml:space="preserve"> и определения по результатам таких оценки и проверки кандидата для назначения на должность гражданской службы</w:t>
      </w:r>
      <w:r w:rsidRPr="00015D75">
        <w:rPr>
          <w:bCs/>
          <w:sz w:val="28"/>
          <w:szCs w:val="28"/>
        </w:rPr>
        <w:t>.</w:t>
      </w:r>
      <w:proofErr w:type="gramEnd"/>
    </w:p>
    <w:p w:rsidR="00015D75" w:rsidRPr="00015D75" w:rsidRDefault="00015D75" w:rsidP="00015D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5D75" w:rsidRDefault="00015D75" w:rsidP="00015D7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Подготовка к проведению конкурсов</w:t>
      </w:r>
    </w:p>
    <w:p w:rsidR="00015D75" w:rsidRDefault="00015D75" w:rsidP="00015D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087B" w:rsidRDefault="00015D75" w:rsidP="00A108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 xml:space="preserve">3. </w:t>
      </w:r>
      <w:proofErr w:type="gramStart"/>
      <w:r w:rsidRPr="00A1087B">
        <w:rPr>
          <w:bCs/>
          <w:sz w:val="28"/>
          <w:szCs w:val="28"/>
        </w:rPr>
        <w:t xml:space="preserve">Подготовка к проведению конкурсов предусматривает выбор методов оценки </w:t>
      </w:r>
      <w:r w:rsidR="001C4B33">
        <w:rPr>
          <w:bCs/>
          <w:sz w:val="28"/>
          <w:szCs w:val="28"/>
        </w:rPr>
        <w:t xml:space="preserve">профессионального уровня, </w:t>
      </w:r>
      <w:r w:rsidRPr="00A1087B">
        <w:rPr>
          <w:bCs/>
          <w:sz w:val="28"/>
          <w:szCs w:val="28"/>
        </w:rPr>
        <w:t>профессиональных и личностных качеств кандидатов (далее - методы оценки) и формирование соответствующих им конкурсных заданий, при необходимости актуализацию положений должностных регламентов государственных гражданских служащих Министерства (далее - гражданские служащие) в отношении вакантных должностей гражданской службы, на замещение которых планируется объявление конкурсов (далее - вакантные должности гражданской службы).</w:t>
      </w:r>
      <w:proofErr w:type="gramEnd"/>
    </w:p>
    <w:p w:rsidR="00A1087B" w:rsidRDefault="00015D75" w:rsidP="00A108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>4. Актуализация положений должностных регламентов гражданских служащих осуществляется структурным подразделением Министерства, в</w:t>
      </w:r>
      <w:r w:rsidR="00A23E9A">
        <w:rPr>
          <w:bCs/>
          <w:sz w:val="28"/>
          <w:szCs w:val="28"/>
        </w:rPr>
        <w:t> </w:t>
      </w:r>
      <w:r w:rsidRPr="00A1087B">
        <w:rPr>
          <w:bCs/>
          <w:sz w:val="28"/>
          <w:szCs w:val="28"/>
        </w:rPr>
        <w:t xml:space="preserve">интересах которого проводится конкурс, по согласованию с </w:t>
      </w:r>
      <w:r w:rsidR="00A1087B" w:rsidRPr="001E00C4">
        <w:rPr>
          <w:bCs/>
          <w:sz w:val="28"/>
          <w:szCs w:val="28"/>
        </w:rPr>
        <w:t>консультантом отдела экономики, ответственным за кадровую работу</w:t>
      </w:r>
      <w:r w:rsidRPr="001E00C4">
        <w:rPr>
          <w:bCs/>
          <w:sz w:val="28"/>
          <w:szCs w:val="28"/>
        </w:rPr>
        <w:t xml:space="preserve"> (далее </w:t>
      </w:r>
      <w:r w:rsidR="006B4154" w:rsidRPr="001E00C4">
        <w:rPr>
          <w:bCs/>
          <w:sz w:val="28"/>
          <w:szCs w:val="28"/>
        </w:rPr>
        <w:t>–</w:t>
      </w:r>
      <w:r w:rsidRPr="001E00C4">
        <w:rPr>
          <w:bCs/>
          <w:sz w:val="28"/>
          <w:szCs w:val="28"/>
        </w:rPr>
        <w:t xml:space="preserve"> </w:t>
      </w:r>
      <w:r w:rsidR="006B4154" w:rsidRPr="001E00C4">
        <w:rPr>
          <w:bCs/>
          <w:sz w:val="28"/>
          <w:szCs w:val="28"/>
        </w:rPr>
        <w:t>консультант отдела экономики</w:t>
      </w:r>
      <w:r w:rsidRPr="001E00C4">
        <w:rPr>
          <w:bCs/>
          <w:sz w:val="28"/>
          <w:szCs w:val="28"/>
        </w:rPr>
        <w:t>).</w:t>
      </w:r>
    </w:p>
    <w:p w:rsidR="001C4B33" w:rsidRDefault="00015D75" w:rsidP="003632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 xml:space="preserve">По решению министра </w:t>
      </w:r>
      <w:r w:rsidR="00A1087B">
        <w:rPr>
          <w:bCs/>
          <w:sz w:val="28"/>
          <w:szCs w:val="28"/>
        </w:rPr>
        <w:t>строительного комплекса</w:t>
      </w:r>
      <w:r w:rsidR="00A23E9A">
        <w:rPr>
          <w:bCs/>
          <w:sz w:val="28"/>
          <w:szCs w:val="28"/>
        </w:rPr>
        <w:t xml:space="preserve"> Рязанской области (далее – </w:t>
      </w:r>
      <w:r w:rsidRPr="00A1087B">
        <w:rPr>
          <w:bCs/>
          <w:sz w:val="28"/>
          <w:szCs w:val="28"/>
        </w:rPr>
        <w:t>Министр)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</w:t>
      </w:r>
      <w:r w:rsidR="001C4B33">
        <w:rPr>
          <w:bCs/>
          <w:sz w:val="28"/>
          <w:szCs w:val="28"/>
        </w:rPr>
        <w:t>,</w:t>
      </w:r>
      <w:r w:rsidRPr="00A1087B">
        <w:rPr>
          <w:bCs/>
          <w:sz w:val="28"/>
          <w:szCs w:val="28"/>
        </w:rPr>
        <w:t xml:space="preserve"> </w:t>
      </w:r>
      <w:r w:rsidRPr="00A1087B">
        <w:rPr>
          <w:bCs/>
          <w:sz w:val="28"/>
          <w:szCs w:val="28"/>
        </w:rPr>
        <w:lastRenderedPageBreak/>
        <w:t>направлению подготовки</w:t>
      </w:r>
      <w:r w:rsidR="001C4B33">
        <w:rPr>
          <w:bCs/>
          <w:sz w:val="28"/>
          <w:szCs w:val="28"/>
        </w:rPr>
        <w:t xml:space="preserve"> </w:t>
      </w:r>
      <w:r w:rsidR="001C4B33">
        <w:rPr>
          <w:sz w:val="28"/>
          <w:szCs w:val="28"/>
        </w:rPr>
        <w:t>(укрупненным группам специальностей и направлений подготовки), а также квалификации, полученной по результатам освоения дополнительной профессиональной программы профессиональной переподготовки</w:t>
      </w:r>
      <w:r w:rsidRPr="00A1087B">
        <w:rPr>
          <w:bCs/>
          <w:sz w:val="28"/>
          <w:szCs w:val="28"/>
        </w:rPr>
        <w:t>.</w:t>
      </w:r>
    </w:p>
    <w:p w:rsidR="00A1087B" w:rsidRDefault="00015D75" w:rsidP="001C4B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 xml:space="preserve">5. </w:t>
      </w:r>
      <w:proofErr w:type="gramStart"/>
      <w:r w:rsidRPr="00A1087B">
        <w:rPr>
          <w:bCs/>
          <w:sz w:val="28"/>
          <w:szCs w:val="28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подготовку проекта документа, написание реферата и иных письменных работ, решение практических задач или тестирование по вопросам, связанным с</w:t>
      </w:r>
      <w:r w:rsidR="00A23E9A">
        <w:rPr>
          <w:bCs/>
          <w:sz w:val="28"/>
          <w:szCs w:val="28"/>
        </w:rPr>
        <w:t> </w:t>
      </w:r>
      <w:r w:rsidRPr="00A1087B">
        <w:rPr>
          <w:bCs/>
          <w:sz w:val="28"/>
          <w:szCs w:val="28"/>
        </w:rPr>
        <w:t>выполнением должностных обязанностей по вакантной должности гражданской службы</w:t>
      </w:r>
      <w:proofErr w:type="gramEnd"/>
      <w:r w:rsidRPr="00A1087B">
        <w:rPr>
          <w:bCs/>
          <w:sz w:val="28"/>
          <w:szCs w:val="28"/>
        </w:rPr>
        <w:t xml:space="preserve"> (группе должностей гражданской службы, по которой формируется кадровый резерв).</w:t>
      </w:r>
      <w:bookmarkStart w:id="2" w:name="Par15"/>
      <w:bookmarkEnd w:id="2"/>
    </w:p>
    <w:p w:rsidR="00A1087B" w:rsidRDefault="00015D75" w:rsidP="00A108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 xml:space="preserve">6. Оценка </w:t>
      </w:r>
      <w:r w:rsidR="001C4B33">
        <w:rPr>
          <w:bCs/>
          <w:sz w:val="28"/>
          <w:szCs w:val="28"/>
        </w:rPr>
        <w:t xml:space="preserve">профессионального уровня кандидатов, проверка их </w:t>
      </w:r>
      <w:r w:rsidRPr="00A1087B">
        <w:rPr>
          <w:bCs/>
          <w:sz w:val="28"/>
          <w:szCs w:val="28"/>
        </w:rPr>
        <w:t xml:space="preserve">соответствия </w:t>
      </w:r>
      <w:r w:rsidR="001C4B33">
        <w:rPr>
          <w:bCs/>
          <w:sz w:val="28"/>
          <w:szCs w:val="28"/>
        </w:rPr>
        <w:t xml:space="preserve">иным установленным </w:t>
      </w:r>
      <w:r w:rsidRPr="00A1087B">
        <w:rPr>
          <w:bCs/>
          <w:sz w:val="28"/>
          <w:szCs w:val="28"/>
        </w:rPr>
        <w:t xml:space="preserve">квалификационным требованиям осуществляется исходя из категорий и групп вакантных должностей гражданской службы (группы должностей </w:t>
      </w:r>
      <w:r w:rsidRPr="001E00C4">
        <w:rPr>
          <w:bCs/>
          <w:sz w:val="28"/>
          <w:szCs w:val="28"/>
        </w:rPr>
        <w:t xml:space="preserve">гражданской службы, по которой формируется кадровый резерв) в соответствии с </w:t>
      </w:r>
      <w:hyperlink r:id="rId11" w:history="1">
        <w:r w:rsidRPr="001E00C4">
          <w:rPr>
            <w:bCs/>
            <w:sz w:val="28"/>
            <w:szCs w:val="28"/>
          </w:rPr>
          <w:t>методами</w:t>
        </w:r>
      </w:hyperlink>
      <w:r w:rsidRPr="001E00C4">
        <w:rPr>
          <w:bCs/>
          <w:sz w:val="28"/>
          <w:szCs w:val="28"/>
        </w:rPr>
        <w:t xml:space="preserve"> оценки согласно приложению </w:t>
      </w:r>
      <w:r w:rsidR="00A1087B" w:rsidRPr="001E00C4">
        <w:rPr>
          <w:bCs/>
          <w:sz w:val="28"/>
          <w:szCs w:val="28"/>
        </w:rPr>
        <w:t>№</w:t>
      </w:r>
      <w:r w:rsidRPr="001E00C4">
        <w:rPr>
          <w:bCs/>
          <w:sz w:val="28"/>
          <w:szCs w:val="28"/>
        </w:rPr>
        <w:t xml:space="preserve"> 1 и </w:t>
      </w:r>
      <w:hyperlink r:id="rId12" w:history="1">
        <w:r w:rsidRPr="001E00C4">
          <w:rPr>
            <w:bCs/>
            <w:sz w:val="28"/>
            <w:szCs w:val="28"/>
          </w:rPr>
          <w:t>описанием</w:t>
        </w:r>
      </w:hyperlink>
      <w:r w:rsidRPr="001E00C4">
        <w:rPr>
          <w:bCs/>
          <w:sz w:val="28"/>
          <w:szCs w:val="28"/>
        </w:rPr>
        <w:t xml:space="preserve"> методов оценки согласно приложению </w:t>
      </w:r>
      <w:r w:rsidR="00A1087B" w:rsidRPr="001E00C4">
        <w:rPr>
          <w:bCs/>
          <w:sz w:val="28"/>
          <w:szCs w:val="28"/>
        </w:rPr>
        <w:t>№</w:t>
      </w:r>
      <w:r w:rsidRPr="001E00C4">
        <w:rPr>
          <w:bCs/>
          <w:sz w:val="28"/>
          <w:szCs w:val="28"/>
        </w:rPr>
        <w:t xml:space="preserve"> 2.</w:t>
      </w:r>
    </w:p>
    <w:p w:rsidR="00A1087B" w:rsidRDefault="00015D75" w:rsidP="001756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 xml:space="preserve">7. </w:t>
      </w:r>
      <w:proofErr w:type="gramStart"/>
      <w:r w:rsidRPr="00A1087B">
        <w:rPr>
          <w:bCs/>
          <w:sz w:val="28"/>
          <w:szCs w:val="28"/>
        </w:rPr>
        <w:t>Методы оценки</w:t>
      </w:r>
      <w:r w:rsidR="001756F3">
        <w:rPr>
          <w:bCs/>
          <w:sz w:val="28"/>
          <w:szCs w:val="28"/>
        </w:rPr>
        <w:t xml:space="preserve"> </w:t>
      </w:r>
      <w:r w:rsidR="001756F3">
        <w:rPr>
          <w:sz w:val="28"/>
          <w:szCs w:val="28"/>
        </w:rPr>
        <w:t xml:space="preserve">и соответствующие им конкурсные задания, сформированные консультантом отдела экономики с участием подразделений Министерства, в которых учреждены вакантные должности гражданской службы, </w:t>
      </w:r>
      <w:r w:rsidRPr="00A1087B">
        <w:rPr>
          <w:bCs/>
          <w:sz w:val="28"/>
          <w:szCs w:val="28"/>
        </w:rPr>
        <w:t xml:space="preserve">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</w:t>
      </w:r>
      <w:r w:rsidR="001756F3">
        <w:rPr>
          <w:bCs/>
          <w:sz w:val="28"/>
          <w:szCs w:val="28"/>
        </w:rPr>
        <w:t>аналитическое</w:t>
      </w:r>
      <w:r w:rsidRPr="00A1087B">
        <w:rPr>
          <w:bCs/>
          <w:sz w:val="28"/>
          <w:szCs w:val="28"/>
        </w:rPr>
        <w:t xml:space="preserve"> мышление, командное взаимодействие, персональная эффективность, гибкость и готовность к изменениям </w:t>
      </w:r>
      <w:r w:rsidR="00A1087B">
        <w:rPr>
          <w:bCs/>
          <w:sz w:val="28"/>
          <w:szCs w:val="28"/>
        </w:rPr>
        <w:t>–</w:t>
      </w:r>
      <w:r w:rsidRPr="00A1087B">
        <w:rPr>
          <w:bCs/>
          <w:sz w:val="28"/>
          <w:szCs w:val="28"/>
        </w:rPr>
        <w:t xml:space="preserve"> для всех кандидатов, а</w:t>
      </w:r>
      <w:r w:rsidR="00A23E9A">
        <w:rPr>
          <w:bCs/>
          <w:sz w:val="28"/>
          <w:szCs w:val="28"/>
        </w:rPr>
        <w:t> </w:t>
      </w:r>
      <w:r w:rsidRPr="00A1087B">
        <w:rPr>
          <w:bCs/>
          <w:sz w:val="28"/>
          <w:szCs w:val="28"/>
        </w:rPr>
        <w:t>также лидерство</w:t>
      </w:r>
      <w:proofErr w:type="gramEnd"/>
      <w:r w:rsidRPr="00A1087B">
        <w:rPr>
          <w:bCs/>
          <w:sz w:val="28"/>
          <w:szCs w:val="28"/>
        </w:rPr>
        <w:t xml:space="preserve"> и принятие управленческих решений </w:t>
      </w:r>
      <w:r w:rsidR="00A1087B">
        <w:rPr>
          <w:bCs/>
          <w:sz w:val="28"/>
          <w:szCs w:val="28"/>
        </w:rPr>
        <w:t>–</w:t>
      </w:r>
      <w:r w:rsidRPr="00A1087B">
        <w:rPr>
          <w:bCs/>
          <w:sz w:val="28"/>
          <w:szCs w:val="28"/>
        </w:rPr>
        <w:t xml:space="preserve"> дополнительно для</w:t>
      </w:r>
      <w:r w:rsidR="00BB60AE">
        <w:rPr>
          <w:bCs/>
          <w:sz w:val="28"/>
          <w:szCs w:val="28"/>
        </w:rPr>
        <w:t> </w:t>
      </w:r>
      <w:r w:rsidRPr="00A1087B">
        <w:rPr>
          <w:bCs/>
          <w:sz w:val="28"/>
          <w:szCs w:val="28"/>
        </w:rPr>
        <w:t xml:space="preserve">кандидатов, претендующих на замещение должностей гражданской службы категории </w:t>
      </w:r>
      <w:r w:rsidR="00A1087B">
        <w:rPr>
          <w:bCs/>
          <w:sz w:val="28"/>
          <w:szCs w:val="28"/>
        </w:rPr>
        <w:t>«</w:t>
      </w:r>
      <w:r w:rsidRPr="00A1087B">
        <w:rPr>
          <w:bCs/>
          <w:sz w:val="28"/>
          <w:szCs w:val="28"/>
        </w:rPr>
        <w:t>руководители</w:t>
      </w:r>
      <w:r w:rsidR="00A1087B">
        <w:rPr>
          <w:bCs/>
          <w:sz w:val="28"/>
          <w:szCs w:val="28"/>
        </w:rPr>
        <w:t>»</w:t>
      </w:r>
      <w:r w:rsidRPr="00A1087B">
        <w:rPr>
          <w:bCs/>
          <w:sz w:val="28"/>
          <w:szCs w:val="28"/>
        </w:rPr>
        <w:t xml:space="preserve"> всех групп должностей и категории </w:t>
      </w:r>
      <w:r w:rsidR="00A1087B">
        <w:rPr>
          <w:bCs/>
          <w:sz w:val="28"/>
          <w:szCs w:val="28"/>
        </w:rPr>
        <w:t>«</w:t>
      </w:r>
      <w:r w:rsidRPr="00A1087B">
        <w:rPr>
          <w:bCs/>
          <w:sz w:val="28"/>
          <w:szCs w:val="28"/>
        </w:rPr>
        <w:t>специалисты</w:t>
      </w:r>
      <w:r w:rsidR="00A1087B">
        <w:rPr>
          <w:bCs/>
          <w:sz w:val="28"/>
          <w:szCs w:val="28"/>
        </w:rPr>
        <w:t>»</w:t>
      </w:r>
      <w:r w:rsidRPr="00A1087B">
        <w:rPr>
          <w:bCs/>
          <w:sz w:val="28"/>
          <w:szCs w:val="28"/>
        </w:rPr>
        <w:t xml:space="preserve"> главной и ведущей групп должностей.</w:t>
      </w:r>
    </w:p>
    <w:p w:rsidR="00A1087B" w:rsidRDefault="00015D75" w:rsidP="00A108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 xml:space="preserve">8. Конкурсная комиссия образуется </w:t>
      </w:r>
      <w:proofErr w:type="gramStart"/>
      <w:r w:rsidRPr="00A1087B">
        <w:rPr>
          <w:bCs/>
          <w:sz w:val="28"/>
          <w:szCs w:val="28"/>
        </w:rPr>
        <w:t>в Министерстве в соответствии с</w:t>
      </w:r>
      <w:r w:rsidR="00A23E9A">
        <w:rPr>
          <w:bCs/>
          <w:sz w:val="28"/>
          <w:szCs w:val="28"/>
        </w:rPr>
        <w:t> </w:t>
      </w:r>
      <w:hyperlink r:id="rId13" w:history="1">
        <w:r w:rsidRPr="001E00C4">
          <w:rPr>
            <w:bCs/>
            <w:sz w:val="28"/>
            <w:szCs w:val="28"/>
          </w:rPr>
          <w:t>Положением</w:t>
        </w:r>
      </w:hyperlink>
      <w:r w:rsidRPr="001E00C4">
        <w:rPr>
          <w:bCs/>
          <w:sz w:val="28"/>
          <w:szCs w:val="28"/>
        </w:rPr>
        <w:t xml:space="preserve"> </w:t>
      </w:r>
      <w:r w:rsidRPr="00A1087B">
        <w:rPr>
          <w:bCs/>
          <w:sz w:val="28"/>
          <w:szCs w:val="28"/>
        </w:rPr>
        <w:t>о конкурсе на замещение</w:t>
      </w:r>
      <w:proofErr w:type="gramEnd"/>
      <w:r w:rsidRPr="00A1087B">
        <w:rPr>
          <w:bCs/>
          <w:sz w:val="28"/>
          <w:szCs w:val="28"/>
        </w:rPr>
        <w:t xml:space="preserve"> вакантной должности государственной гражданской службы Российской Федерации, утвержденным Указом Президента Российской Федерации от 1 февраля 2005 г. </w:t>
      </w:r>
      <w:r w:rsidR="00A1087B">
        <w:rPr>
          <w:bCs/>
          <w:sz w:val="28"/>
          <w:szCs w:val="28"/>
        </w:rPr>
        <w:t>№</w:t>
      </w:r>
      <w:r w:rsidRPr="00A1087B">
        <w:rPr>
          <w:bCs/>
          <w:sz w:val="28"/>
          <w:szCs w:val="28"/>
        </w:rPr>
        <w:t xml:space="preserve"> 112 </w:t>
      </w:r>
      <w:r w:rsidR="00A1087B">
        <w:rPr>
          <w:bCs/>
          <w:sz w:val="28"/>
          <w:szCs w:val="28"/>
        </w:rPr>
        <w:t>«</w:t>
      </w:r>
      <w:r w:rsidRPr="00A1087B">
        <w:rPr>
          <w:bCs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A1087B">
        <w:rPr>
          <w:bCs/>
          <w:sz w:val="28"/>
          <w:szCs w:val="28"/>
        </w:rPr>
        <w:t>»</w:t>
      </w:r>
      <w:r w:rsidRPr="00A1087B">
        <w:rPr>
          <w:bCs/>
          <w:sz w:val="28"/>
          <w:szCs w:val="28"/>
        </w:rPr>
        <w:t xml:space="preserve"> (далее соответственно </w:t>
      </w:r>
      <w:r w:rsidR="00A1087B">
        <w:rPr>
          <w:bCs/>
          <w:sz w:val="28"/>
          <w:szCs w:val="28"/>
        </w:rPr>
        <w:t xml:space="preserve">– </w:t>
      </w:r>
      <w:r w:rsidRPr="00A1087B">
        <w:rPr>
          <w:bCs/>
          <w:sz w:val="28"/>
          <w:szCs w:val="28"/>
        </w:rPr>
        <w:t>конкурсная комиссия, Положение).</w:t>
      </w:r>
    </w:p>
    <w:p w:rsidR="006B4154" w:rsidRDefault="00015D75" w:rsidP="006B415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>В целях эффективной организации конкурсов по решению Министра в</w:t>
      </w:r>
      <w:r w:rsidR="00A23E9A">
        <w:rPr>
          <w:bCs/>
          <w:sz w:val="28"/>
          <w:szCs w:val="28"/>
        </w:rPr>
        <w:t> </w:t>
      </w:r>
      <w:r w:rsidRPr="00A1087B">
        <w:rPr>
          <w:bCs/>
          <w:sz w:val="28"/>
          <w:szCs w:val="28"/>
        </w:rPr>
        <w:t xml:space="preserve">соответствии с </w:t>
      </w:r>
      <w:hyperlink w:anchor="Par45" w:history="1">
        <w:r w:rsidRPr="006B4154">
          <w:rPr>
            <w:bCs/>
            <w:sz w:val="28"/>
            <w:szCs w:val="28"/>
          </w:rPr>
          <w:t>пунктом 18</w:t>
        </w:r>
      </w:hyperlink>
      <w:r w:rsidRPr="00A1087B">
        <w:rPr>
          <w:bCs/>
          <w:sz w:val="28"/>
          <w:szCs w:val="28"/>
        </w:rPr>
        <w:t xml:space="preserve"> Положения в Министерстве может быть образовано несколько конкурсных комиссий для различных категорий и групп должностей гражданской службы.</w:t>
      </w:r>
    </w:p>
    <w:p w:rsidR="006B4154" w:rsidRDefault="00015D75" w:rsidP="006B415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>9. Максимальные баллы устанавливаются:</w:t>
      </w:r>
    </w:p>
    <w:p w:rsidR="006B4154" w:rsidRDefault="00015D75" w:rsidP="006B415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>- за выполнение тестирования - 45 баллов;</w:t>
      </w:r>
    </w:p>
    <w:p w:rsidR="006B4154" w:rsidRDefault="00015D75" w:rsidP="006B415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>- индивидуальное собеседование - 30 баллов;</w:t>
      </w:r>
    </w:p>
    <w:p w:rsidR="006B4154" w:rsidRDefault="00015D75" w:rsidP="006B415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>- за подготовку проекта документа - 30 баллов;</w:t>
      </w:r>
    </w:p>
    <w:p w:rsidR="006B4154" w:rsidRDefault="00015D75" w:rsidP="006B415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lastRenderedPageBreak/>
        <w:t>- за написание реферата или иных письменных работ - 30 баллов.</w:t>
      </w:r>
    </w:p>
    <w:p w:rsidR="00AD4CBD" w:rsidRDefault="00015D75" w:rsidP="00AD4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 xml:space="preserve">10. При подготовке к проведению конкурсов </w:t>
      </w:r>
      <w:r w:rsidR="00AD4CBD">
        <w:rPr>
          <w:bCs/>
          <w:sz w:val="28"/>
          <w:szCs w:val="28"/>
        </w:rPr>
        <w:t xml:space="preserve">консультантом отдела экономики </w:t>
      </w:r>
      <w:r w:rsidRPr="00A1087B">
        <w:rPr>
          <w:bCs/>
          <w:sz w:val="28"/>
          <w:szCs w:val="28"/>
        </w:rPr>
        <w:t xml:space="preserve">уточняется участие в составе конкурсной комиссии представителей научных, образовательных и других организаций, привлекаемых в качестве независимых экспертов </w:t>
      </w:r>
      <w:r w:rsidR="00AD4CBD">
        <w:rPr>
          <w:bCs/>
          <w:sz w:val="28"/>
          <w:szCs w:val="28"/>
        </w:rPr>
        <w:t>–</w:t>
      </w:r>
      <w:r w:rsidRPr="00A1087B">
        <w:rPr>
          <w:bCs/>
          <w:sz w:val="28"/>
          <w:szCs w:val="28"/>
        </w:rPr>
        <w:t xml:space="preserve"> специалистов по</w:t>
      </w:r>
      <w:r w:rsidR="00A23E9A">
        <w:rPr>
          <w:bCs/>
          <w:sz w:val="28"/>
          <w:szCs w:val="28"/>
        </w:rPr>
        <w:t> </w:t>
      </w:r>
      <w:r w:rsidRPr="00A1087B">
        <w:rPr>
          <w:bCs/>
          <w:sz w:val="28"/>
          <w:szCs w:val="28"/>
        </w:rPr>
        <w:t>вопросам, связанным с гражданской службой (далее - независимые эксперты).</w:t>
      </w:r>
    </w:p>
    <w:p w:rsidR="00AD4CBD" w:rsidRDefault="00015D75" w:rsidP="00AD4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>11. В состав конкурсной комиссии наряду с независимыми экспертами включаются представители общественного совета при Министерстве. Общее число этих представителей и независимых экспертов должно составлять не</w:t>
      </w:r>
      <w:r w:rsidR="00A23E9A">
        <w:rPr>
          <w:bCs/>
          <w:sz w:val="28"/>
          <w:szCs w:val="28"/>
        </w:rPr>
        <w:t> </w:t>
      </w:r>
      <w:r w:rsidRPr="00A1087B">
        <w:rPr>
          <w:bCs/>
          <w:sz w:val="28"/>
          <w:szCs w:val="28"/>
        </w:rPr>
        <w:t>менее одной четверти общего числа членов конкурсной комиссии.</w:t>
      </w:r>
    </w:p>
    <w:p w:rsidR="00AD4CBD" w:rsidRDefault="00015D75" w:rsidP="00AD4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 xml:space="preserve">В целях повышения объективности и независимости работы конкурсной комиссии проводится периодическое, </w:t>
      </w:r>
      <w:r w:rsidRPr="00AD4CBD">
        <w:rPr>
          <w:bCs/>
          <w:sz w:val="28"/>
          <w:szCs w:val="28"/>
        </w:rPr>
        <w:t>не реже одного раза в пять лет,</w:t>
      </w:r>
      <w:r w:rsidRPr="00A1087B">
        <w:rPr>
          <w:bCs/>
          <w:sz w:val="28"/>
          <w:szCs w:val="28"/>
        </w:rPr>
        <w:t xml:space="preserve"> обновление ее состава.</w:t>
      </w:r>
    </w:p>
    <w:p w:rsidR="00AD4CBD" w:rsidRDefault="00015D75" w:rsidP="00AD4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 xml:space="preserve">12. </w:t>
      </w:r>
      <w:r w:rsidR="00AD4CBD">
        <w:rPr>
          <w:bCs/>
          <w:sz w:val="28"/>
          <w:szCs w:val="28"/>
        </w:rPr>
        <w:t>Консультант отдела экономики</w:t>
      </w:r>
      <w:r w:rsidRPr="00A1087B">
        <w:rPr>
          <w:bCs/>
          <w:sz w:val="28"/>
          <w:szCs w:val="28"/>
        </w:rPr>
        <w:t xml:space="preserve"> организуют подготовку и комплектацию конкурсной документации, которая включает:</w:t>
      </w:r>
    </w:p>
    <w:p w:rsidR="00AD4CBD" w:rsidRDefault="00015D75" w:rsidP="00AD4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 xml:space="preserve">- положение о </w:t>
      </w:r>
      <w:r w:rsidR="00AD4CBD">
        <w:rPr>
          <w:bCs/>
          <w:sz w:val="28"/>
          <w:szCs w:val="28"/>
        </w:rPr>
        <w:t>Министерстве</w:t>
      </w:r>
      <w:r w:rsidRPr="00A1087B">
        <w:rPr>
          <w:bCs/>
          <w:sz w:val="28"/>
          <w:szCs w:val="28"/>
        </w:rPr>
        <w:t xml:space="preserve"> и структурном подразделении, в котор</w:t>
      </w:r>
      <w:r w:rsidR="00AD4CBD">
        <w:rPr>
          <w:bCs/>
          <w:sz w:val="28"/>
          <w:szCs w:val="28"/>
        </w:rPr>
        <w:t>ом</w:t>
      </w:r>
      <w:r w:rsidRPr="00A1087B">
        <w:rPr>
          <w:bCs/>
          <w:sz w:val="28"/>
          <w:szCs w:val="28"/>
        </w:rPr>
        <w:t xml:space="preserve"> объявлен конкурс;</w:t>
      </w:r>
    </w:p>
    <w:p w:rsidR="00AD4CBD" w:rsidRDefault="00015D75" w:rsidP="00AD4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>- конкурсные задания: темы рефератов, вопросы тестов, перечень теоретических вопросов и конкретные практические ситуационные задачи, необходимые для проведения испытания кандидата на замещение вакантной должности;</w:t>
      </w:r>
    </w:p>
    <w:p w:rsidR="00AD4CBD" w:rsidRDefault="00015D75" w:rsidP="00AD4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>- текст объявления о проведении конкурса для размещения на</w:t>
      </w:r>
      <w:r w:rsidR="00A23E9A">
        <w:rPr>
          <w:bCs/>
          <w:sz w:val="28"/>
          <w:szCs w:val="28"/>
        </w:rPr>
        <w:t> </w:t>
      </w:r>
      <w:r w:rsidRPr="00A1087B">
        <w:rPr>
          <w:bCs/>
          <w:sz w:val="28"/>
          <w:szCs w:val="28"/>
        </w:rPr>
        <w:t xml:space="preserve">официальном сайте Правительства Рязанской области, Министерства и федеральной государственной информационной системы </w:t>
      </w:r>
      <w:r w:rsidR="00AD4CBD">
        <w:rPr>
          <w:bCs/>
          <w:sz w:val="28"/>
          <w:szCs w:val="28"/>
        </w:rPr>
        <w:t>«</w:t>
      </w:r>
      <w:r w:rsidRPr="00A1087B">
        <w:rPr>
          <w:bCs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AD4CBD">
        <w:rPr>
          <w:bCs/>
          <w:sz w:val="28"/>
          <w:szCs w:val="28"/>
        </w:rPr>
        <w:t>»</w:t>
      </w:r>
      <w:r w:rsidRPr="00A1087B">
        <w:rPr>
          <w:bCs/>
          <w:sz w:val="28"/>
          <w:szCs w:val="28"/>
        </w:rPr>
        <w:t>;</w:t>
      </w:r>
    </w:p>
    <w:p w:rsidR="00015D75" w:rsidRPr="00A1087B" w:rsidRDefault="00015D75" w:rsidP="00AD4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7B">
        <w:rPr>
          <w:bCs/>
          <w:sz w:val="28"/>
          <w:szCs w:val="28"/>
        </w:rPr>
        <w:t>- проект приказа о проведении конкурса и методах оценки профессиональных и личностных каче</w:t>
      </w:r>
      <w:proofErr w:type="gramStart"/>
      <w:r w:rsidRPr="00A1087B">
        <w:rPr>
          <w:bCs/>
          <w:sz w:val="28"/>
          <w:szCs w:val="28"/>
        </w:rPr>
        <w:t>ств гр</w:t>
      </w:r>
      <w:proofErr w:type="gramEnd"/>
      <w:r w:rsidRPr="00A1087B">
        <w:rPr>
          <w:bCs/>
          <w:sz w:val="28"/>
          <w:szCs w:val="28"/>
        </w:rPr>
        <w:t>аждан Российской Федерации (государственных гражданских служащих Российской Федерации), рекомендуемых при проведении конкурсов на замещение вакантных должностей гражданской службы и включение в кадровый резерв в</w:t>
      </w:r>
      <w:r w:rsidR="00A23E9A">
        <w:rPr>
          <w:bCs/>
          <w:sz w:val="28"/>
          <w:szCs w:val="28"/>
        </w:rPr>
        <w:t> </w:t>
      </w:r>
      <w:r w:rsidRPr="00A1087B">
        <w:rPr>
          <w:bCs/>
          <w:sz w:val="28"/>
          <w:szCs w:val="28"/>
        </w:rPr>
        <w:t>Министерстве.</w:t>
      </w:r>
    </w:p>
    <w:p w:rsidR="00015D75" w:rsidRDefault="00015D75" w:rsidP="00015D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15D75" w:rsidRDefault="00015D75" w:rsidP="00015D7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Объявление конкурсов и предварительное</w:t>
      </w:r>
    </w:p>
    <w:p w:rsidR="00015D75" w:rsidRDefault="00015D75" w:rsidP="00015D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тестирование претендентов</w:t>
      </w:r>
    </w:p>
    <w:p w:rsidR="00015D75" w:rsidRDefault="00015D75" w:rsidP="00015D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96DDB" w:rsidRDefault="00015D75" w:rsidP="00D41C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6DDB">
        <w:rPr>
          <w:bCs/>
          <w:sz w:val="28"/>
          <w:szCs w:val="28"/>
        </w:rPr>
        <w:t xml:space="preserve">13. </w:t>
      </w:r>
      <w:proofErr w:type="gramStart"/>
      <w:r w:rsidRPr="00F96DDB">
        <w:rPr>
          <w:bCs/>
          <w:sz w:val="28"/>
          <w:szCs w:val="28"/>
        </w:rPr>
        <w:t>Конкурс объявляется по решению Министра или уполномоченного им лица при наличии вакантной (не замещенной гражданским служащим) должности гражданской службы, замещение которой в соответствии со</w:t>
      </w:r>
      <w:r w:rsidR="00A23E9A">
        <w:rPr>
          <w:bCs/>
          <w:sz w:val="28"/>
          <w:szCs w:val="28"/>
        </w:rPr>
        <w:t> </w:t>
      </w:r>
      <w:hyperlink r:id="rId14" w:history="1">
        <w:r w:rsidRPr="00F96DDB">
          <w:rPr>
            <w:bCs/>
            <w:sz w:val="28"/>
            <w:szCs w:val="28"/>
          </w:rPr>
          <w:t>статьей 22</w:t>
        </w:r>
      </w:hyperlink>
      <w:r w:rsidRPr="00F96DDB">
        <w:rPr>
          <w:bCs/>
          <w:sz w:val="28"/>
          <w:szCs w:val="28"/>
        </w:rPr>
        <w:t xml:space="preserve"> Федерального закона от 27 июля 2004 г. </w:t>
      </w:r>
      <w:r w:rsidR="00F96DDB">
        <w:rPr>
          <w:bCs/>
          <w:sz w:val="28"/>
          <w:szCs w:val="28"/>
        </w:rPr>
        <w:t>№</w:t>
      </w:r>
      <w:r w:rsidRPr="00F96DDB">
        <w:rPr>
          <w:bCs/>
          <w:sz w:val="28"/>
          <w:szCs w:val="28"/>
        </w:rPr>
        <w:t xml:space="preserve"> 79-ФЗ </w:t>
      </w:r>
      <w:r w:rsidR="00F96DDB">
        <w:rPr>
          <w:bCs/>
          <w:sz w:val="28"/>
          <w:szCs w:val="28"/>
        </w:rPr>
        <w:t>«</w:t>
      </w:r>
      <w:r w:rsidRPr="00F96DDB">
        <w:rPr>
          <w:bCs/>
          <w:sz w:val="28"/>
          <w:szCs w:val="28"/>
        </w:rPr>
        <w:t>О</w:t>
      </w:r>
      <w:r w:rsidR="00A23E9A">
        <w:rPr>
          <w:bCs/>
          <w:sz w:val="28"/>
          <w:szCs w:val="28"/>
        </w:rPr>
        <w:t> </w:t>
      </w:r>
      <w:r w:rsidRPr="00F96DDB">
        <w:rPr>
          <w:bCs/>
          <w:sz w:val="28"/>
          <w:szCs w:val="28"/>
        </w:rPr>
        <w:t>государственной гражданс</w:t>
      </w:r>
      <w:r w:rsidR="00F96DDB">
        <w:rPr>
          <w:bCs/>
          <w:sz w:val="28"/>
          <w:szCs w:val="28"/>
        </w:rPr>
        <w:t>кой службе Российской Федерации»</w:t>
      </w:r>
      <w:r w:rsidRPr="00F96DDB">
        <w:rPr>
          <w:bCs/>
          <w:sz w:val="28"/>
          <w:szCs w:val="28"/>
        </w:rPr>
        <w:t xml:space="preserve"> (далее </w:t>
      </w:r>
      <w:r w:rsidR="00A23E9A">
        <w:rPr>
          <w:bCs/>
          <w:sz w:val="28"/>
          <w:szCs w:val="28"/>
        </w:rPr>
        <w:t>–</w:t>
      </w:r>
      <w:r w:rsidRPr="00F96DDB">
        <w:rPr>
          <w:bCs/>
          <w:sz w:val="28"/>
          <w:szCs w:val="28"/>
        </w:rPr>
        <w:t xml:space="preserve"> Федеральный закон) может быть произведено на конкурсной основе или при</w:t>
      </w:r>
      <w:r w:rsidR="00A23E9A">
        <w:rPr>
          <w:bCs/>
          <w:sz w:val="28"/>
          <w:szCs w:val="28"/>
        </w:rPr>
        <w:t> </w:t>
      </w:r>
      <w:r w:rsidRPr="00F96DDB">
        <w:rPr>
          <w:bCs/>
          <w:sz w:val="28"/>
          <w:szCs w:val="28"/>
        </w:rPr>
        <w:t>необходимости формирования кадрового резерва по группе должностей гражданской службы.</w:t>
      </w:r>
      <w:proofErr w:type="gramEnd"/>
    </w:p>
    <w:p w:rsidR="001D1EB8" w:rsidRDefault="00015D75" w:rsidP="001D1E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6DDB">
        <w:rPr>
          <w:bCs/>
          <w:sz w:val="28"/>
          <w:szCs w:val="28"/>
        </w:rPr>
        <w:t>14. Объявление о приеме документов</w:t>
      </w:r>
      <w:r w:rsidR="0036327C">
        <w:rPr>
          <w:bCs/>
          <w:sz w:val="28"/>
          <w:szCs w:val="28"/>
        </w:rPr>
        <w:t xml:space="preserve"> </w:t>
      </w:r>
      <w:r w:rsidRPr="00F96DDB">
        <w:rPr>
          <w:bCs/>
          <w:sz w:val="28"/>
          <w:szCs w:val="28"/>
        </w:rPr>
        <w:t xml:space="preserve">для участия в конкурсе (далее </w:t>
      </w:r>
      <w:r w:rsidR="00A23E9A">
        <w:rPr>
          <w:bCs/>
          <w:sz w:val="28"/>
          <w:szCs w:val="28"/>
        </w:rPr>
        <w:t>–</w:t>
      </w:r>
      <w:r w:rsidRPr="00F96DDB">
        <w:rPr>
          <w:bCs/>
          <w:sz w:val="28"/>
          <w:szCs w:val="28"/>
        </w:rPr>
        <w:t xml:space="preserve"> объявление о конкурсе)</w:t>
      </w:r>
      <w:r w:rsidR="0036327C">
        <w:rPr>
          <w:bCs/>
          <w:sz w:val="28"/>
          <w:szCs w:val="28"/>
        </w:rPr>
        <w:t xml:space="preserve"> в течение десяти дней со дня принятия решения, </w:t>
      </w:r>
      <w:r w:rsidR="0036327C">
        <w:rPr>
          <w:bCs/>
          <w:sz w:val="28"/>
          <w:szCs w:val="28"/>
        </w:rPr>
        <w:lastRenderedPageBreak/>
        <w:t>указанного в пункте 13 методики,</w:t>
      </w:r>
      <w:r w:rsidRPr="00F96DDB">
        <w:rPr>
          <w:bCs/>
          <w:sz w:val="28"/>
          <w:szCs w:val="28"/>
        </w:rPr>
        <w:t xml:space="preserve"> размещается на официальных сайтах Правительства Рязанской области и федеральной государственной информационной системы </w:t>
      </w:r>
      <w:r w:rsidR="00F96DDB">
        <w:rPr>
          <w:bCs/>
          <w:sz w:val="28"/>
          <w:szCs w:val="28"/>
        </w:rPr>
        <w:t>«</w:t>
      </w:r>
      <w:r w:rsidRPr="00F96DDB">
        <w:rPr>
          <w:bCs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F96DDB">
        <w:rPr>
          <w:bCs/>
          <w:sz w:val="28"/>
          <w:szCs w:val="28"/>
        </w:rPr>
        <w:t>»</w:t>
      </w:r>
      <w:r w:rsidRPr="00F96DDB">
        <w:rPr>
          <w:bCs/>
          <w:sz w:val="28"/>
          <w:szCs w:val="28"/>
        </w:rPr>
        <w:t>. Объявление о конкурсе на официальном сайте Министерства размещается после опубликования на вышеуказанных сайтах.</w:t>
      </w:r>
    </w:p>
    <w:p w:rsidR="00F96DDB" w:rsidRDefault="00015D75" w:rsidP="001D1E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6DDB">
        <w:rPr>
          <w:bCs/>
          <w:sz w:val="28"/>
          <w:szCs w:val="28"/>
        </w:rPr>
        <w:t xml:space="preserve">15. Объявление о конкурсе должно включать в себя помимо сведений, предусмотренных </w:t>
      </w:r>
      <w:hyperlink w:anchor="Par15" w:history="1">
        <w:r w:rsidRPr="001E00C4">
          <w:rPr>
            <w:bCs/>
            <w:sz w:val="28"/>
            <w:szCs w:val="28"/>
          </w:rPr>
          <w:t>пунктом 6</w:t>
        </w:r>
      </w:hyperlink>
      <w:r w:rsidRPr="001E00C4">
        <w:rPr>
          <w:bCs/>
          <w:sz w:val="28"/>
          <w:szCs w:val="28"/>
        </w:rPr>
        <w:t xml:space="preserve"> П</w:t>
      </w:r>
      <w:r w:rsidRPr="00F96DDB">
        <w:rPr>
          <w:bCs/>
          <w:sz w:val="28"/>
          <w:szCs w:val="28"/>
        </w:rPr>
        <w:t>оложения,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:rsidR="00F96DDB" w:rsidRDefault="00015D75" w:rsidP="00D41C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6DDB">
        <w:rPr>
          <w:bCs/>
          <w:sz w:val="28"/>
          <w:szCs w:val="28"/>
        </w:rPr>
        <w:t xml:space="preserve">16. </w:t>
      </w:r>
      <w:proofErr w:type="gramStart"/>
      <w:r w:rsidRPr="00F96DDB">
        <w:rPr>
          <w:bCs/>
          <w:sz w:val="28"/>
          <w:szCs w:val="28"/>
        </w:rPr>
        <w:t>В целях повышения доступности для претендентов информации о</w:t>
      </w:r>
      <w:r w:rsidR="00A23E9A">
        <w:rPr>
          <w:bCs/>
          <w:sz w:val="28"/>
          <w:szCs w:val="28"/>
        </w:rPr>
        <w:t> </w:t>
      </w:r>
      <w:r w:rsidRPr="00F96DDB">
        <w:rPr>
          <w:bCs/>
          <w:sz w:val="28"/>
          <w:szCs w:val="28"/>
        </w:rPr>
        <w:t>применяемых в ходе конкурсов методах оценки, а также мотивации к</w:t>
      </w:r>
      <w:r w:rsidR="00A23E9A">
        <w:rPr>
          <w:bCs/>
          <w:sz w:val="28"/>
          <w:szCs w:val="28"/>
        </w:rPr>
        <w:t> </w:t>
      </w:r>
      <w:r w:rsidRPr="00F96DDB">
        <w:rPr>
          <w:bCs/>
          <w:sz w:val="28"/>
          <w:szCs w:val="28"/>
        </w:rPr>
        <w:t>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о чем указывается в объявлении о конкурсе.</w:t>
      </w:r>
      <w:proofErr w:type="gramEnd"/>
    </w:p>
    <w:p w:rsidR="00906CCB" w:rsidRDefault="00015D75" w:rsidP="00D41C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6DDB">
        <w:rPr>
          <w:bCs/>
          <w:sz w:val="28"/>
          <w:szCs w:val="28"/>
        </w:rPr>
        <w:t>17. Предварительный те</w:t>
      </w:r>
      <w:proofErr w:type="gramStart"/>
      <w:r w:rsidRPr="00F96DDB">
        <w:rPr>
          <w:bCs/>
          <w:sz w:val="28"/>
          <w:szCs w:val="28"/>
        </w:rPr>
        <w:t>ст вкл</w:t>
      </w:r>
      <w:proofErr w:type="gramEnd"/>
      <w:r w:rsidRPr="00F96DDB">
        <w:rPr>
          <w:bCs/>
          <w:sz w:val="28"/>
          <w:szCs w:val="28"/>
        </w:rPr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</w:t>
      </w:r>
      <w:r w:rsidRPr="001E00C4">
        <w:rPr>
          <w:bCs/>
          <w:sz w:val="28"/>
          <w:szCs w:val="28"/>
        </w:rPr>
        <w:t xml:space="preserve">основ </w:t>
      </w:r>
      <w:hyperlink r:id="rId15" w:history="1">
        <w:r w:rsidRPr="001E00C4">
          <w:rPr>
            <w:bCs/>
            <w:sz w:val="28"/>
            <w:szCs w:val="28"/>
          </w:rPr>
          <w:t>Конституции</w:t>
        </w:r>
      </w:hyperlink>
      <w:r w:rsidRPr="001E00C4">
        <w:rPr>
          <w:bCs/>
          <w:sz w:val="28"/>
          <w:szCs w:val="28"/>
        </w:rPr>
        <w:t xml:space="preserve"> Российской </w:t>
      </w:r>
      <w:r w:rsidRPr="00F96DDB">
        <w:rPr>
          <w:bCs/>
          <w:sz w:val="28"/>
          <w:szCs w:val="28"/>
        </w:rPr>
        <w:t>Федерации, законодательства Российской Федерации о государственной службе и о</w:t>
      </w:r>
      <w:r w:rsidR="00A23E9A">
        <w:rPr>
          <w:bCs/>
          <w:sz w:val="28"/>
          <w:szCs w:val="28"/>
        </w:rPr>
        <w:t> </w:t>
      </w:r>
      <w:r w:rsidRPr="00F96DDB">
        <w:rPr>
          <w:bCs/>
          <w:sz w:val="28"/>
          <w:szCs w:val="28"/>
        </w:rPr>
        <w:t>противодействии коррупции, знаниями и умениями в сфере информационно-коммуникационных технологий.</w:t>
      </w:r>
      <w:bookmarkStart w:id="3" w:name="Par45"/>
      <w:bookmarkEnd w:id="3"/>
    </w:p>
    <w:p w:rsidR="00906CCB" w:rsidRDefault="00015D75" w:rsidP="00D41C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6DDB">
        <w:rPr>
          <w:bCs/>
          <w:sz w:val="28"/>
          <w:szCs w:val="28"/>
        </w:rPr>
        <w:t xml:space="preserve">18. Предварительный тест размещается на официальном сайте федеральной государственной информационной системы </w:t>
      </w:r>
      <w:r w:rsidR="00906CCB">
        <w:rPr>
          <w:bCs/>
          <w:sz w:val="28"/>
          <w:szCs w:val="28"/>
        </w:rPr>
        <w:t>«</w:t>
      </w:r>
      <w:r w:rsidRPr="00F96DDB">
        <w:rPr>
          <w:bCs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906CCB">
        <w:rPr>
          <w:bCs/>
          <w:sz w:val="28"/>
          <w:szCs w:val="28"/>
        </w:rPr>
        <w:t>»</w:t>
      </w:r>
      <w:r w:rsidRPr="00F96DDB">
        <w:rPr>
          <w:bCs/>
          <w:sz w:val="28"/>
          <w:szCs w:val="28"/>
        </w:rPr>
        <w:t>, доступ претендентам для его прохождения предоставляется безвозмездно.</w:t>
      </w:r>
    </w:p>
    <w:p w:rsidR="00015D75" w:rsidRPr="00F96DDB" w:rsidRDefault="00015D75" w:rsidP="00D41C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6DDB">
        <w:rPr>
          <w:bCs/>
          <w:sz w:val="28"/>
          <w:szCs w:val="28"/>
        </w:rPr>
        <w:t>19. Результаты прохождения претендентом предварительного теста не</w:t>
      </w:r>
      <w:r w:rsidR="00A23E9A">
        <w:rPr>
          <w:bCs/>
          <w:sz w:val="28"/>
          <w:szCs w:val="28"/>
        </w:rPr>
        <w:t> </w:t>
      </w:r>
      <w:r w:rsidRPr="00F96DDB">
        <w:rPr>
          <w:bCs/>
          <w:sz w:val="28"/>
          <w:szCs w:val="28"/>
        </w:rPr>
        <w:t>могут быть приняты во внимание конкурсной комиссией и не могут являться основанием для отказа ему в приеме документов для участия в</w:t>
      </w:r>
      <w:r w:rsidR="00A23E9A">
        <w:rPr>
          <w:bCs/>
          <w:sz w:val="28"/>
          <w:szCs w:val="28"/>
        </w:rPr>
        <w:t> </w:t>
      </w:r>
      <w:r w:rsidRPr="00F96DDB">
        <w:rPr>
          <w:bCs/>
          <w:sz w:val="28"/>
          <w:szCs w:val="28"/>
        </w:rPr>
        <w:t>конкурсе.</w:t>
      </w:r>
    </w:p>
    <w:p w:rsidR="00015D75" w:rsidRDefault="00015D75" w:rsidP="00015D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15D75" w:rsidRDefault="00015D75" w:rsidP="00015D7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Проведение конкурсов</w:t>
      </w:r>
    </w:p>
    <w:p w:rsidR="00015D75" w:rsidRDefault="00015D75" w:rsidP="00015D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E37AB" w:rsidRDefault="00015D75" w:rsidP="00437E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 xml:space="preserve">20. </w:t>
      </w:r>
      <w:proofErr w:type="gramStart"/>
      <w:r w:rsidRPr="00FE37AB">
        <w:rPr>
          <w:bCs/>
          <w:sz w:val="28"/>
          <w:szCs w:val="28"/>
        </w:rPr>
        <w:t>Конкурсная комиссия оценивает профессиональный уровень кандидатов на основании представленных ими документов об образовании и</w:t>
      </w:r>
      <w:r w:rsidR="00437E97">
        <w:rPr>
          <w:bCs/>
          <w:sz w:val="28"/>
          <w:szCs w:val="28"/>
        </w:rPr>
        <w:t xml:space="preserve"> (или)</w:t>
      </w:r>
      <w:r w:rsidRPr="00FE37AB">
        <w:rPr>
          <w:bCs/>
          <w:sz w:val="28"/>
          <w:szCs w:val="28"/>
        </w:rPr>
        <w:t xml:space="preserve"> о квалификации</w:t>
      </w:r>
      <w:r w:rsidR="00437E97">
        <w:rPr>
          <w:bCs/>
          <w:sz w:val="28"/>
          <w:szCs w:val="28"/>
        </w:rPr>
        <w:t xml:space="preserve"> </w:t>
      </w:r>
      <w:r w:rsidR="00437E97">
        <w:rPr>
          <w:sz w:val="28"/>
          <w:szCs w:val="28"/>
        </w:rPr>
        <w:t xml:space="preserve"> (документов о присвоении ученой степени, ученого звания (при наличии)</w:t>
      </w:r>
      <w:r w:rsidRPr="00FE37AB">
        <w:rPr>
          <w:bCs/>
          <w:sz w:val="28"/>
          <w:szCs w:val="28"/>
        </w:rPr>
        <w:t xml:space="preserve">, прохождении гражданской или иного вида государственной службы, осуществлении </w:t>
      </w:r>
      <w:r w:rsidR="00A23E9A">
        <w:rPr>
          <w:bCs/>
          <w:sz w:val="28"/>
          <w:szCs w:val="28"/>
        </w:rPr>
        <w:t>другой трудовой деятельности, а </w:t>
      </w:r>
      <w:r w:rsidRPr="00FE37AB">
        <w:rPr>
          <w:bCs/>
          <w:sz w:val="28"/>
          <w:szCs w:val="28"/>
        </w:rPr>
        <w:t>также на основе результатов конкурсных процедур.</w:t>
      </w:r>
      <w:proofErr w:type="gramEnd"/>
    </w:p>
    <w:p w:rsidR="00437E97" w:rsidRDefault="00437E97" w:rsidP="00437E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gramStart"/>
      <w:r>
        <w:rPr>
          <w:sz w:val="28"/>
          <w:szCs w:val="28"/>
        </w:rPr>
        <w:t xml:space="preserve">Конкурсная комиссия осуществляет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</w:t>
      </w:r>
      <w:r>
        <w:rPr>
          <w:sz w:val="28"/>
          <w:szCs w:val="28"/>
        </w:rPr>
        <w:lastRenderedPageBreak/>
        <w:t>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  <w:proofErr w:type="gramEnd"/>
    </w:p>
    <w:p w:rsidR="00FE37AB" w:rsidRDefault="00015D75" w:rsidP="00FE37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>2</w:t>
      </w:r>
      <w:r w:rsidR="00347026">
        <w:rPr>
          <w:bCs/>
          <w:sz w:val="28"/>
          <w:szCs w:val="28"/>
        </w:rPr>
        <w:t>2</w:t>
      </w:r>
      <w:r w:rsidRPr="00FE37AB">
        <w:rPr>
          <w:bCs/>
          <w:sz w:val="28"/>
          <w:szCs w:val="28"/>
        </w:rPr>
        <w:t xml:space="preserve">. </w:t>
      </w:r>
      <w:proofErr w:type="gramStart"/>
      <w:r w:rsidRPr="00FE37AB">
        <w:rPr>
          <w:bCs/>
          <w:sz w:val="28"/>
          <w:szCs w:val="28"/>
        </w:rPr>
        <w:t>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</w:t>
      </w:r>
      <w:r w:rsidR="00A23E9A">
        <w:rPr>
          <w:bCs/>
          <w:sz w:val="28"/>
          <w:szCs w:val="28"/>
        </w:rPr>
        <w:t> </w:t>
      </w:r>
      <w:r w:rsidRPr="00FE37AB">
        <w:rPr>
          <w:bCs/>
          <w:sz w:val="28"/>
          <w:szCs w:val="28"/>
        </w:rPr>
        <w:t>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FE37AB" w:rsidRDefault="00FE37AB" w:rsidP="00FE37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 xml:space="preserve"> </w:t>
      </w:r>
      <w:r w:rsidR="00347026">
        <w:rPr>
          <w:bCs/>
          <w:sz w:val="28"/>
          <w:szCs w:val="28"/>
        </w:rPr>
        <w:t>23</w:t>
      </w:r>
      <w:r w:rsidR="00015D75" w:rsidRPr="00FE37AB">
        <w:rPr>
          <w:bCs/>
          <w:sz w:val="28"/>
          <w:szCs w:val="28"/>
        </w:rPr>
        <w:t>. В ходе конкурсных процедур проводится тестирование:</w:t>
      </w:r>
    </w:p>
    <w:p w:rsidR="00FE37AB" w:rsidRDefault="00015D75" w:rsidP="00FE37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16" w:history="1">
        <w:r w:rsidRPr="001E00C4">
          <w:rPr>
            <w:bCs/>
            <w:sz w:val="28"/>
            <w:szCs w:val="28"/>
          </w:rPr>
          <w:t>Конституции</w:t>
        </w:r>
      </w:hyperlink>
      <w:r w:rsidRPr="001E00C4">
        <w:rPr>
          <w:bCs/>
          <w:sz w:val="28"/>
          <w:szCs w:val="28"/>
        </w:rPr>
        <w:t xml:space="preserve"> Российской Федерации, законодательства Российской Федерации о гос</w:t>
      </w:r>
      <w:r w:rsidRPr="00FE37AB">
        <w:rPr>
          <w:bCs/>
          <w:sz w:val="28"/>
          <w:szCs w:val="28"/>
        </w:rPr>
        <w:t>ударственной службе и о противодействии коррупции, знаниями и умениями в сфере информационно-коммуникационных технологий;</w:t>
      </w:r>
    </w:p>
    <w:p w:rsidR="00FE37AB" w:rsidRDefault="00015D75" w:rsidP="00FE37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>для оценки знаний и умений по вопросам профессиональной служебной деятельности по вакантной должности гражданской службы (группе должностей, должности гражданской службы, по которой формируется кадровый резерв).</w:t>
      </w:r>
    </w:p>
    <w:p w:rsidR="00FE37AB" w:rsidRDefault="00347026" w:rsidP="00FE37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015D75" w:rsidRPr="00FE37AB">
        <w:rPr>
          <w:bCs/>
          <w:sz w:val="28"/>
          <w:szCs w:val="28"/>
        </w:rPr>
        <w:t>. С целью обеспечения контроля при выполнении кандидатами конкурсных заданий в ходе тестирования присутствуют представители конкурсной комиссии. Члены конкурсной комиссии не позднее 3 рабочих дней до начала ее заседания должны быть ознакомлены с результатами выполнения кандидатами тестирования.</w:t>
      </w:r>
    </w:p>
    <w:p w:rsidR="00FE37AB" w:rsidRDefault="00347026" w:rsidP="00FE37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15D75" w:rsidRPr="00FE37AB">
        <w:rPr>
          <w:bCs/>
          <w:sz w:val="28"/>
          <w:szCs w:val="28"/>
        </w:rPr>
        <w:t>. При выполнении кандидатами конкурсных заданий и проведении заседания конкурсной комиссии по решению Министра ведется виде</w:t>
      </w:r>
      <w:proofErr w:type="gramStart"/>
      <w:r w:rsidR="00015D75" w:rsidRPr="00FE37AB">
        <w:rPr>
          <w:bCs/>
          <w:sz w:val="28"/>
          <w:szCs w:val="28"/>
        </w:rPr>
        <w:t>о-</w:t>
      </w:r>
      <w:proofErr w:type="gramEnd"/>
      <w:r w:rsidR="00015D75" w:rsidRPr="00FE37AB">
        <w:rPr>
          <w:bCs/>
          <w:sz w:val="28"/>
          <w:szCs w:val="28"/>
        </w:rPr>
        <w:t xml:space="preserve"> и (или) аудиозапись либо стенограмма проведения соответствующих конкурсных процедур.</w:t>
      </w:r>
    </w:p>
    <w:p w:rsidR="00FE37AB" w:rsidRDefault="00015D75" w:rsidP="00FE37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>Министерством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процедур.</w:t>
      </w:r>
    </w:p>
    <w:p w:rsidR="00FE37AB" w:rsidRDefault="00347026" w:rsidP="00FE37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015D75" w:rsidRPr="00FE37AB">
        <w:rPr>
          <w:bCs/>
          <w:sz w:val="28"/>
          <w:szCs w:val="28"/>
        </w:rPr>
        <w:t>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FE37AB" w:rsidRDefault="00347026" w:rsidP="00FE37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015D75" w:rsidRPr="00FE37AB">
        <w:rPr>
          <w:bCs/>
          <w:sz w:val="28"/>
          <w:szCs w:val="28"/>
        </w:rPr>
        <w:t xml:space="preserve">. По окончании индивидуального собеседования с кандидатом каждый член конкурсной комиссии заносит </w:t>
      </w:r>
      <w:r w:rsidR="00015D75" w:rsidRPr="001E00C4">
        <w:rPr>
          <w:bCs/>
          <w:sz w:val="28"/>
          <w:szCs w:val="28"/>
        </w:rPr>
        <w:t xml:space="preserve">в </w:t>
      </w:r>
      <w:hyperlink r:id="rId17" w:history="1">
        <w:r w:rsidR="00015D75" w:rsidRPr="001E00C4">
          <w:rPr>
            <w:bCs/>
            <w:sz w:val="28"/>
            <w:szCs w:val="28"/>
          </w:rPr>
          <w:t>конкурсный бюллетень</w:t>
        </w:r>
      </w:hyperlink>
      <w:r w:rsidR="00015D75" w:rsidRPr="001E00C4">
        <w:rPr>
          <w:bCs/>
          <w:sz w:val="28"/>
          <w:szCs w:val="28"/>
        </w:rPr>
        <w:t xml:space="preserve">, составляемый </w:t>
      </w:r>
      <w:r w:rsidR="00015D75" w:rsidRPr="00FE37AB">
        <w:rPr>
          <w:bCs/>
          <w:sz w:val="28"/>
          <w:szCs w:val="28"/>
        </w:rPr>
        <w:t xml:space="preserve">по форме согласно </w:t>
      </w:r>
      <w:r w:rsidR="00015D75" w:rsidRPr="001E00C4">
        <w:rPr>
          <w:bCs/>
          <w:sz w:val="28"/>
          <w:szCs w:val="28"/>
        </w:rPr>
        <w:t xml:space="preserve">приложению </w:t>
      </w:r>
      <w:r w:rsidR="00FE37AB" w:rsidRPr="001E00C4">
        <w:rPr>
          <w:bCs/>
          <w:sz w:val="28"/>
          <w:szCs w:val="28"/>
        </w:rPr>
        <w:t>№</w:t>
      </w:r>
      <w:r w:rsidR="00015D75" w:rsidRPr="001E00C4">
        <w:rPr>
          <w:bCs/>
          <w:sz w:val="28"/>
          <w:szCs w:val="28"/>
        </w:rPr>
        <w:t xml:space="preserve"> 3, результат</w:t>
      </w:r>
      <w:r w:rsidR="00015D75" w:rsidRPr="00FE37AB">
        <w:rPr>
          <w:bCs/>
          <w:sz w:val="28"/>
          <w:szCs w:val="28"/>
        </w:rPr>
        <w:t xml:space="preserve"> оценки кандидата при</w:t>
      </w:r>
      <w:r w:rsidR="00BB60AE">
        <w:rPr>
          <w:bCs/>
          <w:sz w:val="28"/>
          <w:szCs w:val="28"/>
        </w:rPr>
        <w:t> </w:t>
      </w:r>
      <w:r w:rsidR="00015D75" w:rsidRPr="00FE37AB">
        <w:rPr>
          <w:bCs/>
          <w:sz w:val="28"/>
          <w:szCs w:val="28"/>
        </w:rPr>
        <w:t>необходимости с краткой мотивировкой, обосновывающей принятое членом конкурсной комиссии решение.</w:t>
      </w:r>
    </w:p>
    <w:p w:rsidR="00E364F0" w:rsidRDefault="00347026" w:rsidP="00E36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015D75" w:rsidRPr="00FE37AB">
        <w:rPr>
          <w:bCs/>
          <w:sz w:val="28"/>
          <w:szCs w:val="28"/>
        </w:rPr>
        <w:t>. Обязательными методами оценки являются тестирование и индивидуальное собеседование</w:t>
      </w:r>
      <w:r w:rsidR="00015D75" w:rsidRPr="001E00C4">
        <w:rPr>
          <w:bCs/>
          <w:sz w:val="28"/>
          <w:szCs w:val="28"/>
        </w:rPr>
        <w:t>. Члены конкурсной комиссии</w:t>
      </w:r>
      <w:r w:rsidR="00015D75" w:rsidRPr="00FE37AB">
        <w:rPr>
          <w:bCs/>
          <w:sz w:val="28"/>
          <w:szCs w:val="28"/>
        </w:rPr>
        <w:t xml:space="preserve"> вправе вносить </w:t>
      </w:r>
      <w:r w:rsidR="00015D75" w:rsidRPr="00FE37AB">
        <w:rPr>
          <w:bCs/>
          <w:sz w:val="28"/>
          <w:szCs w:val="28"/>
        </w:rPr>
        <w:lastRenderedPageBreak/>
        <w:t>предложения о применении методов оценки и формировании конкурсных заданий в соответствии с настоящей методикой.</w:t>
      </w:r>
    </w:p>
    <w:p w:rsidR="00047E28" w:rsidRDefault="00015D75" w:rsidP="00047E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>2</w:t>
      </w:r>
      <w:r w:rsidR="00347026">
        <w:rPr>
          <w:bCs/>
          <w:sz w:val="28"/>
          <w:szCs w:val="28"/>
        </w:rPr>
        <w:t>9</w:t>
      </w:r>
      <w:r w:rsidRPr="00FE37AB">
        <w:rPr>
          <w:bCs/>
          <w:sz w:val="28"/>
          <w:szCs w:val="28"/>
        </w:rPr>
        <w:t>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047E28" w:rsidRDefault="00347026" w:rsidP="00047E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015D75" w:rsidRPr="00FE37AB">
        <w:rPr>
          <w:bCs/>
          <w:sz w:val="28"/>
          <w:szCs w:val="28"/>
        </w:rPr>
        <w:t>. 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015D75" w:rsidRPr="00FE37AB" w:rsidRDefault="00047E28" w:rsidP="00047E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47026">
        <w:rPr>
          <w:bCs/>
          <w:sz w:val="28"/>
          <w:szCs w:val="28"/>
        </w:rPr>
        <w:t>1</w:t>
      </w:r>
      <w:r w:rsidR="00015D75" w:rsidRPr="00FE37AB">
        <w:rPr>
          <w:bCs/>
          <w:sz w:val="28"/>
          <w:szCs w:val="28"/>
        </w:rPr>
        <w:t>. Итоговый балл кандидата определяется как сумма среднего арифметического балла, выставленного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</w:p>
    <w:p w:rsidR="00047E28" w:rsidRDefault="001E00C4" w:rsidP="00047E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47026">
        <w:rPr>
          <w:bCs/>
          <w:sz w:val="28"/>
          <w:szCs w:val="28"/>
        </w:rPr>
        <w:t>2</w:t>
      </w:r>
      <w:r w:rsidR="00015D75" w:rsidRPr="00FE37AB">
        <w:rPr>
          <w:bCs/>
          <w:sz w:val="28"/>
          <w:szCs w:val="28"/>
        </w:rPr>
        <w:t>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:rsidR="00047E28" w:rsidRDefault="001E00C4" w:rsidP="00047E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47026">
        <w:rPr>
          <w:bCs/>
          <w:sz w:val="28"/>
          <w:szCs w:val="28"/>
        </w:rPr>
        <w:t>3</w:t>
      </w:r>
      <w:r w:rsidR="00015D75" w:rsidRPr="00FE37AB">
        <w:rPr>
          <w:bCs/>
          <w:sz w:val="28"/>
          <w:szCs w:val="28"/>
        </w:rPr>
        <w:t>. Решение конкурсной комиссии об определении победителя конкурса на вакантную должность гражданской службы (кандидата (кандидатов) для</w:t>
      </w:r>
      <w:r w:rsidR="00A23E9A">
        <w:rPr>
          <w:bCs/>
          <w:sz w:val="28"/>
          <w:szCs w:val="28"/>
        </w:rPr>
        <w:t> </w:t>
      </w:r>
      <w:r w:rsidR="00015D75" w:rsidRPr="00FE37AB">
        <w:rPr>
          <w:bCs/>
          <w:sz w:val="28"/>
          <w:szCs w:val="28"/>
        </w:rPr>
        <w:t>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047E28" w:rsidRPr="001E00C4" w:rsidRDefault="001E00C4" w:rsidP="00047E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E00C4">
        <w:rPr>
          <w:bCs/>
          <w:sz w:val="28"/>
          <w:szCs w:val="28"/>
        </w:rPr>
        <w:t>3</w:t>
      </w:r>
      <w:r w:rsidR="00347026">
        <w:rPr>
          <w:bCs/>
          <w:sz w:val="28"/>
          <w:szCs w:val="28"/>
        </w:rPr>
        <w:t>4</w:t>
      </w:r>
      <w:r w:rsidR="00015D75" w:rsidRPr="001E00C4">
        <w:rPr>
          <w:bCs/>
          <w:sz w:val="28"/>
          <w:szCs w:val="28"/>
        </w:rPr>
        <w:t xml:space="preserve">. Результаты голосования конкурсной комиссии оформляются </w:t>
      </w:r>
      <w:hyperlink r:id="rId18" w:history="1">
        <w:r w:rsidR="00015D75" w:rsidRPr="001E00C4">
          <w:rPr>
            <w:bCs/>
            <w:sz w:val="28"/>
            <w:szCs w:val="28"/>
          </w:rPr>
          <w:t>решением</w:t>
        </w:r>
      </w:hyperlink>
      <w:r w:rsidR="00015D75" w:rsidRPr="001E00C4">
        <w:rPr>
          <w:bCs/>
          <w:sz w:val="28"/>
          <w:szCs w:val="28"/>
        </w:rPr>
        <w:t xml:space="preserve"> конкурсной комиссии по итогам конкурса на замещение вакантной должности гражданской службы по форме согласно приложению </w:t>
      </w:r>
      <w:r w:rsidR="00047E28" w:rsidRPr="001E00C4">
        <w:rPr>
          <w:bCs/>
          <w:sz w:val="28"/>
          <w:szCs w:val="28"/>
        </w:rPr>
        <w:t>№</w:t>
      </w:r>
      <w:r w:rsidR="00015D75" w:rsidRPr="001E00C4">
        <w:rPr>
          <w:bCs/>
          <w:sz w:val="28"/>
          <w:szCs w:val="28"/>
        </w:rPr>
        <w:t xml:space="preserve"> 4 и </w:t>
      </w:r>
      <w:hyperlink r:id="rId19" w:history="1">
        <w:r w:rsidR="00015D75" w:rsidRPr="001E00C4">
          <w:rPr>
            <w:bCs/>
            <w:sz w:val="28"/>
            <w:szCs w:val="28"/>
          </w:rPr>
          <w:t>протоколом</w:t>
        </w:r>
      </w:hyperlink>
      <w:r w:rsidR="00015D75" w:rsidRPr="001E00C4">
        <w:rPr>
          <w:bCs/>
          <w:sz w:val="28"/>
          <w:szCs w:val="28"/>
        </w:rPr>
        <w:t xml:space="preserve"> заседания конкурсной комиссии по результатам конкурса на</w:t>
      </w:r>
      <w:r w:rsidR="00A23E9A">
        <w:rPr>
          <w:bCs/>
          <w:sz w:val="28"/>
          <w:szCs w:val="28"/>
        </w:rPr>
        <w:t> </w:t>
      </w:r>
      <w:r w:rsidR="00015D75" w:rsidRPr="001E00C4">
        <w:rPr>
          <w:bCs/>
          <w:sz w:val="28"/>
          <w:szCs w:val="28"/>
        </w:rPr>
        <w:t xml:space="preserve">включение в кадровый резерв по форме согласно приложению </w:t>
      </w:r>
      <w:r w:rsidR="00047E28" w:rsidRPr="001E00C4">
        <w:rPr>
          <w:bCs/>
          <w:sz w:val="28"/>
          <w:szCs w:val="28"/>
        </w:rPr>
        <w:t>№</w:t>
      </w:r>
      <w:r w:rsidR="00015D75" w:rsidRPr="001E00C4">
        <w:rPr>
          <w:bCs/>
          <w:sz w:val="28"/>
          <w:szCs w:val="28"/>
        </w:rPr>
        <w:t xml:space="preserve"> 5.</w:t>
      </w:r>
    </w:p>
    <w:p w:rsidR="00047E28" w:rsidRDefault="00015D75" w:rsidP="00047E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>Указанное решение (протокол) содержит рейтинг кандидатов с</w:t>
      </w:r>
      <w:r w:rsidR="00A23E9A">
        <w:rPr>
          <w:bCs/>
          <w:sz w:val="28"/>
          <w:szCs w:val="28"/>
        </w:rPr>
        <w:t> </w:t>
      </w:r>
      <w:r w:rsidRPr="00FE37AB">
        <w:rPr>
          <w:bCs/>
          <w:sz w:val="28"/>
          <w:szCs w:val="28"/>
        </w:rPr>
        <w:t>указанием набранных баллов и занятых ими мест по результатам оценки конкурсной комиссией.</w:t>
      </w:r>
    </w:p>
    <w:p w:rsidR="00047E28" w:rsidRDefault="00015D75" w:rsidP="00047E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>3</w:t>
      </w:r>
      <w:r w:rsidR="00347026">
        <w:rPr>
          <w:bCs/>
          <w:sz w:val="28"/>
          <w:szCs w:val="28"/>
        </w:rPr>
        <w:t>5</w:t>
      </w:r>
      <w:r w:rsidRPr="00FE37AB">
        <w:rPr>
          <w:bCs/>
          <w:sz w:val="28"/>
          <w:szCs w:val="28"/>
        </w:rPr>
        <w:t>. 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047E28" w:rsidRDefault="00015D75" w:rsidP="00047E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>3</w:t>
      </w:r>
      <w:r w:rsidR="00347026">
        <w:rPr>
          <w:bCs/>
          <w:sz w:val="28"/>
          <w:szCs w:val="28"/>
        </w:rPr>
        <w:t>6</w:t>
      </w:r>
      <w:r w:rsidRPr="00FE37AB">
        <w:rPr>
          <w:bCs/>
          <w:sz w:val="28"/>
          <w:szCs w:val="28"/>
        </w:rPr>
        <w:t>. Согласие кандидата на его включение в кадровый резерв по</w:t>
      </w:r>
      <w:r w:rsidR="00A23E9A">
        <w:rPr>
          <w:bCs/>
          <w:sz w:val="28"/>
          <w:szCs w:val="28"/>
        </w:rPr>
        <w:t> </w:t>
      </w:r>
      <w:r w:rsidRPr="00FE37AB">
        <w:rPr>
          <w:bCs/>
          <w:sz w:val="28"/>
          <w:szCs w:val="28"/>
        </w:rPr>
        <w:t>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015D75" w:rsidRPr="00FE37AB" w:rsidRDefault="00015D75" w:rsidP="00047E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7AB">
        <w:rPr>
          <w:bCs/>
          <w:sz w:val="28"/>
          <w:szCs w:val="28"/>
        </w:rPr>
        <w:t>3</w:t>
      </w:r>
      <w:r w:rsidR="00347026">
        <w:rPr>
          <w:bCs/>
          <w:sz w:val="28"/>
          <w:szCs w:val="28"/>
        </w:rPr>
        <w:t>7</w:t>
      </w:r>
      <w:r w:rsidRPr="00FE37AB">
        <w:rPr>
          <w:bCs/>
          <w:sz w:val="28"/>
          <w:szCs w:val="28"/>
        </w:rPr>
        <w:t>. Кандидат вправе обжаловать решение конкурсной комиссии в</w:t>
      </w:r>
      <w:r w:rsidR="00A23E9A">
        <w:rPr>
          <w:bCs/>
          <w:sz w:val="28"/>
          <w:szCs w:val="28"/>
        </w:rPr>
        <w:t> </w:t>
      </w:r>
      <w:r w:rsidRPr="00FE37AB">
        <w:rPr>
          <w:bCs/>
          <w:sz w:val="28"/>
          <w:szCs w:val="28"/>
        </w:rPr>
        <w:t>соответствии с законодательством Российской Федерации.</w:t>
      </w:r>
    </w:p>
    <w:p w:rsidR="00015D75" w:rsidRDefault="00015D75" w:rsidP="00015D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15D75" w:rsidRDefault="00015D75" w:rsidP="00015D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15D75" w:rsidRDefault="00015D75" w:rsidP="00015D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7EE0" w:rsidRDefault="002F7EE0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742922" w:rsidRPr="00662837" w:rsidRDefault="00742922" w:rsidP="00742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572B" w:rsidRPr="00662837">
        <w:rPr>
          <w:rFonts w:ascii="Times New Roman" w:hAnsi="Times New Roman" w:cs="Times New Roman"/>
          <w:sz w:val="24"/>
          <w:szCs w:val="24"/>
        </w:rPr>
        <w:t>№</w:t>
      </w:r>
      <w:r w:rsidRPr="0066283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21585" w:rsidRDefault="00742922" w:rsidP="002F7EE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62837">
        <w:rPr>
          <w:sz w:val="24"/>
          <w:szCs w:val="24"/>
        </w:rPr>
        <w:t xml:space="preserve">к </w:t>
      </w:r>
      <w:r w:rsidR="002F7EE0">
        <w:rPr>
          <w:sz w:val="24"/>
          <w:szCs w:val="24"/>
        </w:rPr>
        <w:t>Методике</w:t>
      </w:r>
      <w:r w:rsidR="00621585">
        <w:rPr>
          <w:sz w:val="24"/>
          <w:szCs w:val="24"/>
        </w:rPr>
        <w:t xml:space="preserve"> </w:t>
      </w:r>
      <w:r w:rsidR="002F7EE0">
        <w:rPr>
          <w:sz w:val="24"/>
          <w:szCs w:val="24"/>
        </w:rPr>
        <w:t xml:space="preserve">проведения конкурсов </w:t>
      </w:r>
    </w:p>
    <w:p w:rsidR="00621585" w:rsidRDefault="002F7EE0" w:rsidP="002F7EE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на замещение вакантных</w:t>
      </w:r>
      <w:r w:rsidR="00621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должностей </w:t>
      </w:r>
    </w:p>
    <w:p w:rsidR="002F7EE0" w:rsidRDefault="002F7EE0" w:rsidP="002F7EE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государственной гражданской службы</w:t>
      </w:r>
    </w:p>
    <w:p w:rsidR="002F7EE0" w:rsidRDefault="002F7EE0" w:rsidP="002F7EE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 и включение в </w:t>
      </w:r>
      <w:proofErr w:type="gramStart"/>
      <w:r>
        <w:rPr>
          <w:sz w:val="24"/>
          <w:szCs w:val="24"/>
        </w:rPr>
        <w:t>кадровый</w:t>
      </w:r>
      <w:proofErr w:type="gramEnd"/>
    </w:p>
    <w:p w:rsidR="002F7EE0" w:rsidRDefault="002F7EE0" w:rsidP="002F7EE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резерв министерства строительного комплекса</w:t>
      </w:r>
    </w:p>
    <w:p w:rsidR="002F7EE0" w:rsidRDefault="002F7EE0" w:rsidP="002F7EE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Рязанской области</w:t>
      </w:r>
    </w:p>
    <w:p w:rsidR="00742922" w:rsidRPr="00662837" w:rsidRDefault="00742922" w:rsidP="002F7E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2922" w:rsidRPr="00662837" w:rsidRDefault="00742922" w:rsidP="009E572B">
      <w:pPr>
        <w:pStyle w:val="ConsPlusNonformat"/>
        <w:jc w:val="center"/>
      </w:pPr>
    </w:p>
    <w:p w:rsidR="00742922" w:rsidRDefault="002F7EE0" w:rsidP="009E57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78"/>
      <w:bookmarkEnd w:id="4"/>
      <w:r>
        <w:rPr>
          <w:rFonts w:ascii="Times New Roman" w:hAnsi="Times New Roman" w:cs="Times New Roman"/>
          <w:b/>
          <w:sz w:val="28"/>
          <w:szCs w:val="28"/>
        </w:rPr>
        <w:t>Методы оценки профессиональных и личностных качеств</w:t>
      </w:r>
    </w:p>
    <w:p w:rsidR="002F7EE0" w:rsidRDefault="002F7EE0" w:rsidP="009E57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(государственных гражданских служащих), рекомендуемые при</w:t>
      </w:r>
      <w:r w:rsidR="00A23E9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проведении конкурсов на замещение вакантных должностей государственной гражданской службы Рязанской области и включении в</w:t>
      </w:r>
      <w:r w:rsidR="00A23E9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кадровый резерв министерства строительного комплекса </w:t>
      </w:r>
    </w:p>
    <w:p w:rsidR="002F7EE0" w:rsidRPr="002F7EE0" w:rsidRDefault="002F7EE0" w:rsidP="009E57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Рязанской области</w:t>
      </w:r>
    </w:p>
    <w:p w:rsidR="00742922" w:rsidRDefault="00742922" w:rsidP="009E57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3828"/>
        <w:gridCol w:w="2268"/>
      </w:tblGrid>
      <w:tr w:rsidR="00621585" w:rsidRPr="00621585" w:rsidTr="0062158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85" w:rsidRPr="00621585" w:rsidRDefault="0062158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>Категории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85" w:rsidRPr="00621585" w:rsidRDefault="0062158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>Группы должностей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85" w:rsidRPr="00621585" w:rsidRDefault="0062158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>Основные должностные обязанности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85" w:rsidRPr="00621585" w:rsidRDefault="0062158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>Методы оценки</w:t>
            </w:r>
          </w:p>
        </w:tc>
      </w:tr>
      <w:tr w:rsidR="00621585" w:rsidRPr="00621585" w:rsidTr="00621585"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585" w:rsidRPr="00621585" w:rsidRDefault="006215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585" w:rsidRPr="00621585" w:rsidRDefault="006215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>высшая главная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585" w:rsidRPr="00621585" w:rsidRDefault="00621585" w:rsidP="006215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 xml:space="preserve">планирование и организация деятельности министерства </w:t>
            </w:r>
            <w:r>
              <w:rPr>
                <w:bCs/>
                <w:sz w:val="28"/>
                <w:szCs w:val="28"/>
              </w:rPr>
              <w:t>строительного комплекса</w:t>
            </w:r>
            <w:r w:rsidRPr="00621585">
              <w:rPr>
                <w:bCs/>
                <w:sz w:val="28"/>
                <w:szCs w:val="28"/>
              </w:rPr>
              <w:t xml:space="preserve"> Рязанской области, его структурного подразделения 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</w:t>
            </w:r>
            <w:proofErr w:type="gramStart"/>
            <w:r w:rsidRPr="00621585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621585">
              <w:rPr>
                <w:bCs/>
                <w:sz w:val="28"/>
                <w:szCs w:val="28"/>
              </w:rPr>
              <w:t xml:space="preserve"> профессиональной деятельностью подчиненных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585" w:rsidRPr="00621585" w:rsidRDefault="006215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>тестирование, индивидуальное собеседование, подготовка проекта документа, написание реферата, анкетирование, проведение групповых дискуссий</w:t>
            </w:r>
          </w:p>
        </w:tc>
      </w:tr>
      <w:tr w:rsidR="00621585" w:rsidRPr="00621585" w:rsidTr="0062158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85" w:rsidRPr="00621585" w:rsidRDefault="006215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85" w:rsidRPr="00621585" w:rsidRDefault="006215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>главная ведущая старшая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85" w:rsidRPr="00621585" w:rsidRDefault="00621585" w:rsidP="006215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 xml:space="preserve">самостоятельная деятельность по профессиональному обеспечению выполнения министерством </w:t>
            </w:r>
            <w:r>
              <w:rPr>
                <w:bCs/>
                <w:sz w:val="28"/>
                <w:szCs w:val="28"/>
              </w:rPr>
              <w:t>строительного комплекса</w:t>
            </w:r>
            <w:r w:rsidRPr="00621585">
              <w:rPr>
                <w:bCs/>
                <w:sz w:val="28"/>
                <w:szCs w:val="28"/>
              </w:rPr>
              <w:t xml:space="preserve"> Рязанской области установленных задач и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85" w:rsidRPr="00621585" w:rsidRDefault="006215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1585">
              <w:rPr>
                <w:bCs/>
                <w:sz w:val="28"/>
                <w:szCs w:val="28"/>
              </w:rPr>
              <w:t xml:space="preserve">тестирование, индивидуальное собеседование, подготовка проекта документа, написание реферата, анкетирование, решение </w:t>
            </w:r>
            <w:r w:rsidRPr="00621585">
              <w:rPr>
                <w:bCs/>
                <w:sz w:val="28"/>
                <w:szCs w:val="28"/>
              </w:rPr>
              <w:lastRenderedPageBreak/>
              <w:t>практических задач</w:t>
            </w:r>
          </w:p>
        </w:tc>
      </w:tr>
    </w:tbl>
    <w:p w:rsidR="00621585" w:rsidRPr="00662837" w:rsidRDefault="00621585" w:rsidP="009E57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585" w:rsidRDefault="00621585" w:rsidP="00742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585" w:rsidRDefault="00621585" w:rsidP="00742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585" w:rsidRDefault="00621585" w:rsidP="00742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585" w:rsidRDefault="00621585" w:rsidP="00742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585" w:rsidRDefault="00621585" w:rsidP="00742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585" w:rsidRDefault="00621585" w:rsidP="00742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585" w:rsidRDefault="0062158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742922" w:rsidRPr="00662837" w:rsidRDefault="00742922" w:rsidP="00742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23A87" w:rsidRPr="00662837">
        <w:rPr>
          <w:rFonts w:ascii="Times New Roman" w:hAnsi="Times New Roman" w:cs="Times New Roman"/>
          <w:sz w:val="24"/>
          <w:szCs w:val="24"/>
        </w:rPr>
        <w:t>№</w:t>
      </w:r>
      <w:r w:rsidRPr="0066283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21585" w:rsidRDefault="00621585" w:rsidP="0062158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6283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Методике проведения конкурсов </w:t>
      </w:r>
    </w:p>
    <w:p w:rsidR="00621585" w:rsidRDefault="00621585" w:rsidP="0062158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замещение вакантных должностей </w:t>
      </w:r>
    </w:p>
    <w:p w:rsidR="00621585" w:rsidRDefault="00621585" w:rsidP="0062158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государственной гражданской службы</w:t>
      </w:r>
    </w:p>
    <w:p w:rsidR="00621585" w:rsidRDefault="00621585" w:rsidP="0062158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 и включение в </w:t>
      </w:r>
      <w:proofErr w:type="gramStart"/>
      <w:r>
        <w:rPr>
          <w:sz w:val="24"/>
          <w:szCs w:val="24"/>
        </w:rPr>
        <w:t>кадровый</w:t>
      </w:r>
      <w:proofErr w:type="gramEnd"/>
    </w:p>
    <w:p w:rsidR="00621585" w:rsidRDefault="00621585" w:rsidP="0062158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резерв министерства строительного комплекса</w:t>
      </w:r>
    </w:p>
    <w:p w:rsidR="00621585" w:rsidRDefault="00621585" w:rsidP="0062158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Рязанской области</w:t>
      </w:r>
    </w:p>
    <w:p w:rsidR="00742922" w:rsidRPr="00662837" w:rsidRDefault="00742922" w:rsidP="00742922">
      <w:pPr>
        <w:pStyle w:val="ConsPlusNormal"/>
        <w:jc w:val="both"/>
      </w:pPr>
    </w:p>
    <w:p w:rsidR="00742922" w:rsidRDefault="00D41C96" w:rsidP="007429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34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D41C96" w:rsidRPr="00D41C96" w:rsidRDefault="00D41C96" w:rsidP="007429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методов оценки профессиональных и личностных качеств граждан (государственных гражданских служащих)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екомендуемые при</w:t>
      </w:r>
      <w:r w:rsidR="00A23E9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проведении конкурсов на замещение вакантных должностей государственной гражданской службы Рязанской области и включении в</w:t>
      </w:r>
      <w:r w:rsidR="00A23E9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кадровый резерв министерства строительного комплекса Рязанской области</w:t>
      </w:r>
    </w:p>
    <w:p w:rsidR="00742922" w:rsidRPr="00662837" w:rsidRDefault="00742922" w:rsidP="00742922">
      <w:pPr>
        <w:pStyle w:val="ConsPlusNormal"/>
        <w:jc w:val="both"/>
      </w:pPr>
    </w:p>
    <w:p w:rsidR="00D41C96" w:rsidRPr="00D41C96" w:rsidRDefault="00D41C96" w:rsidP="00D41C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1C96">
        <w:rPr>
          <w:b/>
          <w:bCs/>
          <w:sz w:val="28"/>
          <w:szCs w:val="28"/>
        </w:rPr>
        <w:t>I. Тестирование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529" w:rsidRDefault="00D41C96" w:rsidP="002F7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1C96">
        <w:rPr>
          <w:sz w:val="28"/>
          <w:szCs w:val="28"/>
        </w:rPr>
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Рязанской области (далее - гражданская служба) и включение в кадровый резерв (далее соответственно - кандидаты, кадровый резерв) государственным языком Российской Федерации (русским языком), </w:t>
      </w:r>
      <w:r w:rsidRPr="00064AA1">
        <w:rPr>
          <w:sz w:val="28"/>
          <w:szCs w:val="28"/>
        </w:rPr>
        <w:t xml:space="preserve">знаниями основ </w:t>
      </w:r>
      <w:hyperlink r:id="rId20" w:history="1">
        <w:r w:rsidRPr="00064AA1">
          <w:rPr>
            <w:sz w:val="28"/>
            <w:szCs w:val="28"/>
          </w:rPr>
          <w:t>Конституции</w:t>
        </w:r>
      </w:hyperlink>
      <w:r w:rsidRPr="00064AA1">
        <w:rPr>
          <w:sz w:val="28"/>
          <w:szCs w:val="28"/>
        </w:rPr>
        <w:t xml:space="preserve"> </w:t>
      </w:r>
      <w:r w:rsidRPr="00D41C96">
        <w:rPr>
          <w:sz w:val="28"/>
          <w:szCs w:val="28"/>
        </w:rPr>
        <w:t>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</w:t>
      </w:r>
      <w:proofErr w:type="gramEnd"/>
      <w:r w:rsidRPr="00D41C96">
        <w:rPr>
          <w:sz w:val="28"/>
          <w:szCs w:val="28"/>
        </w:rPr>
        <w:t xml:space="preserve">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2F7529" w:rsidRDefault="00D41C96" w:rsidP="002F7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При тестировании используется единый перечень вопросов.</w:t>
      </w:r>
    </w:p>
    <w:p w:rsidR="002F7529" w:rsidRDefault="00D41C96" w:rsidP="002F7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Тест должен содержать не менее 40 и не более 60 вопросов.</w:t>
      </w:r>
    </w:p>
    <w:p w:rsidR="00561823" w:rsidRDefault="00D41C96" w:rsidP="00561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 xml:space="preserve">Первая часть теста формируется по единым унифицированным заданиям, </w:t>
      </w:r>
      <w:proofErr w:type="gramStart"/>
      <w:r w:rsidRPr="00D41C96">
        <w:rPr>
          <w:sz w:val="28"/>
          <w:szCs w:val="28"/>
        </w:rPr>
        <w:t>разработанным</w:t>
      </w:r>
      <w:proofErr w:type="gramEnd"/>
      <w:r w:rsidRPr="00D41C96">
        <w:rPr>
          <w:sz w:val="28"/>
          <w:szCs w:val="28"/>
        </w:rPr>
        <w:t xml:space="preserve"> в том числе с учетом категорий и групп должностей гражданской службы, а вторая часть </w:t>
      </w:r>
      <w:r w:rsidR="002F7529">
        <w:rPr>
          <w:sz w:val="28"/>
          <w:szCs w:val="28"/>
        </w:rPr>
        <w:t>–</w:t>
      </w:r>
      <w:r w:rsidRPr="00D41C96">
        <w:rPr>
          <w:sz w:val="28"/>
          <w:szCs w:val="28"/>
        </w:rPr>
        <w:t xml:space="preserve">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- вакантная должность гражданской службы) (группе должностей гражданской службы, п</w:t>
      </w:r>
      <w:r w:rsidR="00A23E9A">
        <w:rPr>
          <w:sz w:val="28"/>
          <w:szCs w:val="28"/>
        </w:rPr>
        <w:t>о которой проводится конкурс на </w:t>
      </w:r>
      <w:r w:rsidRPr="00D41C96">
        <w:rPr>
          <w:sz w:val="28"/>
          <w:szCs w:val="28"/>
        </w:rPr>
        <w:t>включение в кадровый резерв).</w:t>
      </w:r>
    </w:p>
    <w:p w:rsidR="00561823" w:rsidRDefault="00D41C96" w:rsidP="00561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561823" w:rsidRDefault="00D41C96" w:rsidP="00561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На каждый вопрос теста может быть только один верный вариант ответа.</w:t>
      </w:r>
    </w:p>
    <w:p w:rsidR="00D41C96" w:rsidRPr="00D41C96" w:rsidRDefault="00D41C96" w:rsidP="00561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Кандидатам предоставляется одно и то же время для прохождения тестирования.</w:t>
      </w:r>
    </w:p>
    <w:p w:rsidR="00561823" w:rsidRDefault="00D41C96" w:rsidP="002F7529">
      <w:pPr>
        <w:autoSpaceDE w:val="0"/>
        <w:autoSpaceDN w:val="0"/>
        <w:adjustRightInd w:val="0"/>
        <w:spacing w:before="22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lastRenderedPageBreak/>
        <w:t>Подведение результатов тестирования основывается на количестве правильных ответов.</w:t>
      </w:r>
    </w:p>
    <w:p w:rsidR="00D03CA5" w:rsidRDefault="00D41C96" w:rsidP="00D03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D41C96" w:rsidRPr="00D41C96" w:rsidRDefault="00D41C96" w:rsidP="00D03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Результаты тестирования оформляются в виде краткой справки.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C96" w:rsidRPr="00D41C96" w:rsidRDefault="00D41C96" w:rsidP="00D41C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1C96">
        <w:rPr>
          <w:b/>
          <w:bCs/>
          <w:sz w:val="28"/>
          <w:szCs w:val="28"/>
        </w:rPr>
        <w:t>II. Анкетирование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0BB" w:rsidRDefault="00D41C96" w:rsidP="009B4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Анкетирование проводится по вопросам, составленным исходя из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должностных обязанностей по вакантной должности гражданской службы (группе должностей гражданской службы, по которой проводится конкурс на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включение в кадровый резерв), а также квалификационных требований для замещения указанных должностей.</w:t>
      </w:r>
    </w:p>
    <w:p w:rsidR="009B40BB" w:rsidRDefault="00D41C96" w:rsidP="009B4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</w:p>
    <w:p w:rsidR="00D41C96" w:rsidRPr="00D41C96" w:rsidRDefault="00D41C96" w:rsidP="009B4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В анкету также могут быть включены дополнительные вопросы, направленные на оценку профессионального уровня кандидата.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C96" w:rsidRPr="00D41C96" w:rsidRDefault="00D2440F" w:rsidP="00D41C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hyperlink r:id="rId21" w:history="1">
        <w:r w:rsidR="00D41C96" w:rsidRPr="008275A8">
          <w:rPr>
            <w:b/>
            <w:bCs/>
            <w:sz w:val="28"/>
            <w:szCs w:val="28"/>
          </w:rPr>
          <w:t>III</w:t>
        </w:r>
      </w:hyperlink>
      <w:r w:rsidR="00D41C96" w:rsidRPr="008275A8">
        <w:rPr>
          <w:b/>
          <w:bCs/>
          <w:sz w:val="28"/>
          <w:szCs w:val="28"/>
        </w:rPr>
        <w:t>. Индивидуальное собесе</w:t>
      </w:r>
      <w:r w:rsidR="00D41C96" w:rsidRPr="00D41C96">
        <w:rPr>
          <w:b/>
          <w:bCs/>
          <w:sz w:val="28"/>
          <w:szCs w:val="28"/>
        </w:rPr>
        <w:t>дование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5A8" w:rsidRDefault="00D41C96" w:rsidP="00827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8275A8" w:rsidRDefault="00D41C96" w:rsidP="00827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8275A8" w:rsidRDefault="00D41C96" w:rsidP="00827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1C96">
        <w:rPr>
          <w:sz w:val="28"/>
          <w:szCs w:val="28"/>
        </w:rPr>
        <w:t>Предварительное индивидуальное собеседование может проводиться руководителем структурного подразделения Министерства, на замещение вакантной должности гражданской службы в котором проводится конкурс, или руководителем структурного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 на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включение в кадровый резерв.</w:t>
      </w:r>
      <w:proofErr w:type="gramEnd"/>
    </w:p>
    <w:p w:rsidR="008275A8" w:rsidRDefault="00D41C96" w:rsidP="00827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О результатах проведения предварительного индивидуального собеседования в случае его проведения до заседания комиссии комиссия информируется проводившим его лицом в форме устного доклада в ходе заседания комиссии.</w:t>
      </w:r>
    </w:p>
    <w:p w:rsidR="00D41C96" w:rsidRPr="00D41C96" w:rsidRDefault="00D41C96" w:rsidP="00827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Проведение индивидуального собеседования с кандидатом в ходе заседания комиссии является обязательным.</w:t>
      </w:r>
    </w:p>
    <w:p w:rsidR="00D41C96" w:rsidRPr="00D41C96" w:rsidRDefault="00D41C96" w:rsidP="002F7529">
      <w:pPr>
        <w:autoSpaceDE w:val="0"/>
        <w:autoSpaceDN w:val="0"/>
        <w:adjustRightInd w:val="0"/>
        <w:spacing w:before="22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lastRenderedPageBreak/>
        <w:t>При проведении индивидуального собеседования комиссией по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решению Министра или лица, его замещающего, ведется виде</w:t>
      </w:r>
      <w:proofErr w:type="gramStart"/>
      <w:r w:rsidRPr="00D41C96">
        <w:rPr>
          <w:sz w:val="28"/>
          <w:szCs w:val="28"/>
        </w:rPr>
        <w:t>о-</w:t>
      </w:r>
      <w:proofErr w:type="gramEnd"/>
      <w:r w:rsidRPr="00D41C96">
        <w:rPr>
          <w:sz w:val="28"/>
          <w:szCs w:val="28"/>
        </w:rPr>
        <w:t xml:space="preserve"> и (или) аудиозапись либо стенограмма проведения соответствующих конкурсных процедур, что позволяет сравнивать ответы и реакцию разных кандидатов на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одни и те же вопросы для максимально объективного их учета, в том числе при дальнейших конкурсных процедурах.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C96" w:rsidRPr="00053637" w:rsidRDefault="00D2440F" w:rsidP="00D41C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hyperlink r:id="rId22" w:history="1">
        <w:r w:rsidR="00D41C96" w:rsidRPr="00053637">
          <w:rPr>
            <w:b/>
            <w:bCs/>
            <w:sz w:val="28"/>
            <w:szCs w:val="28"/>
          </w:rPr>
          <w:t>IV</w:t>
        </w:r>
      </w:hyperlink>
      <w:r w:rsidR="00D41C96" w:rsidRPr="00053637">
        <w:rPr>
          <w:b/>
          <w:bCs/>
          <w:sz w:val="28"/>
          <w:szCs w:val="28"/>
        </w:rPr>
        <w:t>. Написание реферата</w:t>
      </w:r>
    </w:p>
    <w:p w:rsidR="00D41C96" w:rsidRPr="00053637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Для написания реферата или иной письменной работы используются вопросы или задания, составленные исходя из должностных обязанностей по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вакантной должности гражданской службы (группе должностей, должности гражданской службы, по которой проводится конкурс на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включение в кадровый резерв), а также квалификационных требований для замещения указанных должностей.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Тема реферата в случае проведения конкурса на замещение вакантной должности гражданской службы и включения в кадровый резерв определяется руководителем структурного подразделения Министерства, в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котором проводится конкурс и согласовывается с председателем конкурсной комиссии.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В случае проведения конкурса на должность заместителя Министра, начальника отдела тема реферата определяется Министром.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Реферат должен соответствовать следующим требованиям: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 xml:space="preserve">объем реферата </w:t>
      </w:r>
      <w:r w:rsidR="00053637">
        <w:rPr>
          <w:sz w:val="28"/>
          <w:szCs w:val="28"/>
        </w:rPr>
        <w:t>–</w:t>
      </w:r>
      <w:r w:rsidRPr="00D41C96">
        <w:rPr>
          <w:sz w:val="28"/>
          <w:szCs w:val="28"/>
        </w:rPr>
        <w:t xml:space="preserve"> от 7 до 10 страниц (за исключением титульного листа и списка использованной литературы);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 xml:space="preserve">шрифт </w:t>
      </w:r>
      <w:r w:rsidR="00053637">
        <w:rPr>
          <w:sz w:val="28"/>
          <w:szCs w:val="28"/>
        </w:rPr>
        <w:t>–</w:t>
      </w:r>
      <w:r w:rsidRPr="00D41C96">
        <w:rPr>
          <w:sz w:val="28"/>
          <w:szCs w:val="28"/>
        </w:rPr>
        <w:t xml:space="preserve"> </w:t>
      </w:r>
      <w:proofErr w:type="spellStart"/>
      <w:r w:rsidRPr="00D41C96">
        <w:rPr>
          <w:sz w:val="28"/>
          <w:szCs w:val="28"/>
        </w:rPr>
        <w:t>Times</w:t>
      </w:r>
      <w:proofErr w:type="spellEnd"/>
      <w:r w:rsidRPr="00D41C96">
        <w:rPr>
          <w:sz w:val="28"/>
          <w:szCs w:val="28"/>
        </w:rPr>
        <w:t xml:space="preserve"> </w:t>
      </w:r>
      <w:proofErr w:type="spellStart"/>
      <w:r w:rsidRPr="00D41C96">
        <w:rPr>
          <w:sz w:val="28"/>
          <w:szCs w:val="28"/>
        </w:rPr>
        <w:t>New</w:t>
      </w:r>
      <w:proofErr w:type="spellEnd"/>
      <w:r w:rsidRPr="00D41C96">
        <w:rPr>
          <w:sz w:val="28"/>
          <w:szCs w:val="28"/>
        </w:rPr>
        <w:t xml:space="preserve"> </w:t>
      </w:r>
      <w:proofErr w:type="spellStart"/>
      <w:r w:rsidRPr="00D41C96">
        <w:rPr>
          <w:sz w:val="28"/>
          <w:szCs w:val="28"/>
        </w:rPr>
        <w:t>Roman</w:t>
      </w:r>
      <w:proofErr w:type="spellEnd"/>
      <w:r w:rsidRPr="00D41C96">
        <w:rPr>
          <w:sz w:val="28"/>
          <w:szCs w:val="28"/>
        </w:rPr>
        <w:t>, размер 14, через одинарный интервал.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Реферат должен содержать ссылки на использованные источники.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1C96">
        <w:rPr>
          <w:sz w:val="28"/>
          <w:szCs w:val="28"/>
        </w:rPr>
        <w:t>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Министерства, на замещение вакантной должности гражданской службы в котором проводится конкурс, а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 xml:space="preserve">в случае проведения конкурса на включение в кадровый резерв </w:t>
      </w:r>
      <w:r w:rsidR="00053637">
        <w:rPr>
          <w:sz w:val="28"/>
          <w:szCs w:val="28"/>
        </w:rPr>
        <w:t>–</w:t>
      </w:r>
      <w:r w:rsidRPr="00D41C96">
        <w:rPr>
          <w:sz w:val="28"/>
          <w:szCs w:val="28"/>
        </w:rPr>
        <w:t xml:space="preserve"> заключение руководителя структурного подразделения Министерства, в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котором реализуется область профессиональной служебной деятельности по группе должностей, должности гражданской службы, по которой проводится</w:t>
      </w:r>
      <w:proofErr w:type="gramEnd"/>
      <w:r w:rsidRPr="00D41C96">
        <w:rPr>
          <w:sz w:val="28"/>
          <w:szCs w:val="28"/>
        </w:rPr>
        <w:t xml:space="preserve"> конкурс на включение в кадровый резерв. При этом в целях проведения объективной оценки обеспечивается анонимность подготовленного реферата или иной письменной работы.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На основе указанного заключения выставляется итоговая оценка по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следующим критериям: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соответствие установленным требованиям оформления;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раскрытие темы;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аналитические способности, логичность мышления;</w:t>
      </w:r>
    </w:p>
    <w:p w:rsidR="00D41C96" w:rsidRPr="00D41C96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обоснованность и практическая реализуемость представленных предложений по заданной теме.</w:t>
      </w:r>
    </w:p>
    <w:p w:rsidR="00D41C96" w:rsidRPr="00D41C96" w:rsidRDefault="00D41C96" w:rsidP="002F7529">
      <w:pPr>
        <w:autoSpaceDE w:val="0"/>
        <w:autoSpaceDN w:val="0"/>
        <w:adjustRightInd w:val="0"/>
        <w:spacing w:before="22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lastRenderedPageBreak/>
        <w:t>Написание реферата или иной письменной работы считается успешно выполненным, если кандидат набрал не менее 50% от максимального балла за данную конкурсную процедуру.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C96" w:rsidRPr="00D41C96" w:rsidRDefault="00D41C96" w:rsidP="00D41C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1C96">
        <w:rPr>
          <w:b/>
          <w:bCs/>
          <w:sz w:val="28"/>
          <w:szCs w:val="28"/>
        </w:rPr>
        <w:t>V. Проведение групповых дискуссий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1C96">
        <w:rPr>
          <w:sz w:val="28"/>
          <w:szCs w:val="28"/>
        </w:rPr>
        <w:t>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Министерства, для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замещения вакантной должности гражданской службы в котором проводится конкурс, а в случае проведения конкурса на включение в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 xml:space="preserve">кадровый резерв </w:t>
      </w:r>
      <w:r w:rsidR="00053637">
        <w:rPr>
          <w:sz w:val="28"/>
          <w:szCs w:val="28"/>
        </w:rPr>
        <w:t>–</w:t>
      </w:r>
      <w:r w:rsidRPr="00D41C96">
        <w:rPr>
          <w:sz w:val="28"/>
          <w:szCs w:val="28"/>
        </w:rPr>
        <w:t xml:space="preserve"> руководителем структурного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</w:t>
      </w:r>
      <w:proofErr w:type="gramEnd"/>
      <w:r w:rsidRPr="00D41C96">
        <w:rPr>
          <w:sz w:val="28"/>
          <w:szCs w:val="28"/>
        </w:rPr>
        <w:t xml:space="preserve"> на включение в кадровый резерв.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в ней проблем.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В течение установленного времени кандидатом готовится устный или письменный ответ.</w:t>
      </w:r>
    </w:p>
    <w:p w:rsidR="00053637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 xml:space="preserve">Ответы кандидатов изучаются лицами, организовавшими групповую дискуссию. Затем проводится дискуссия с участием указанных лиц, после </w:t>
      </w:r>
      <w:proofErr w:type="gramStart"/>
      <w:r w:rsidRPr="00D41C96">
        <w:rPr>
          <w:sz w:val="28"/>
          <w:szCs w:val="28"/>
        </w:rPr>
        <w:t>завершения</w:t>
      </w:r>
      <w:proofErr w:type="gramEnd"/>
      <w:r w:rsidRPr="00D41C96">
        <w:rPr>
          <w:sz w:val="28"/>
          <w:szCs w:val="28"/>
        </w:rPr>
        <w:t xml:space="preserve"> которой конкурсной комиссией принимается решение об итогах прохождения кандидатами групповой дискуссии.</w:t>
      </w:r>
    </w:p>
    <w:p w:rsidR="00D41C96" w:rsidRPr="00D41C96" w:rsidRDefault="00D41C96" w:rsidP="000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Участие в групповой дискуссии считается успешно пройденным, если кандидат набрал не менее 50% от максимального балла за данную конкурсную процедуру.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C96" w:rsidRPr="00D41C96" w:rsidRDefault="00D2440F" w:rsidP="00D41C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hyperlink r:id="rId23" w:history="1">
        <w:r w:rsidR="00D41C96" w:rsidRPr="00053637">
          <w:rPr>
            <w:b/>
            <w:bCs/>
            <w:sz w:val="28"/>
            <w:szCs w:val="28"/>
          </w:rPr>
          <w:t>VI</w:t>
        </w:r>
      </w:hyperlink>
      <w:r w:rsidR="00D41C96" w:rsidRPr="00053637">
        <w:rPr>
          <w:b/>
          <w:bCs/>
          <w:sz w:val="28"/>
          <w:szCs w:val="28"/>
        </w:rPr>
        <w:t>. Подго</w:t>
      </w:r>
      <w:r w:rsidR="00D41C96" w:rsidRPr="00D41C96">
        <w:rPr>
          <w:b/>
          <w:bCs/>
          <w:sz w:val="28"/>
          <w:szCs w:val="28"/>
        </w:rPr>
        <w:t>товка проекта документа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FB" w:rsidRDefault="00D41C96" w:rsidP="00186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D41C96" w:rsidRPr="00D41C96" w:rsidRDefault="00D41C96" w:rsidP="00186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число должностных обязанностей по вакантной должности гражданской службы (по группе должностей, должности гражданской службы, по которой проводится конкурс на включение в кадровый резерв). В этих целях кандидату предоставляется инструкция по делопроизводству Министерства и иные документы, необходимые для надлежащей подготовки проекта документа.</w:t>
      </w:r>
    </w:p>
    <w:p w:rsidR="001869FB" w:rsidRDefault="00D41C96" w:rsidP="002F7529">
      <w:pPr>
        <w:autoSpaceDE w:val="0"/>
        <w:autoSpaceDN w:val="0"/>
        <w:adjustRightInd w:val="0"/>
        <w:spacing w:before="220"/>
        <w:ind w:firstLine="709"/>
        <w:jc w:val="both"/>
        <w:rPr>
          <w:sz w:val="28"/>
          <w:szCs w:val="28"/>
        </w:rPr>
      </w:pPr>
      <w:proofErr w:type="gramStart"/>
      <w:r w:rsidRPr="00D41C96">
        <w:rPr>
          <w:sz w:val="28"/>
          <w:szCs w:val="28"/>
        </w:rPr>
        <w:lastRenderedPageBreak/>
        <w:t>Оценка подготовленного проекта документа осуществляется руководителем структурного подразделения Министерства, на замещение вакантной должности гражданской службы в котором проводится конкурс, или руководителем структурного подразделения Министерства, в котором реализуется область профессиональной служебной деятельности по группе должностей, должности гражданской службы, по которой проводится конкурс на включение в кадровый резерв.</w:t>
      </w:r>
      <w:proofErr w:type="gramEnd"/>
      <w:r w:rsidRPr="00D41C96">
        <w:rPr>
          <w:sz w:val="28"/>
          <w:szCs w:val="28"/>
        </w:rPr>
        <w:t xml:space="preserve"> При этом в целях проведения объективной оценки обеспечивается анонимность подготовленного проекта документа.</w:t>
      </w:r>
    </w:p>
    <w:p w:rsidR="001869FB" w:rsidRDefault="00D41C96" w:rsidP="00186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Результаты оценки проекта документа оформляются в виде краткой справки.</w:t>
      </w:r>
    </w:p>
    <w:p w:rsidR="001869FB" w:rsidRDefault="00D41C96" w:rsidP="00186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Итоговая оценка выставляется по следующим критериям:</w:t>
      </w:r>
    </w:p>
    <w:p w:rsidR="001869FB" w:rsidRDefault="00D41C96" w:rsidP="00186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соответствие установленным требованиям оформления;</w:t>
      </w:r>
    </w:p>
    <w:p w:rsidR="001869FB" w:rsidRDefault="00D41C96" w:rsidP="00186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570758" w:rsidRDefault="00D41C96" w:rsidP="00570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отражение путей решения проблем, послуживших основанием для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разработки проекта документа, с учетом правильного применения норм законодательства Российской Федерации;</w:t>
      </w:r>
    </w:p>
    <w:p w:rsidR="00570758" w:rsidRDefault="00570758" w:rsidP="00570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 xml:space="preserve"> </w:t>
      </w:r>
      <w:r w:rsidR="00D41C96" w:rsidRPr="00D41C96">
        <w:rPr>
          <w:sz w:val="28"/>
          <w:szCs w:val="28"/>
        </w:rPr>
        <w:t>обоснованность подходов к решению проблем, послуживших основанием для разработки проекта документа;</w:t>
      </w:r>
    </w:p>
    <w:p w:rsidR="00570758" w:rsidRDefault="00D41C96" w:rsidP="00570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аналитические способности, логичность мышления;</w:t>
      </w:r>
    </w:p>
    <w:p w:rsidR="00570758" w:rsidRDefault="00D41C96" w:rsidP="00570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правовая и лингвистическая грамотность.</w:t>
      </w:r>
    </w:p>
    <w:p w:rsidR="00D41C96" w:rsidRPr="00D41C96" w:rsidRDefault="00D41C96" w:rsidP="00570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Проект документа считается подготовленным, если кандидат набрал не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менее 50% от максимального балла за данную конкурсную процедуру.</w:t>
      </w:r>
    </w:p>
    <w:p w:rsidR="00D41C96" w:rsidRPr="00D41C96" w:rsidRDefault="00D41C96" w:rsidP="00D4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C96" w:rsidRPr="00D41C96" w:rsidRDefault="00D41C96" w:rsidP="00D41C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1C96">
        <w:rPr>
          <w:b/>
          <w:bCs/>
          <w:sz w:val="28"/>
          <w:szCs w:val="28"/>
        </w:rPr>
        <w:t>VII. Решение практических задач</w:t>
      </w:r>
    </w:p>
    <w:p w:rsidR="00570758" w:rsidRDefault="00570758" w:rsidP="002F75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9A8" w:rsidRDefault="00D41C96" w:rsidP="002F75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96">
        <w:rPr>
          <w:sz w:val="28"/>
          <w:szCs w:val="28"/>
        </w:rPr>
        <w:t>Решение практических задач подразумевает ознакомление кандидата с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проблемной ситуацией, изложенной в формате текста или видео, связанной с областью и видом профессиональной служебной деятельности по</w:t>
      </w:r>
      <w:r w:rsidR="00A23E9A">
        <w:rPr>
          <w:sz w:val="28"/>
          <w:szCs w:val="28"/>
        </w:rPr>
        <w:t> </w:t>
      </w:r>
      <w:r w:rsidRPr="00D41C96">
        <w:rPr>
          <w:sz w:val="28"/>
          <w:szCs w:val="28"/>
        </w:rPr>
        <w:t>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C819A8" w:rsidRDefault="00C819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19A8" w:rsidRPr="00662837" w:rsidRDefault="00C819A8" w:rsidP="00C819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819A8" w:rsidRDefault="00C819A8" w:rsidP="00C819A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6283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Методике проведения конкурсов </w:t>
      </w:r>
    </w:p>
    <w:p w:rsidR="00C819A8" w:rsidRDefault="00C819A8" w:rsidP="00C819A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замещение вакантных должностей </w:t>
      </w:r>
    </w:p>
    <w:p w:rsidR="00C819A8" w:rsidRDefault="00C819A8" w:rsidP="00C819A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государственной гражданской службы</w:t>
      </w:r>
    </w:p>
    <w:p w:rsidR="00C819A8" w:rsidRDefault="00C819A8" w:rsidP="00C819A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 и включение в </w:t>
      </w:r>
      <w:proofErr w:type="gramStart"/>
      <w:r>
        <w:rPr>
          <w:sz w:val="24"/>
          <w:szCs w:val="24"/>
        </w:rPr>
        <w:t>кадровый</w:t>
      </w:r>
      <w:proofErr w:type="gramEnd"/>
    </w:p>
    <w:p w:rsidR="00C819A8" w:rsidRDefault="00C819A8" w:rsidP="00C819A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резерв министерства строительного комплекса</w:t>
      </w:r>
    </w:p>
    <w:p w:rsidR="00C819A8" w:rsidRDefault="00C819A8" w:rsidP="00C819A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Рязанской области</w:t>
      </w:r>
    </w:p>
    <w:p w:rsidR="00C819A8" w:rsidRDefault="00C819A8" w:rsidP="00C819A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C819A8">
        <w:rPr>
          <w:bCs/>
          <w:sz w:val="20"/>
        </w:rPr>
        <w:t>Конкурсный бюллетень</w:t>
      </w: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C819A8">
        <w:rPr>
          <w:bCs/>
          <w:sz w:val="20"/>
        </w:rPr>
        <w:t>"__" ____________________ 20__ г.</w:t>
      </w: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C819A8">
        <w:rPr>
          <w:bCs/>
          <w:sz w:val="20"/>
        </w:rPr>
        <w:t>(дата проведения конкурса)</w:t>
      </w: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C819A8">
        <w:rPr>
          <w:bCs/>
          <w:sz w:val="20"/>
        </w:rPr>
        <w:t>___________________________________________________________________________</w:t>
      </w: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proofErr w:type="gramStart"/>
      <w:r w:rsidRPr="00C819A8">
        <w:rPr>
          <w:bCs/>
          <w:sz w:val="20"/>
        </w:rPr>
        <w:t>(полное наименование должности, на замещение которой проводится конкурс,</w:t>
      </w:r>
      <w:proofErr w:type="gramEnd"/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C819A8">
        <w:rPr>
          <w:bCs/>
          <w:sz w:val="20"/>
        </w:rPr>
        <w:t>___________________________________________________________________________</w:t>
      </w: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C819A8">
        <w:rPr>
          <w:bCs/>
          <w:sz w:val="20"/>
        </w:rPr>
        <w:t>или наименование группы должностей, по которой проводится конкурс</w:t>
      </w: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C819A8">
        <w:rPr>
          <w:bCs/>
          <w:sz w:val="20"/>
        </w:rPr>
        <w:t>на включение в кадровый резерв государственного органа)</w:t>
      </w: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C819A8">
        <w:rPr>
          <w:bCs/>
          <w:sz w:val="20"/>
        </w:rPr>
        <w:t>Балл, присвоенный членом конкурсной комиссии кандидату</w:t>
      </w: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C819A8">
        <w:rPr>
          <w:bCs/>
          <w:sz w:val="20"/>
        </w:rPr>
        <w:t>по результатам индивидуального собеседования</w:t>
      </w: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C819A8">
        <w:rPr>
          <w:bCs/>
          <w:sz w:val="20"/>
        </w:rPr>
        <w:t>(</w:t>
      </w:r>
      <w:proofErr w:type="spellStart"/>
      <w:r w:rsidRPr="00C819A8">
        <w:rPr>
          <w:bCs/>
          <w:sz w:val="20"/>
        </w:rPr>
        <w:t>Справочно</w:t>
      </w:r>
      <w:proofErr w:type="spellEnd"/>
      <w:r w:rsidRPr="00C819A8">
        <w:rPr>
          <w:bCs/>
          <w:sz w:val="20"/>
        </w:rPr>
        <w:t>: максимальный балл составляет _______ баллов)</w:t>
      </w:r>
    </w:p>
    <w:p w:rsidR="00C819A8" w:rsidRPr="00C819A8" w:rsidRDefault="00C819A8" w:rsidP="00C819A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4422"/>
      </w:tblGrid>
      <w:tr w:rsidR="00C819A8" w:rsidRPr="00C819A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8" w:rsidRPr="00C819A8" w:rsidRDefault="00C81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9A8">
              <w:rPr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8" w:rsidRPr="00C819A8" w:rsidRDefault="00C81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9A8">
              <w:rPr>
                <w:sz w:val="24"/>
                <w:szCs w:val="24"/>
              </w:rPr>
              <w:t>Балл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8" w:rsidRPr="00C819A8" w:rsidRDefault="00C81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9A8">
              <w:rPr>
                <w:sz w:val="24"/>
                <w:szCs w:val="24"/>
              </w:rPr>
              <w:t>Краткая мотивировка выставленного балла (при необходимости)</w:t>
            </w:r>
          </w:p>
        </w:tc>
      </w:tr>
      <w:tr w:rsidR="00C819A8" w:rsidRPr="00C819A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8" w:rsidRPr="00C819A8" w:rsidRDefault="00C81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9A8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8" w:rsidRPr="00C819A8" w:rsidRDefault="00C81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9A8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8" w:rsidRPr="00C819A8" w:rsidRDefault="00C81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9A8">
              <w:rPr>
                <w:sz w:val="24"/>
                <w:szCs w:val="24"/>
              </w:rPr>
              <w:t>3</w:t>
            </w:r>
          </w:p>
        </w:tc>
      </w:tr>
      <w:tr w:rsidR="00C819A8" w:rsidRPr="00C819A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8" w:rsidRPr="00C819A8" w:rsidRDefault="00C819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8" w:rsidRPr="00C819A8" w:rsidRDefault="00C819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8" w:rsidRPr="00C819A8" w:rsidRDefault="00C819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819A8" w:rsidRPr="00C819A8" w:rsidRDefault="00C819A8" w:rsidP="00C819A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19A8" w:rsidRPr="00C819A8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0"/>
        </w:rPr>
      </w:pPr>
      <w:r w:rsidRPr="00C819A8">
        <w:rPr>
          <w:bCs/>
          <w:sz w:val="20"/>
        </w:rPr>
        <w:t xml:space="preserve">________________________________________________          </w:t>
      </w:r>
      <w:r w:rsidR="005E3BD8">
        <w:rPr>
          <w:bCs/>
          <w:sz w:val="20"/>
        </w:rPr>
        <w:t>_________</w:t>
      </w:r>
      <w:r w:rsidRPr="00C819A8">
        <w:rPr>
          <w:bCs/>
          <w:sz w:val="20"/>
        </w:rPr>
        <w:t>_______________</w:t>
      </w:r>
    </w:p>
    <w:p w:rsidR="004C5D6C" w:rsidRDefault="00C819A8" w:rsidP="00C819A8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0"/>
        </w:rPr>
      </w:pPr>
      <w:r w:rsidRPr="00C819A8">
        <w:rPr>
          <w:bCs/>
          <w:sz w:val="20"/>
        </w:rPr>
        <w:t xml:space="preserve">(фамилия, имя, отчество члена конкурсной комиссии)           </w:t>
      </w:r>
      <w:r w:rsidR="005E3BD8">
        <w:rPr>
          <w:bCs/>
          <w:sz w:val="20"/>
        </w:rPr>
        <w:t xml:space="preserve">             </w:t>
      </w:r>
      <w:r w:rsidRPr="00C819A8">
        <w:rPr>
          <w:bCs/>
          <w:sz w:val="20"/>
        </w:rPr>
        <w:t xml:space="preserve">  (подпись)</w:t>
      </w:r>
    </w:p>
    <w:p w:rsidR="004C5D6C" w:rsidRDefault="004C5D6C">
      <w:pPr>
        <w:rPr>
          <w:bCs/>
        </w:rPr>
      </w:pPr>
      <w:r>
        <w:rPr>
          <w:bCs/>
        </w:rPr>
        <w:br w:type="page"/>
      </w:r>
    </w:p>
    <w:p w:rsidR="004C5D6C" w:rsidRPr="00662837" w:rsidRDefault="004C5D6C" w:rsidP="004C5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C5D6C" w:rsidRDefault="004C5D6C" w:rsidP="004C5D6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6283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Методике проведения конкурсов </w:t>
      </w:r>
    </w:p>
    <w:p w:rsidR="004C5D6C" w:rsidRDefault="004C5D6C" w:rsidP="004C5D6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замещение вакантных должностей </w:t>
      </w:r>
    </w:p>
    <w:p w:rsidR="004C5D6C" w:rsidRDefault="004C5D6C" w:rsidP="004C5D6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государственной гражданской службы</w:t>
      </w:r>
    </w:p>
    <w:p w:rsidR="004C5D6C" w:rsidRDefault="004C5D6C" w:rsidP="004C5D6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 и включение в </w:t>
      </w:r>
      <w:proofErr w:type="gramStart"/>
      <w:r>
        <w:rPr>
          <w:sz w:val="24"/>
          <w:szCs w:val="24"/>
        </w:rPr>
        <w:t>кадровый</w:t>
      </w:r>
      <w:proofErr w:type="gramEnd"/>
    </w:p>
    <w:p w:rsidR="004C5D6C" w:rsidRDefault="004C5D6C" w:rsidP="004C5D6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резерв министерства строительного комплекса</w:t>
      </w:r>
    </w:p>
    <w:p w:rsidR="004C5D6C" w:rsidRDefault="004C5D6C" w:rsidP="004C5D6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Рязанской области</w:t>
      </w:r>
    </w:p>
    <w:p w:rsidR="004C5D6C" w:rsidRDefault="004C5D6C" w:rsidP="004C5D6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5D6C" w:rsidRDefault="004C5D6C" w:rsidP="004C5D6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4C5D6C" w:rsidRDefault="004C5D6C" w:rsidP="004C5D6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конкурсной комиссии по итогам конкурса на замещение</w:t>
      </w:r>
    </w:p>
    <w:p w:rsidR="004C5D6C" w:rsidRDefault="004C5D6C" w:rsidP="004C5D6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вакантной должности государственной гражданской службы</w:t>
      </w:r>
    </w:p>
    <w:p w:rsidR="004C5D6C" w:rsidRDefault="004C5D6C" w:rsidP="004C5D6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4C5D6C" w:rsidRDefault="004C5D6C" w:rsidP="004C5D6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C5D6C" w:rsidRDefault="004C5D6C" w:rsidP="004C5D6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строительного комплекса Рязанской области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D6C" w:rsidRDefault="004C5D6C" w:rsidP="004C5D6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"__" _________________________ 20__ г.</w:t>
      </w:r>
    </w:p>
    <w:p w:rsidR="004C5D6C" w:rsidRDefault="004C5D6C" w:rsidP="004C5D6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(дата проведения конкурса)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D6C" w:rsidRDefault="004C5D6C" w:rsidP="004C5D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Присутствовало на заседании ________ из ________ членов конкурсной комиссии.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536"/>
      </w:tblGrid>
      <w:tr w:rsidR="004C5D6C" w:rsidTr="004C5D6C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4C5D6C" w:rsidTr="004C5D6C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 w:rsidTr="004C5D6C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 w:rsidTr="004C5D6C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D6C" w:rsidRDefault="004C5D6C" w:rsidP="004C5D6C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0"/>
        </w:rPr>
      </w:pPr>
      <w:r w:rsidRPr="004C5D6C">
        <w:rPr>
          <w:bCs/>
          <w:sz w:val="20"/>
        </w:rPr>
        <w:t xml:space="preserve">    2.  Проведен  конкурс  на замещение вакантной должности государственной</w:t>
      </w:r>
      <w:r>
        <w:rPr>
          <w:bCs/>
          <w:sz w:val="20"/>
        </w:rPr>
        <w:t xml:space="preserve"> </w:t>
      </w:r>
      <w:r w:rsidRPr="004C5D6C">
        <w:rPr>
          <w:bCs/>
          <w:sz w:val="20"/>
        </w:rPr>
        <w:t>гражданской службы Рязанской области</w:t>
      </w:r>
      <w:r>
        <w:rPr>
          <w:bCs/>
          <w:sz w:val="20"/>
        </w:rPr>
        <w:t xml:space="preserve"> </w:t>
      </w:r>
    </w:p>
    <w:p w:rsidR="004C5D6C" w:rsidRDefault="004C5D6C" w:rsidP="004C5D6C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0"/>
        </w:rPr>
      </w:pPr>
      <w:r>
        <w:rPr>
          <w:bCs/>
          <w:sz w:val="20"/>
        </w:rPr>
        <w:t>________________</w:t>
      </w:r>
      <w:r w:rsidRPr="004C5D6C">
        <w:rPr>
          <w:bCs/>
          <w:sz w:val="20"/>
        </w:rPr>
        <w:t>___________________________________________________________________________</w:t>
      </w:r>
      <w:r>
        <w:rPr>
          <w:bCs/>
          <w:sz w:val="20"/>
        </w:rPr>
        <w:t>__</w:t>
      </w:r>
    </w:p>
    <w:p w:rsidR="004C5D6C" w:rsidRPr="004C5D6C" w:rsidRDefault="004C5D6C" w:rsidP="004C5D6C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0"/>
        </w:rPr>
      </w:pPr>
      <w:r w:rsidRPr="004C5D6C">
        <w:rPr>
          <w:bCs/>
          <w:sz w:val="20"/>
        </w:rPr>
        <w:t>(наименование должности с указанием структурного подразделения</w:t>
      </w:r>
      <w:r>
        <w:rPr>
          <w:bCs/>
          <w:sz w:val="20"/>
        </w:rPr>
        <w:t xml:space="preserve"> </w:t>
      </w:r>
      <w:r w:rsidRPr="004C5D6C">
        <w:rPr>
          <w:bCs/>
          <w:sz w:val="20"/>
        </w:rPr>
        <w:t>государственного органа)</w:t>
      </w:r>
    </w:p>
    <w:p w:rsidR="004C5D6C" w:rsidRPr="004C5D6C" w:rsidRDefault="004C5D6C" w:rsidP="004C5D6C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0"/>
        </w:rPr>
      </w:pPr>
      <w:r w:rsidRPr="004C5D6C">
        <w:rPr>
          <w:bCs/>
          <w:sz w:val="20"/>
        </w:rPr>
        <w:t>___________________________________________________________________________</w:t>
      </w:r>
      <w:r>
        <w:rPr>
          <w:bCs/>
          <w:sz w:val="20"/>
        </w:rPr>
        <w:t>__________________</w:t>
      </w:r>
    </w:p>
    <w:p w:rsidR="004C5D6C" w:rsidRPr="004C5D6C" w:rsidRDefault="004C5D6C" w:rsidP="004C5D6C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0"/>
        </w:rPr>
      </w:pPr>
      <w:r w:rsidRPr="004C5D6C">
        <w:rPr>
          <w:bCs/>
          <w:sz w:val="20"/>
        </w:rPr>
        <w:t>___________________________________________________________________________</w:t>
      </w:r>
      <w:r>
        <w:rPr>
          <w:bCs/>
          <w:sz w:val="20"/>
        </w:rPr>
        <w:t>__________________</w:t>
      </w:r>
    </w:p>
    <w:p w:rsidR="004C5D6C" w:rsidRDefault="004C5D6C" w:rsidP="004C5D6C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0"/>
        </w:rPr>
      </w:pPr>
      <w:r w:rsidRPr="004C5D6C">
        <w:rPr>
          <w:bCs/>
          <w:sz w:val="20"/>
        </w:rPr>
        <w:t>___________________________________________________________________________</w:t>
      </w:r>
      <w:r>
        <w:rPr>
          <w:bCs/>
          <w:sz w:val="20"/>
        </w:rPr>
        <w:t>__________________</w:t>
      </w:r>
    </w:p>
    <w:p w:rsidR="004C5D6C" w:rsidRPr="004C5D6C" w:rsidRDefault="004C5D6C" w:rsidP="004C5D6C"/>
    <w:p w:rsidR="004C5D6C" w:rsidRPr="004C5D6C" w:rsidRDefault="004C5D6C" w:rsidP="004C5D6C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0"/>
        </w:rPr>
      </w:pPr>
      <w:r w:rsidRPr="004C5D6C">
        <w:rPr>
          <w:bCs/>
          <w:sz w:val="20"/>
        </w:rPr>
        <w:t xml:space="preserve">    3. Результаты рейтинговой оценки кандидатов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834"/>
        <w:gridCol w:w="3288"/>
      </w:tblGrid>
      <w:tr w:rsidR="004C5D6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рейтинге 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порядке убывания)</w:t>
            </w:r>
          </w:p>
        </w:tc>
      </w:tr>
      <w:tr w:rsidR="004C5D6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D6C" w:rsidRDefault="004C5D6C" w:rsidP="004C5D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Результаты голосования по определению победителя конкурса (заполняется по</w:t>
      </w:r>
      <w:r w:rsidR="00A23E9A">
        <w:rPr>
          <w:sz w:val="24"/>
          <w:szCs w:val="24"/>
        </w:rPr>
        <w:t> </w:t>
      </w:r>
      <w:r>
        <w:rPr>
          <w:sz w:val="24"/>
          <w:szCs w:val="24"/>
        </w:rPr>
        <w:t>всем кандидатам)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28"/>
      </w:tblGrid>
      <w:tr w:rsidR="004C5D6C"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Фамилия, имя, отчество члена конкурсной комиссии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Голосование</w:t>
            </w: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"против"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"воздержался"</w:t>
            </w: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28"/>
      </w:tblGrid>
      <w:tr w:rsidR="004C5D6C"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Голосование</w:t>
            </w: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"против"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"воздержался"</w:t>
            </w: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28"/>
      </w:tblGrid>
      <w:tr w:rsidR="004C5D6C"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Голосование</w:t>
            </w: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"против"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"воздержался"</w:t>
            </w: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5D6C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D6C" w:rsidRDefault="004C5D6C" w:rsidP="004C5D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Комментарии к результатам голосования (при необходимости)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C5D6C" w:rsidRDefault="004C5D6C" w:rsidP="004C5D6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По результатам голосования конкурсная комиссия признает победителем конкурса следующего кандидата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4C5D6C" w:rsidTr="004C5D6C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кандидата, </w:t>
            </w:r>
            <w:r>
              <w:rPr>
                <w:sz w:val="24"/>
                <w:szCs w:val="24"/>
              </w:rPr>
              <w:lastRenderedPageBreak/>
              <w:t>признанного победителем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Вакантная должность государственной </w:t>
            </w:r>
            <w:r>
              <w:rPr>
                <w:sz w:val="24"/>
                <w:szCs w:val="24"/>
              </w:rPr>
              <w:lastRenderedPageBreak/>
              <w:t>гражданской службы Рязанской области</w:t>
            </w:r>
          </w:p>
        </w:tc>
      </w:tr>
      <w:tr w:rsidR="004C5D6C" w:rsidTr="004C5D6C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D6C" w:rsidRDefault="004C5D6C" w:rsidP="004C5D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По результатам голосования конкурсная комиссия рекомендует к включению в</w:t>
      </w:r>
      <w:r w:rsidR="00A23E9A">
        <w:rPr>
          <w:sz w:val="24"/>
          <w:szCs w:val="24"/>
        </w:rPr>
        <w:t> </w:t>
      </w:r>
      <w:r>
        <w:rPr>
          <w:sz w:val="24"/>
          <w:szCs w:val="24"/>
        </w:rPr>
        <w:t>кадровый резерв министерства строительного комплекса Рязанской области следующих кандидатов</w:t>
      </w:r>
    </w:p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4C5D6C" w:rsidTr="004C5D6C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должностей, должность государственной гражданской службы Рязанской области</w:t>
            </w:r>
          </w:p>
        </w:tc>
      </w:tr>
      <w:tr w:rsidR="004C5D6C" w:rsidTr="004C5D6C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C5D6C" w:rsidRDefault="004C5D6C" w:rsidP="004C5D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D6C" w:rsidRPr="004C5D6C" w:rsidRDefault="004C5D6C" w:rsidP="004C5D6C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4C5D6C">
        <w:rPr>
          <w:bCs/>
          <w:sz w:val="24"/>
          <w:szCs w:val="24"/>
        </w:rPr>
        <w:t xml:space="preserve">    7.  В  заседании  конкурсной  комиссии  не  участвовали следующие члены</w:t>
      </w:r>
      <w:r>
        <w:rPr>
          <w:bCs/>
          <w:sz w:val="24"/>
          <w:szCs w:val="24"/>
        </w:rPr>
        <w:t xml:space="preserve"> </w:t>
      </w:r>
      <w:r w:rsidRPr="004C5D6C">
        <w:rPr>
          <w:bCs/>
          <w:sz w:val="24"/>
          <w:szCs w:val="24"/>
        </w:rPr>
        <w:t>комиссии</w:t>
      </w:r>
    </w:p>
    <w:p w:rsidR="004C5D6C" w:rsidRPr="004C5D6C" w:rsidRDefault="004C5D6C" w:rsidP="004C5D6C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4C5D6C">
        <w:rPr>
          <w:bCs/>
          <w:sz w:val="24"/>
          <w:szCs w:val="24"/>
        </w:rPr>
        <w:t>___________________________________________________________________________</w:t>
      </w:r>
    </w:p>
    <w:p w:rsidR="004C5D6C" w:rsidRPr="004C5D6C" w:rsidRDefault="004C5D6C" w:rsidP="00512B1A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4"/>
          <w:szCs w:val="24"/>
        </w:rPr>
      </w:pPr>
      <w:r w:rsidRPr="004C5D6C">
        <w:rPr>
          <w:bCs/>
          <w:sz w:val="24"/>
          <w:szCs w:val="24"/>
        </w:rPr>
        <w:t>(фамилия, имя, отчество)</w:t>
      </w:r>
    </w:p>
    <w:p w:rsidR="004C5D6C" w:rsidRPr="004C5D6C" w:rsidRDefault="004C5D6C" w:rsidP="004C5D6C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4C5D6C">
        <w:rPr>
          <w:bCs/>
          <w:sz w:val="24"/>
          <w:szCs w:val="24"/>
        </w:rPr>
        <w:t>___________________________________________________________________________</w:t>
      </w:r>
    </w:p>
    <w:p w:rsidR="004C5D6C" w:rsidRPr="004C5D6C" w:rsidRDefault="004C5D6C" w:rsidP="004C5D6C">
      <w:pPr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3466"/>
      </w:tblGrid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конкурсной комиссии</w:t>
            </w: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конкурсной комиссии</w:t>
            </w: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</w:t>
            </w: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общественного совета</w:t>
            </w: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члены конкурсной комиссии</w:t>
            </w: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4C5D6C">
        <w:tc>
          <w:tcPr>
            <w:tcW w:w="3685" w:type="dxa"/>
          </w:tcPr>
          <w:p w:rsidR="004C5D6C" w:rsidRDefault="004C5D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4C5D6C" w:rsidRDefault="004C5D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512B1A" w:rsidRDefault="004C5D6C" w:rsidP="00512B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512B1A">
        <w:tc>
          <w:tcPr>
            <w:tcW w:w="3685" w:type="dxa"/>
          </w:tcPr>
          <w:p w:rsidR="00512B1A" w:rsidRDefault="00512B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12B1A" w:rsidRDefault="00512B1A" w:rsidP="00512B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512B1A" w:rsidRDefault="00512B1A" w:rsidP="00512B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512B1A" w:rsidRDefault="00512B1A" w:rsidP="00512B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512B1A" w:rsidRDefault="00512B1A" w:rsidP="00512B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  <w:p w:rsidR="00512B1A" w:rsidRDefault="00512B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10A37" w:rsidRPr="00662837" w:rsidRDefault="00B10A37" w:rsidP="00B10A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10A37" w:rsidRDefault="00B10A37" w:rsidP="00B10A3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6283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Методике проведения конкурсов </w:t>
      </w:r>
    </w:p>
    <w:p w:rsidR="00B10A37" w:rsidRDefault="00B10A37" w:rsidP="00B10A3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замещение вакантных должностей </w:t>
      </w:r>
    </w:p>
    <w:p w:rsidR="00B10A37" w:rsidRDefault="00B10A37" w:rsidP="00B10A3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государственной гражданской службы</w:t>
      </w:r>
    </w:p>
    <w:p w:rsidR="00B10A37" w:rsidRDefault="00B10A37" w:rsidP="00B10A3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 и включение в </w:t>
      </w:r>
      <w:proofErr w:type="gramStart"/>
      <w:r>
        <w:rPr>
          <w:sz w:val="24"/>
          <w:szCs w:val="24"/>
        </w:rPr>
        <w:t>кадровый</w:t>
      </w:r>
      <w:proofErr w:type="gramEnd"/>
    </w:p>
    <w:p w:rsidR="00B10A37" w:rsidRDefault="00B10A37" w:rsidP="00B10A3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резерв министерства строительного комплекса</w:t>
      </w:r>
    </w:p>
    <w:p w:rsidR="00B10A37" w:rsidRDefault="00B10A37" w:rsidP="00B10A3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Рязанской области</w:t>
      </w:r>
    </w:p>
    <w:p w:rsidR="00B10A37" w:rsidRDefault="00B10A37" w:rsidP="00B10A3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13C4" w:rsidRDefault="003B13C4" w:rsidP="003B13C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3B13C4" w:rsidRDefault="003B13C4" w:rsidP="003B13C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заседания конкурсной комиссии по результатам</w:t>
      </w:r>
    </w:p>
    <w:p w:rsidR="003B13C4" w:rsidRDefault="003B13C4" w:rsidP="003B13C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конкурса на включение в кадровый резерв</w:t>
      </w:r>
    </w:p>
    <w:p w:rsidR="003B13C4" w:rsidRDefault="003B13C4" w:rsidP="003B13C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министерства </w:t>
      </w:r>
      <w:r w:rsidR="00FE61D0">
        <w:rPr>
          <w:sz w:val="24"/>
          <w:szCs w:val="24"/>
        </w:rPr>
        <w:t>строительного комплекса</w:t>
      </w:r>
      <w:r>
        <w:rPr>
          <w:sz w:val="24"/>
          <w:szCs w:val="24"/>
        </w:rPr>
        <w:t xml:space="preserve"> Рязанской области</w:t>
      </w:r>
    </w:p>
    <w:p w:rsidR="003B13C4" w:rsidRDefault="003B13C4" w:rsidP="003B13C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13C4" w:rsidRDefault="003B13C4" w:rsidP="003B13C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"__" _________________________ 20__ г.</w:t>
      </w:r>
    </w:p>
    <w:p w:rsidR="003B13C4" w:rsidRDefault="003B13C4" w:rsidP="003B13C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(дата проведения конкурса)</w:t>
      </w:r>
    </w:p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13C4" w:rsidRDefault="003B13C4" w:rsidP="003B13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Присутствовало на заседании ______ из ___________ членов конкурсной комиссии</w:t>
      </w:r>
    </w:p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253"/>
      </w:tblGrid>
      <w:tr w:rsidR="003B13C4" w:rsidTr="003B13C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3B13C4" w:rsidTr="003B13C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 w:rsidTr="003B13C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 w:rsidTr="003B13C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 w:firstLine="709"/>
        <w:jc w:val="both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2.  Проведен  конкурс  на  включение  в  кадровый  резерв министерства</w:t>
      </w:r>
      <w:r>
        <w:rPr>
          <w:bCs/>
          <w:sz w:val="24"/>
          <w:szCs w:val="24"/>
        </w:rPr>
        <w:t xml:space="preserve"> строительного комплекса </w:t>
      </w:r>
      <w:r w:rsidRPr="003B13C4">
        <w:rPr>
          <w:bCs/>
          <w:sz w:val="24"/>
          <w:szCs w:val="24"/>
        </w:rPr>
        <w:t>Рязанской   области   по  следующей   группе</w:t>
      </w:r>
      <w:r>
        <w:rPr>
          <w:bCs/>
          <w:sz w:val="24"/>
          <w:szCs w:val="24"/>
        </w:rPr>
        <w:t xml:space="preserve"> </w:t>
      </w:r>
      <w:r w:rsidRPr="003B13C4">
        <w:rPr>
          <w:bCs/>
          <w:sz w:val="24"/>
          <w:szCs w:val="24"/>
        </w:rPr>
        <w:t>должностей,  должности  государственной   гражданской   службы   Рязанской</w:t>
      </w:r>
      <w:r>
        <w:rPr>
          <w:bCs/>
          <w:sz w:val="24"/>
          <w:szCs w:val="24"/>
        </w:rPr>
        <w:t xml:space="preserve"> </w:t>
      </w:r>
      <w:r w:rsidRPr="003B13C4">
        <w:rPr>
          <w:bCs/>
          <w:sz w:val="24"/>
          <w:szCs w:val="24"/>
        </w:rPr>
        <w:t>области</w:t>
      </w: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___________________________________________________________________________</w:t>
      </w: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(наименование группы должностей)</w:t>
      </w: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___________________________________________________________________________</w:t>
      </w: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___________________________________________________________________________</w:t>
      </w: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___________________________________________________________________________</w:t>
      </w: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___________________________________________________________________________</w:t>
      </w: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 w:firstLine="709"/>
        <w:jc w:val="both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3. Результаты рейтинговой оценки кандидатов</w:t>
      </w:r>
    </w:p>
    <w:p w:rsidR="003B13C4" w:rsidRPr="003B13C4" w:rsidRDefault="003B13C4" w:rsidP="003B13C4">
      <w:pPr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834"/>
        <w:gridCol w:w="3231"/>
      </w:tblGrid>
      <w:tr w:rsidR="003B13C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рейтинге 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порядке убывания)</w:t>
            </w:r>
          </w:p>
        </w:tc>
      </w:tr>
      <w:tr w:rsidR="003B13C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13C4" w:rsidRDefault="003B13C4" w:rsidP="003B13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Результаты голосования по определению кандидата (кандидатов) для включения в</w:t>
      </w:r>
      <w:r w:rsidR="00A23E9A">
        <w:rPr>
          <w:sz w:val="24"/>
          <w:szCs w:val="24"/>
        </w:rPr>
        <w:t> </w:t>
      </w:r>
      <w:r>
        <w:rPr>
          <w:sz w:val="24"/>
          <w:szCs w:val="24"/>
        </w:rPr>
        <w:t>кадровый резерв министерства строительного комплекса Рязанской области (заполняется по кандидатам, получившим по итогам оценки не менее 50 процентов максимального балла)</w:t>
      </w:r>
    </w:p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28"/>
      </w:tblGrid>
      <w:tr w:rsidR="003B13C4"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_______________________________________________________________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Голосование</w:t>
            </w: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"против"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"воздержался"</w:t>
            </w: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84"/>
      </w:tblGrid>
      <w:tr w:rsidR="003B13C4"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Голосование</w:t>
            </w: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"против"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"воздержался"</w:t>
            </w: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84"/>
      </w:tblGrid>
      <w:tr w:rsidR="003B13C4"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Голосование</w:t>
            </w: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"против"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"воздержался"</w:t>
            </w: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13C4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13C4" w:rsidRDefault="003B13C4" w:rsidP="003B13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Комментарии к результатам голосования (при необходимости)</w:t>
      </w:r>
    </w:p>
    <w:p w:rsidR="003B13C4" w:rsidRDefault="003B13C4" w:rsidP="003B13C4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B13C4" w:rsidRDefault="003B13C4" w:rsidP="003B13C4">
      <w:pPr>
        <w:autoSpaceDE w:val="0"/>
        <w:autoSpaceDN w:val="0"/>
        <w:adjustRightInd w:val="0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По результатам голосования конкурсная комиссия определяет следующего кандидата (кандидатов) для включения в кадровый резерв министерства строительного комплекса Рязанской области</w:t>
      </w:r>
    </w:p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961"/>
      </w:tblGrid>
      <w:tr w:rsidR="003B13C4" w:rsidTr="003B13C4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 государственной гражданской службы Рязанской области</w:t>
            </w:r>
          </w:p>
        </w:tc>
      </w:tr>
      <w:tr w:rsidR="003B13C4" w:rsidTr="003B13C4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0"/>
        </w:rPr>
        <w:t xml:space="preserve">    </w:t>
      </w:r>
      <w:r w:rsidRPr="003B13C4">
        <w:rPr>
          <w:bCs/>
          <w:sz w:val="24"/>
          <w:szCs w:val="24"/>
        </w:rPr>
        <w:t>6.  В  заседании  конкурсной  комиссии  не  участвовали следующие члены</w:t>
      </w:r>
      <w:r>
        <w:rPr>
          <w:bCs/>
          <w:sz w:val="24"/>
          <w:szCs w:val="24"/>
        </w:rPr>
        <w:t xml:space="preserve"> </w:t>
      </w:r>
      <w:r w:rsidRPr="003B13C4">
        <w:rPr>
          <w:bCs/>
          <w:sz w:val="24"/>
          <w:szCs w:val="24"/>
        </w:rPr>
        <w:t>комиссии</w:t>
      </w: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___________________________________________________________________________</w:t>
      </w: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/>
        <w:jc w:val="center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(фамилия, имя, отчество)</w:t>
      </w:r>
    </w:p>
    <w:p w:rsidR="003B13C4" w:rsidRPr="003B13C4" w:rsidRDefault="003B13C4" w:rsidP="003B13C4">
      <w:pPr>
        <w:pStyle w:val="1"/>
        <w:keepNext w:val="0"/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B13C4">
        <w:rPr>
          <w:bCs/>
          <w:sz w:val="24"/>
          <w:szCs w:val="24"/>
        </w:rPr>
        <w:t>___________________________________________________________________________</w:t>
      </w:r>
    </w:p>
    <w:p w:rsidR="003B13C4" w:rsidRDefault="003B13C4" w:rsidP="003B13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4"/>
        <w:gridCol w:w="2268"/>
        <w:gridCol w:w="3466"/>
      </w:tblGrid>
      <w:tr w:rsidR="003B13C4">
        <w:tc>
          <w:tcPr>
            <w:tcW w:w="3284" w:type="dxa"/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конкурсной комиссии</w:t>
            </w: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конкурсной комиссии</w:t>
            </w: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  <w:vMerge w:val="restart"/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</w:t>
            </w: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  <w:vMerge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  <w:vMerge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  <w:vMerge w:val="restart"/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общественного совета</w:t>
            </w: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  <w:vMerge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  <w:vMerge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  <w:vMerge w:val="restart"/>
          </w:tcPr>
          <w:p w:rsidR="003B13C4" w:rsidRDefault="003B1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члены конкурсной комиссии</w:t>
            </w: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  <w:vMerge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3B13C4">
        <w:tc>
          <w:tcPr>
            <w:tcW w:w="3284" w:type="dxa"/>
            <w:vMerge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66" w:type="dxa"/>
          </w:tcPr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3B13C4" w:rsidRDefault="003B1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</w:tbl>
    <w:p w:rsidR="003B13C4" w:rsidRDefault="003B13C4" w:rsidP="00512B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B13C4" w:rsidSect="0068431D">
      <w:headerReference w:type="even" r:id="rId24"/>
      <w:headerReference w:type="first" r:id="rId25"/>
      <w:pgSz w:w="11906" w:h="16838"/>
      <w:pgMar w:top="851" w:right="851" w:bottom="85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0F" w:rsidRDefault="00D2440F">
      <w:r>
        <w:separator/>
      </w:r>
    </w:p>
  </w:endnote>
  <w:endnote w:type="continuationSeparator" w:id="0">
    <w:p w:rsidR="00D2440F" w:rsidRDefault="00D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0F" w:rsidRDefault="00D2440F">
      <w:r>
        <w:separator/>
      </w:r>
    </w:p>
  </w:footnote>
  <w:footnote w:type="continuationSeparator" w:id="0">
    <w:p w:rsidR="00D2440F" w:rsidRDefault="00D2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7C" w:rsidRDefault="003632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27C" w:rsidRDefault="003632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7C" w:rsidRPr="00060408" w:rsidRDefault="0036327C" w:rsidP="00060408">
    <w:pPr>
      <w:pStyle w:val="a4"/>
      <w:ind w:firstLine="6237"/>
      <w:jc w:val="right"/>
      <w:rPr>
        <w:sz w:val="28"/>
        <w:szCs w:val="28"/>
      </w:rPr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3CD3"/>
    <w:multiLevelType w:val="hybridMultilevel"/>
    <w:tmpl w:val="BAA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881063"/>
    <w:multiLevelType w:val="hybridMultilevel"/>
    <w:tmpl w:val="F51CDD04"/>
    <w:lvl w:ilvl="0" w:tplc="64AA37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196105"/>
    <w:multiLevelType w:val="multilevel"/>
    <w:tmpl w:val="CBC85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C26F02"/>
    <w:multiLevelType w:val="hybridMultilevel"/>
    <w:tmpl w:val="CBC85B72"/>
    <w:lvl w:ilvl="0" w:tplc="3FF8A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56E4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5618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BC3C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C605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26E5E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ACBB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58CD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3A896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F57BB5"/>
    <w:multiLevelType w:val="hybridMultilevel"/>
    <w:tmpl w:val="2F286B86"/>
    <w:lvl w:ilvl="0" w:tplc="5956B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B75F09"/>
    <w:multiLevelType w:val="hybridMultilevel"/>
    <w:tmpl w:val="70D8ADAA"/>
    <w:lvl w:ilvl="0" w:tplc="36FCC58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C17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96D8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6A0D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E6E3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AD8D2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60A0E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6ADD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4582E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18482E"/>
    <w:multiLevelType w:val="hybridMultilevel"/>
    <w:tmpl w:val="02F60768"/>
    <w:lvl w:ilvl="0" w:tplc="AF54A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E17DC8"/>
    <w:multiLevelType w:val="hybridMultilevel"/>
    <w:tmpl w:val="1450AC50"/>
    <w:lvl w:ilvl="0" w:tplc="C64610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7069F6"/>
    <w:multiLevelType w:val="hybridMultilevel"/>
    <w:tmpl w:val="E3DE5D3C"/>
    <w:lvl w:ilvl="0" w:tplc="5380D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F21F0"/>
    <w:multiLevelType w:val="hybridMultilevel"/>
    <w:tmpl w:val="AC1427D4"/>
    <w:lvl w:ilvl="0" w:tplc="54303D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DE27CC"/>
    <w:multiLevelType w:val="hybridMultilevel"/>
    <w:tmpl w:val="0F86EF18"/>
    <w:lvl w:ilvl="0" w:tplc="D7E069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64"/>
    <w:rsid w:val="00000AA1"/>
    <w:rsid w:val="00003D34"/>
    <w:rsid w:val="00006D3A"/>
    <w:rsid w:val="00007E1D"/>
    <w:rsid w:val="0001154F"/>
    <w:rsid w:val="00015D75"/>
    <w:rsid w:val="000161F2"/>
    <w:rsid w:val="000176AB"/>
    <w:rsid w:val="00020EC4"/>
    <w:rsid w:val="000224E9"/>
    <w:rsid w:val="00023A87"/>
    <w:rsid w:val="00023CB8"/>
    <w:rsid w:val="000271FC"/>
    <w:rsid w:val="0003713B"/>
    <w:rsid w:val="000463B3"/>
    <w:rsid w:val="00047E28"/>
    <w:rsid w:val="00053637"/>
    <w:rsid w:val="000539AD"/>
    <w:rsid w:val="00060408"/>
    <w:rsid w:val="00064AA1"/>
    <w:rsid w:val="00067A3D"/>
    <w:rsid w:val="00074AA4"/>
    <w:rsid w:val="00077700"/>
    <w:rsid w:val="00090525"/>
    <w:rsid w:val="0009704A"/>
    <w:rsid w:val="000A1EF9"/>
    <w:rsid w:val="000A2625"/>
    <w:rsid w:val="000A31A9"/>
    <w:rsid w:val="000A36FA"/>
    <w:rsid w:val="000A75F1"/>
    <w:rsid w:val="000B2C51"/>
    <w:rsid w:val="000D16FF"/>
    <w:rsid w:val="000F0C8C"/>
    <w:rsid w:val="000F36DE"/>
    <w:rsid w:val="001001E5"/>
    <w:rsid w:val="001012C4"/>
    <w:rsid w:val="00104D0B"/>
    <w:rsid w:val="00112746"/>
    <w:rsid w:val="00112FF9"/>
    <w:rsid w:val="00115289"/>
    <w:rsid w:val="00125EC7"/>
    <w:rsid w:val="0013394D"/>
    <w:rsid w:val="00134ACC"/>
    <w:rsid w:val="00136021"/>
    <w:rsid w:val="001451A2"/>
    <w:rsid w:val="001514F0"/>
    <w:rsid w:val="001516F1"/>
    <w:rsid w:val="00156193"/>
    <w:rsid w:val="00157ABD"/>
    <w:rsid w:val="00161CA6"/>
    <w:rsid w:val="001706F7"/>
    <w:rsid w:val="00170DB6"/>
    <w:rsid w:val="001722B1"/>
    <w:rsid w:val="001756F3"/>
    <w:rsid w:val="001869FB"/>
    <w:rsid w:val="001A048B"/>
    <w:rsid w:val="001A0A7D"/>
    <w:rsid w:val="001A5410"/>
    <w:rsid w:val="001B0203"/>
    <w:rsid w:val="001B0D21"/>
    <w:rsid w:val="001B538A"/>
    <w:rsid w:val="001B597D"/>
    <w:rsid w:val="001C0349"/>
    <w:rsid w:val="001C18D4"/>
    <w:rsid w:val="001C1CE5"/>
    <w:rsid w:val="001C4B33"/>
    <w:rsid w:val="001D1EB8"/>
    <w:rsid w:val="001E00C4"/>
    <w:rsid w:val="001E2351"/>
    <w:rsid w:val="001E26B0"/>
    <w:rsid w:val="001E2A4A"/>
    <w:rsid w:val="001E769A"/>
    <w:rsid w:val="001F709E"/>
    <w:rsid w:val="00202111"/>
    <w:rsid w:val="002053C2"/>
    <w:rsid w:val="0020629A"/>
    <w:rsid w:val="00216C70"/>
    <w:rsid w:val="0022042A"/>
    <w:rsid w:val="00226391"/>
    <w:rsid w:val="00226E1D"/>
    <w:rsid w:val="00230A2F"/>
    <w:rsid w:val="002322CF"/>
    <w:rsid w:val="00232839"/>
    <w:rsid w:val="0023443F"/>
    <w:rsid w:val="0024313A"/>
    <w:rsid w:val="00253BDB"/>
    <w:rsid w:val="00264178"/>
    <w:rsid w:val="002668E5"/>
    <w:rsid w:val="0027749B"/>
    <w:rsid w:val="00281D1C"/>
    <w:rsid w:val="00293D8D"/>
    <w:rsid w:val="00294A27"/>
    <w:rsid w:val="00297DC1"/>
    <w:rsid w:val="002A6174"/>
    <w:rsid w:val="002B175E"/>
    <w:rsid w:val="002B7E14"/>
    <w:rsid w:val="002C010A"/>
    <w:rsid w:val="002C2EBF"/>
    <w:rsid w:val="002C4316"/>
    <w:rsid w:val="002C7010"/>
    <w:rsid w:val="002D0268"/>
    <w:rsid w:val="002D0F3F"/>
    <w:rsid w:val="002D2170"/>
    <w:rsid w:val="002D2B4C"/>
    <w:rsid w:val="002E2894"/>
    <w:rsid w:val="002E30E3"/>
    <w:rsid w:val="002E5D23"/>
    <w:rsid w:val="002F7529"/>
    <w:rsid w:val="002F7EE0"/>
    <w:rsid w:val="0030160D"/>
    <w:rsid w:val="00305A6C"/>
    <w:rsid w:val="003075EE"/>
    <w:rsid w:val="00321045"/>
    <w:rsid w:val="00324613"/>
    <w:rsid w:val="00330328"/>
    <w:rsid w:val="003336E4"/>
    <w:rsid w:val="00345A42"/>
    <w:rsid w:val="00347026"/>
    <w:rsid w:val="00350740"/>
    <w:rsid w:val="00352CF4"/>
    <w:rsid w:val="00362079"/>
    <w:rsid w:val="0036327C"/>
    <w:rsid w:val="00370F3A"/>
    <w:rsid w:val="00371F1C"/>
    <w:rsid w:val="00373BCE"/>
    <w:rsid w:val="003755CA"/>
    <w:rsid w:val="003841B2"/>
    <w:rsid w:val="00386DEC"/>
    <w:rsid w:val="003B03EE"/>
    <w:rsid w:val="003B13C4"/>
    <w:rsid w:val="003B69F1"/>
    <w:rsid w:val="003B71BA"/>
    <w:rsid w:val="003C1D25"/>
    <w:rsid w:val="003C476A"/>
    <w:rsid w:val="003C5722"/>
    <w:rsid w:val="003C67C2"/>
    <w:rsid w:val="003E37AB"/>
    <w:rsid w:val="003E4B72"/>
    <w:rsid w:val="003E6B98"/>
    <w:rsid w:val="003F2B13"/>
    <w:rsid w:val="00401819"/>
    <w:rsid w:val="0040245F"/>
    <w:rsid w:val="00415715"/>
    <w:rsid w:val="00420DCB"/>
    <w:rsid w:val="00424819"/>
    <w:rsid w:val="00427BA7"/>
    <w:rsid w:val="00432EDC"/>
    <w:rsid w:val="00433F61"/>
    <w:rsid w:val="00437E97"/>
    <w:rsid w:val="004406F2"/>
    <w:rsid w:val="0045386E"/>
    <w:rsid w:val="00454CFE"/>
    <w:rsid w:val="00457BC3"/>
    <w:rsid w:val="00465ED3"/>
    <w:rsid w:val="004726BC"/>
    <w:rsid w:val="0047606C"/>
    <w:rsid w:val="004778B0"/>
    <w:rsid w:val="0049534F"/>
    <w:rsid w:val="004A0E01"/>
    <w:rsid w:val="004B0D78"/>
    <w:rsid w:val="004B2E8F"/>
    <w:rsid w:val="004C0D39"/>
    <w:rsid w:val="004C5D6C"/>
    <w:rsid w:val="004C772E"/>
    <w:rsid w:val="004D2052"/>
    <w:rsid w:val="004D4920"/>
    <w:rsid w:val="004D5FC8"/>
    <w:rsid w:val="004E131E"/>
    <w:rsid w:val="004E35B8"/>
    <w:rsid w:val="004E6A46"/>
    <w:rsid w:val="004F0F7B"/>
    <w:rsid w:val="004F10F5"/>
    <w:rsid w:val="005023C1"/>
    <w:rsid w:val="0051180C"/>
    <w:rsid w:val="00512B1A"/>
    <w:rsid w:val="00513240"/>
    <w:rsid w:val="005144DD"/>
    <w:rsid w:val="00520EDE"/>
    <w:rsid w:val="00526878"/>
    <w:rsid w:val="00526CC4"/>
    <w:rsid w:val="00541827"/>
    <w:rsid w:val="00543EAD"/>
    <w:rsid w:val="005440D5"/>
    <w:rsid w:val="005555BF"/>
    <w:rsid w:val="00561823"/>
    <w:rsid w:val="00562DDC"/>
    <w:rsid w:val="00570758"/>
    <w:rsid w:val="00574993"/>
    <w:rsid w:val="00577046"/>
    <w:rsid w:val="0058092F"/>
    <w:rsid w:val="00580F10"/>
    <w:rsid w:val="00583907"/>
    <w:rsid w:val="0058483D"/>
    <w:rsid w:val="00592F0A"/>
    <w:rsid w:val="00595041"/>
    <w:rsid w:val="00596E31"/>
    <w:rsid w:val="005A37C7"/>
    <w:rsid w:val="005A5EAC"/>
    <w:rsid w:val="005C295B"/>
    <w:rsid w:val="005D579F"/>
    <w:rsid w:val="005E2097"/>
    <w:rsid w:val="005E21F2"/>
    <w:rsid w:val="005E3BD8"/>
    <w:rsid w:val="005E4A13"/>
    <w:rsid w:val="005E4A71"/>
    <w:rsid w:val="006023C2"/>
    <w:rsid w:val="006107A5"/>
    <w:rsid w:val="006134CF"/>
    <w:rsid w:val="0061488B"/>
    <w:rsid w:val="00620F45"/>
    <w:rsid w:val="00621585"/>
    <w:rsid w:val="00626FC9"/>
    <w:rsid w:val="00634871"/>
    <w:rsid w:val="00655F47"/>
    <w:rsid w:val="00662837"/>
    <w:rsid w:val="006665D2"/>
    <w:rsid w:val="00675270"/>
    <w:rsid w:val="00676B15"/>
    <w:rsid w:val="0067719C"/>
    <w:rsid w:val="006771D7"/>
    <w:rsid w:val="0068431D"/>
    <w:rsid w:val="00685A27"/>
    <w:rsid w:val="00690013"/>
    <w:rsid w:val="006947E1"/>
    <w:rsid w:val="006968E3"/>
    <w:rsid w:val="006A56C1"/>
    <w:rsid w:val="006B112B"/>
    <w:rsid w:val="006B2F97"/>
    <w:rsid w:val="006B4154"/>
    <w:rsid w:val="006B642F"/>
    <w:rsid w:val="006D08D0"/>
    <w:rsid w:val="006D61F6"/>
    <w:rsid w:val="006E17BE"/>
    <w:rsid w:val="006E5300"/>
    <w:rsid w:val="006E5E9E"/>
    <w:rsid w:val="006E70E5"/>
    <w:rsid w:val="006F409E"/>
    <w:rsid w:val="007008ED"/>
    <w:rsid w:val="00700AF9"/>
    <w:rsid w:val="00703709"/>
    <w:rsid w:val="00707A29"/>
    <w:rsid w:val="00717625"/>
    <w:rsid w:val="007253C1"/>
    <w:rsid w:val="00727F3E"/>
    <w:rsid w:val="00731BF3"/>
    <w:rsid w:val="007340FB"/>
    <w:rsid w:val="00734D80"/>
    <w:rsid w:val="00742922"/>
    <w:rsid w:val="00744FAB"/>
    <w:rsid w:val="00747C4A"/>
    <w:rsid w:val="0075322E"/>
    <w:rsid w:val="007533BD"/>
    <w:rsid w:val="0076409A"/>
    <w:rsid w:val="00775373"/>
    <w:rsid w:val="00776882"/>
    <w:rsid w:val="0078069F"/>
    <w:rsid w:val="00797588"/>
    <w:rsid w:val="007975ED"/>
    <w:rsid w:val="00797DA5"/>
    <w:rsid w:val="007A39A1"/>
    <w:rsid w:val="007B5B96"/>
    <w:rsid w:val="007B68B2"/>
    <w:rsid w:val="007B7197"/>
    <w:rsid w:val="007D189E"/>
    <w:rsid w:val="007E1248"/>
    <w:rsid w:val="007E40C9"/>
    <w:rsid w:val="007E773A"/>
    <w:rsid w:val="007E7CD1"/>
    <w:rsid w:val="007F2417"/>
    <w:rsid w:val="007F256F"/>
    <w:rsid w:val="007F45BE"/>
    <w:rsid w:val="007F69A2"/>
    <w:rsid w:val="007F7DCB"/>
    <w:rsid w:val="00804D30"/>
    <w:rsid w:val="00813559"/>
    <w:rsid w:val="00814673"/>
    <w:rsid w:val="00816053"/>
    <w:rsid w:val="008275A8"/>
    <w:rsid w:val="00835418"/>
    <w:rsid w:val="00840155"/>
    <w:rsid w:val="00843E5A"/>
    <w:rsid w:val="008460F0"/>
    <w:rsid w:val="008548A6"/>
    <w:rsid w:val="008638CE"/>
    <w:rsid w:val="008657ED"/>
    <w:rsid w:val="00870BA9"/>
    <w:rsid w:val="00877125"/>
    <w:rsid w:val="00883836"/>
    <w:rsid w:val="0089180E"/>
    <w:rsid w:val="00894381"/>
    <w:rsid w:val="00896EB2"/>
    <w:rsid w:val="008A047F"/>
    <w:rsid w:val="008A49F6"/>
    <w:rsid w:val="008B23BE"/>
    <w:rsid w:val="008C6E5B"/>
    <w:rsid w:val="008E2BDC"/>
    <w:rsid w:val="008E5460"/>
    <w:rsid w:val="008E5847"/>
    <w:rsid w:val="008F1A13"/>
    <w:rsid w:val="00902400"/>
    <w:rsid w:val="00906CCB"/>
    <w:rsid w:val="009076A4"/>
    <w:rsid w:val="00913E4F"/>
    <w:rsid w:val="009145D1"/>
    <w:rsid w:val="00921E87"/>
    <w:rsid w:val="00934976"/>
    <w:rsid w:val="00936AA6"/>
    <w:rsid w:val="00940016"/>
    <w:rsid w:val="009417EF"/>
    <w:rsid w:val="00942482"/>
    <w:rsid w:val="00944B40"/>
    <w:rsid w:val="009510D9"/>
    <w:rsid w:val="00951BFD"/>
    <w:rsid w:val="00961D03"/>
    <w:rsid w:val="00966E49"/>
    <w:rsid w:val="009840BE"/>
    <w:rsid w:val="00991E16"/>
    <w:rsid w:val="0099689F"/>
    <w:rsid w:val="009A4AB3"/>
    <w:rsid w:val="009B40BB"/>
    <w:rsid w:val="009B5007"/>
    <w:rsid w:val="009B7BCD"/>
    <w:rsid w:val="009C005D"/>
    <w:rsid w:val="009C268A"/>
    <w:rsid w:val="009C4D20"/>
    <w:rsid w:val="009C72B4"/>
    <w:rsid w:val="009D6EE9"/>
    <w:rsid w:val="009E1F0C"/>
    <w:rsid w:val="009E572B"/>
    <w:rsid w:val="009E5FCD"/>
    <w:rsid w:val="009E64FD"/>
    <w:rsid w:val="009F1427"/>
    <w:rsid w:val="009F760E"/>
    <w:rsid w:val="00A02529"/>
    <w:rsid w:val="00A07526"/>
    <w:rsid w:val="00A1087B"/>
    <w:rsid w:val="00A1147F"/>
    <w:rsid w:val="00A217E2"/>
    <w:rsid w:val="00A23E9A"/>
    <w:rsid w:val="00A34A10"/>
    <w:rsid w:val="00A4047F"/>
    <w:rsid w:val="00A4103B"/>
    <w:rsid w:val="00A4219E"/>
    <w:rsid w:val="00A44B25"/>
    <w:rsid w:val="00A6023E"/>
    <w:rsid w:val="00A70A7E"/>
    <w:rsid w:val="00A72473"/>
    <w:rsid w:val="00A76DEA"/>
    <w:rsid w:val="00A76EE3"/>
    <w:rsid w:val="00A83A97"/>
    <w:rsid w:val="00A901A3"/>
    <w:rsid w:val="00AA0E87"/>
    <w:rsid w:val="00AA3513"/>
    <w:rsid w:val="00AC0392"/>
    <w:rsid w:val="00AC23F1"/>
    <w:rsid w:val="00AC4793"/>
    <w:rsid w:val="00AC593B"/>
    <w:rsid w:val="00AD0578"/>
    <w:rsid w:val="00AD4CBD"/>
    <w:rsid w:val="00AE76A1"/>
    <w:rsid w:val="00AF092F"/>
    <w:rsid w:val="00AF5E11"/>
    <w:rsid w:val="00AF71E5"/>
    <w:rsid w:val="00B02D0E"/>
    <w:rsid w:val="00B05933"/>
    <w:rsid w:val="00B10A37"/>
    <w:rsid w:val="00B30F45"/>
    <w:rsid w:val="00B356FA"/>
    <w:rsid w:val="00B35C9E"/>
    <w:rsid w:val="00B44EF1"/>
    <w:rsid w:val="00B457BB"/>
    <w:rsid w:val="00B46CEC"/>
    <w:rsid w:val="00B51269"/>
    <w:rsid w:val="00B5398D"/>
    <w:rsid w:val="00B55BE9"/>
    <w:rsid w:val="00B57B5E"/>
    <w:rsid w:val="00B60DBC"/>
    <w:rsid w:val="00B61251"/>
    <w:rsid w:val="00B645B2"/>
    <w:rsid w:val="00B67F31"/>
    <w:rsid w:val="00B714D8"/>
    <w:rsid w:val="00B72CAE"/>
    <w:rsid w:val="00B7411F"/>
    <w:rsid w:val="00B75548"/>
    <w:rsid w:val="00B75EEB"/>
    <w:rsid w:val="00B77EEE"/>
    <w:rsid w:val="00B8326D"/>
    <w:rsid w:val="00B879FD"/>
    <w:rsid w:val="00B923B1"/>
    <w:rsid w:val="00B97BDE"/>
    <w:rsid w:val="00BA0727"/>
    <w:rsid w:val="00BA3BA8"/>
    <w:rsid w:val="00BA45F7"/>
    <w:rsid w:val="00BA4AFE"/>
    <w:rsid w:val="00BA4D62"/>
    <w:rsid w:val="00BB064A"/>
    <w:rsid w:val="00BB2F89"/>
    <w:rsid w:val="00BB60AE"/>
    <w:rsid w:val="00BC1F95"/>
    <w:rsid w:val="00BC3B9E"/>
    <w:rsid w:val="00BD5EDC"/>
    <w:rsid w:val="00BE0DBD"/>
    <w:rsid w:val="00BE4A96"/>
    <w:rsid w:val="00BF3585"/>
    <w:rsid w:val="00C007AE"/>
    <w:rsid w:val="00C04D56"/>
    <w:rsid w:val="00C075FB"/>
    <w:rsid w:val="00C115C4"/>
    <w:rsid w:val="00C15E08"/>
    <w:rsid w:val="00C1698A"/>
    <w:rsid w:val="00C3083F"/>
    <w:rsid w:val="00C54B3A"/>
    <w:rsid w:val="00C630FD"/>
    <w:rsid w:val="00C64680"/>
    <w:rsid w:val="00C74A21"/>
    <w:rsid w:val="00C80189"/>
    <w:rsid w:val="00C8068C"/>
    <w:rsid w:val="00C819A8"/>
    <w:rsid w:val="00C8590B"/>
    <w:rsid w:val="00CA2089"/>
    <w:rsid w:val="00CB09A6"/>
    <w:rsid w:val="00CD24B2"/>
    <w:rsid w:val="00CD6992"/>
    <w:rsid w:val="00CE1574"/>
    <w:rsid w:val="00CE5ECF"/>
    <w:rsid w:val="00CF12FF"/>
    <w:rsid w:val="00CF24FA"/>
    <w:rsid w:val="00D00122"/>
    <w:rsid w:val="00D03CA5"/>
    <w:rsid w:val="00D05297"/>
    <w:rsid w:val="00D0628D"/>
    <w:rsid w:val="00D16357"/>
    <w:rsid w:val="00D2440F"/>
    <w:rsid w:val="00D25535"/>
    <w:rsid w:val="00D2693B"/>
    <w:rsid w:val="00D30335"/>
    <w:rsid w:val="00D30677"/>
    <w:rsid w:val="00D3192F"/>
    <w:rsid w:val="00D34EAF"/>
    <w:rsid w:val="00D41C96"/>
    <w:rsid w:val="00D44E42"/>
    <w:rsid w:val="00D50106"/>
    <w:rsid w:val="00D51C13"/>
    <w:rsid w:val="00D5298F"/>
    <w:rsid w:val="00D556D6"/>
    <w:rsid w:val="00D55976"/>
    <w:rsid w:val="00D66251"/>
    <w:rsid w:val="00D7263F"/>
    <w:rsid w:val="00D85A9F"/>
    <w:rsid w:val="00DA126B"/>
    <w:rsid w:val="00DA1D01"/>
    <w:rsid w:val="00DA2B95"/>
    <w:rsid w:val="00DA769A"/>
    <w:rsid w:val="00DB76D6"/>
    <w:rsid w:val="00DC1249"/>
    <w:rsid w:val="00DC7171"/>
    <w:rsid w:val="00DD324F"/>
    <w:rsid w:val="00DE3E92"/>
    <w:rsid w:val="00DE654E"/>
    <w:rsid w:val="00DE6949"/>
    <w:rsid w:val="00E134F7"/>
    <w:rsid w:val="00E14B28"/>
    <w:rsid w:val="00E1586A"/>
    <w:rsid w:val="00E172AA"/>
    <w:rsid w:val="00E23A3B"/>
    <w:rsid w:val="00E35824"/>
    <w:rsid w:val="00E364DD"/>
    <w:rsid w:val="00E364F0"/>
    <w:rsid w:val="00E3663B"/>
    <w:rsid w:val="00E441E8"/>
    <w:rsid w:val="00E46801"/>
    <w:rsid w:val="00E53C2F"/>
    <w:rsid w:val="00E67A9A"/>
    <w:rsid w:val="00E70CD8"/>
    <w:rsid w:val="00EA0BBC"/>
    <w:rsid w:val="00EA3493"/>
    <w:rsid w:val="00EB0A1A"/>
    <w:rsid w:val="00ED1392"/>
    <w:rsid w:val="00ED2FDF"/>
    <w:rsid w:val="00ED7C75"/>
    <w:rsid w:val="00EE3912"/>
    <w:rsid w:val="00EE639E"/>
    <w:rsid w:val="00EE69AD"/>
    <w:rsid w:val="00F117EE"/>
    <w:rsid w:val="00F13106"/>
    <w:rsid w:val="00F2561E"/>
    <w:rsid w:val="00F31C6E"/>
    <w:rsid w:val="00F3541E"/>
    <w:rsid w:val="00F40121"/>
    <w:rsid w:val="00F40A21"/>
    <w:rsid w:val="00F43EC7"/>
    <w:rsid w:val="00F4734A"/>
    <w:rsid w:val="00F50A42"/>
    <w:rsid w:val="00F60035"/>
    <w:rsid w:val="00F62AE7"/>
    <w:rsid w:val="00F649A1"/>
    <w:rsid w:val="00F67F7F"/>
    <w:rsid w:val="00F722C7"/>
    <w:rsid w:val="00F8117A"/>
    <w:rsid w:val="00F81E8A"/>
    <w:rsid w:val="00F86D61"/>
    <w:rsid w:val="00F879E1"/>
    <w:rsid w:val="00F87CA4"/>
    <w:rsid w:val="00F91E07"/>
    <w:rsid w:val="00F96DDB"/>
    <w:rsid w:val="00FA3073"/>
    <w:rsid w:val="00FB05CE"/>
    <w:rsid w:val="00FB09B7"/>
    <w:rsid w:val="00FB0E64"/>
    <w:rsid w:val="00FB6F7E"/>
    <w:rsid w:val="00FB79D2"/>
    <w:rsid w:val="00FC162E"/>
    <w:rsid w:val="00FC3DC3"/>
    <w:rsid w:val="00FD19D3"/>
    <w:rsid w:val="00FE37AB"/>
    <w:rsid w:val="00FE61D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222"/>
      </w:tabs>
      <w:ind w:right="552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222"/>
      </w:tabs>
      <w:ind w:right="-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Body Text"/>
    <w:basedOn w:val="a"/>
    <w:pPr>
      <w:ind w:right="5385"/>
    </w:pPr>
    <w:rPr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94A2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C2E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caption"/>
    <w:basedOn w:val="a"/>
    <w:next w:val="a"/>
    <w:qFormat/>
    <w:rsid w:val="002C2EBF"/>
    <w:pPr>
      <w:spacing w:line="288" w:lineRule="auto"/>
      <w:jc w:val="center"/>
    </w:pPr>
    <w:rPr>
      <w:b/>
      <w:sz w:val="36"/>
    </w:rPr>
  </w:style>
  <w:style w:type="paragraph" w:styleId="a9">
    <w:name w:val="footer"/>
    <w:basedOn w:val="a"/>
    <w:rsid w:val="00A4047F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2E2894"/>
    <w:pPr>
      <w:ind w:left="720"/>
      <w:contextualSpacing/>
    </w:pPr>
    <w:rPr>
      <w:sz w:val="26"/>
    </w:rPr>
  </w:style>
  <w:style w:type="character" w:customStyle="1" w:styleId="ab">
    <w:name w:val="Основной текст_"/>
    <w:link w:val="11"/>
    <w:rsid w:val="00E14B28"/>
    <w:rPr>
      <w:sz w:val="26"/>
      <w:szCs w:val="26"/>
    </w:rPr>
  </w:style>
  <w:style w:type="paragraph" w:customStyle="1" w:styleId="11">
    <w:name w:val="Основной текст1"/>
    <w:basedOn w:val="a"/>
    <w:link w:val="ab"/>
    <w:rsid w:val="00E14B28"/>
    <w:pPr>
      <w:widowControl w:val="0"/>
      <w:spacing w:line="259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74292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74292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222"/>
      </w:tabs>
      <w:ind w:right="552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222"/>
      </w:tabs>
      <w:ind w:right="-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Body Text"/>
    <w:basedOn w:val="a"/>
    <w:pPr>
      <w:ind w:right="5385"/>
    </w:pPr>
    <w:rPr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94A2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C2E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caption"/>
    <w:basedOn w:val="a"/>
    <w:next w:val="a"/>
    <w:qFormat/>
    <w:rsid w:val="002C2EBF"/>
    <w:pPr>
      <w:spacing w:line="288" w:lineRule="auto"/>
      <w:jc w:val="center"/>
    </w:pPr>
    <w:rPr>
      <w:b/>
      <w:sz w:val="36"/>
    </w:rPr>
  </w:style>
  <w:style w:type="paragraph" w:styleId="a9">
    <w:name w:val="footer"/>
    <w:basedOn w:val="a"/>
    <w:rsid w:val="00A4047F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2E2894"/>
    <w:pPr>
      <w:ind w:left="720"/>
      <w:contextualSpacing/>
    </w:pPr>
    <w:rPr>
      <w:sz w:val="26"/>
    </w:rPr>
  </w:style>
  <w:style w:type="character" w:customStyle="1" w:styleId="ab">
    <w:name w:val="Основной текст_"/>
    <w:link w:val="11"/>
    <w:rsid w:val="00E14B28"/>
    <w:rPr>
      <w:sz w:val="26"/>
      <w:szCs w:val="26"/>
    </w:rPr>
  </w:style>
  <w:style w:type="paragraph" w:customStyle="1" w:styleId="11">
    <w:name w:val="Основной текст1"/>
    <w:basedOn w:val="a"/>
    <w:link w:val="ab"/>
    <w:rsid w:val="00E14B28"/>
    <w:pPr>
      <w:widowControl w:val="0"/>
      <w:spacing w:line="259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74292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74292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1519E953DAB4FD1816CDFD51198319B7F8ECD6D9157ACC10664843CEAF40CF09E91A2D6D2776555AEDB618EB63DC9693D46F9008C3FCBC1dDO1H" TargetMode="External"/><Relationship Id="rId18" Type="http://schemas.openxmlformats.org/officeDocument/2006/relationships/hyperlink" Target="consultantplus://offline/ref=31519E953DAB4FD1816CC1D807F46F91788292639159A3955338826BB5A40AA5DED1A48391336856AED034DAF56390397F0DF4049423CBC6CB281740d7OA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BAEA158106B8F4A607688DCAC83806F62E269857FB14D01492434AF57120EB5490795288F8B276C918846186EB3B2937A25DE145BCCA4E97A8434D3P7o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519E953DAB4FD1816CC1D807F46F91788292639159A3955338826BB5A40AA5DED1A48391336856AED035D6F76390397F0DF4049423CBC6CB281740d7OAH" TargetMode="External"/><Relationship Id="rId17" Type="http://schemas.openxmlformats.org/officeDocument/2006/relationships/hyperlink" Target="consultantplus://offline/ref=31519E953DAB4FD1816CC1D807F46F91788292639159A3955338826BB5A40AA5DED1A48391336856AED034DBF16390397F0DF4049423CBC6CB281740d7OAH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519E953DAB4FD1816CDFD51198319B7981CB6B9906FBC357318A39E2A456E088D8AED1CC776049ACD037dDOBH" TargetMode="External"/><Relationship Id="rId20" Type="http://schemas.openxmlformats.org/officeDocument/2006/relationships/hyperlink" Target="consultantplus://offline/ref=ABAEA158106B8F4A607696D1BAEFDE6563E1308D77E4155C46263CFD001252F01F0E9F7AD2CF2F73938844P1o8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19E953DAB4FD1816CC1D807F46F91788292639159A3955338826BB5A40AA5DED1A48391336856AED035D9F76390397F0DF4049423CBC6CB281740d7OA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519E953DAB4FD1816CDFD51198319B7981CB6B9906FBC357318A39E2A456E088D8AED1CC776049ACD037dDOBH" TargetMode="External"/><Relationship Id="rId23" Type="http://schemas.openxmlformats.org/officeDocument/2006/relationships/hyperlink" Target="consultantplus://offline/ref=ABAEA158106B8F4A607688DCAC83806F62E269857FB14D01492434AF57120EB5490795288F8B276C9188461867B3B2937A25DE145BCCA4E97A8434D3P7o9J" TargetMode="External"/><Relationship Id="rId10" Type="http://schemas.openxmlformats.org/officeDocument/2006/relationships/hyperlink" Target="consultantplus://offline/ref=ED503FE5E8EC3E30A6AF6752DA66149B19DA8C9255D8F91A1EF9DC57EF24988BE1B74BC71B66012EBA6CD380FB96E3CE5FCADEB6FFDB82F0738763CDYDLFH" TargetMode="External"/><Relationship Id="rId19" Type="http://schemas.openxmlformats.org/officeDocument/2006/relationships/hyperlink" Target="consultantplus://offline/ref=31519E953DAB4FD1816CC1D807F46F91788292639159A3955338826BB5A40AA5DED1A48391336856AED037DCF66390397F0DF4049423CBC6CB281740d7O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69BC70F7C18557F2C236066ECC9BF05E6DDF697AC014BDEAAE16786F2BCB2537B5A275C8EDC3E232735080AA3I4H" TargetMode="External"/><Relationship Id="rId14" Type="http://schemas.openxmlformats.org/officeDocument/2006/relationships/hyperlink" Target="consultantplus://offline/ref=31519E953DAB4FD1816CDFD51198319B7F8FC86C9253ACC10664843CEAF40CF09E91A2D6D2776756A8DB618EB63DC9693D46F9008C3FCBC1dDO1H" TargetMode="External"/><Relationship Id="rId22" Type="http://schemas.openxmlformats.org/officeDocument/2006/relationships/hyperlink" Target="consultantplus://offline/ref=ABAEA158106B8F4A607688DCAC83806F62E269857FB14D01492434AF57120EB5490795288F8B276C918846186EB3B2937A25DE145BCCA4E97A8434D3P7o9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21</Pages>
  <Words>6305</Words>
  <Characters>35941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 </Company>
  <LinksUpToDate>false</LinksUpToDate>
  <CharactersWithSpaces>42162</CharactersWithSpaces>
  <SharedDoc>false</SharedDoc>
  <HLinks>
    <vt:vector size="36" baseType="variant">
      <vt:variant>
        <vt:i4>7602273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consultantplus://offline/ref=92131E2D21723392AE5B3EA97C49F7C4E60153F0BDDC6B8925BB8D3B5224862C9ED3F85CDEE6AD1FE541B0C585021218FBB60377A5612D10ECE14182l95BI</vt:lpwstr>
      </vt:variant>
      <vt:variant>
        <vt:lpwstr/>
      </vt:variant>
      <vt:variant>
        <vt:i4>7602280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consultantplus://offline/ref=92131E2D21723392AE5B3EA97C49F7C4E60153F0BDD96F8925B58D3B5224862C9ED3F85CDEE6AD1FE541B0C585021218FBB60377A5612D10ECE14182l95BI</vt:lpwstr>
      </vt:variant>
      <vt:variant>
        <vt:lpwstr/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consultantplus://offline/ref=92131E2D21723392AE5B3EA97C49F7C4E60153F0BCD16E872AB58D3B5224862C9ED3F85CDEE6AD1FE541B0C585021218FBB60377A5612D10ECE14182l95BI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consultantplus://offline/ref=92131E2D21723392AE5B3EA97C49F7C4E60153F0BCDC688926BA8D3B5224862C9ED3F85CDEE6AD1FE541B0C585021218FBB60377A5612D10ECE14182l95BI</vt:lpwstr>
      </vt:variant>
      <vt:variant>
        <vt:lpwstr/>
      </vt:variant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consultantplus://offline/ref=92131E2D21723392AE5B3EA97C49F7C4E60153F0BDDB6E8926B38D3B5224862C9ED3F85CDEE6AD1FE541B0C585021218FBB60377A5612D10ECE14182l95BI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consultantplus://offline/ref=92131E2D21723392AE5B3EA97C49F7C4E60153F0BCD86D8921B38D3B5224862C9ED3F85CDEE6AD1FE541B0C585021218FBB60377A5612D10ECE14182l95BI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Коновалова Оксана</cp:lastModifiedBy>
  <cp:revision>37</cp:revision>
  <cp:lastPrinted>2024-05-29T07:12:00Z</cp:lastPrinted>
  <dcterms:created xsi:type="dcterms:W3CDTF">2024-05-16T09:29:00Z</dcterms:created>
  <dcterms:modified xsi:type="dcterms:W3CDTF">2024-05-30T08:40:00Z</dcterms:modified>
</cp:coreProperties>
</file>