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F07" w:rsidRDefault="00F047C1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3C7F07" w:rsidRDefault="00F047C1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3C7F07" w:rsidRDefault="00F047C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C7F07" w:rsidRDefault="003C7F0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C7F07" w:rsidRDefault="003C7F0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C7F07" w:rsidRDefault="00F047C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C7F07" w:rsidRDefault="003C7F07">
      <w:pPr>
        <w:tabs>
          <w:tab w:val="left" w:pos="709"/>
        </w:tabs>
        <w:jc w:val="center"/>
        <w:rPr>
          <w:sz w:val="28"/>
        </w:rPr>
      </w:pPr>
    </w:p>
    <w:p w:rsidR="003C7F07" w:rsidRDefault="003C7F07">
      <w:pPr>
        <w:tabs>
          <w:tab w:val="left" w:pos="709"/>
        </w:tabs>
        <w:jc w:val="center"/>
        <w:rPr>
          <w:sz w:val="28"/>
        </w:rPr>
      </w:pPr>
    </w:p>
    <w:p w:rsidR="003C7F07" w:rsidRDefault="00740712">
      <w:pPr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 xml:space="preserve">13 мая </w:t>
      </w:r>
      <w:r w:rsidR="00F047C1">
        <w:rPr>
          <w:color w:val="auto"/>
          <w:sz w:val="28"/>
        </w:rPr>
        <w:t xml:space="preserve">2024 г.                                                                   </w:t>
      </w:r>
      <w:r>
        <w:rPr>
          <w:color w:val="auto"/>
          <w:sz w:val="28"/>
        </w:rPr>
        <w:tab/>
      </w:r>
      <w:r>
        <w:rPr>
          <w:color w:val="auto"/>
          <w:sz w:val="28"/>
        </w:rPr>
        <w:tab/>
      </w:r>
      <w:r>
        <w:rPr>
          <w:color w:val="auto"/>
          <w:sz w:val="28"/>
        </w:rPr>
        <w:tab/>
      </w:r>
      <w:r>
        <w:rPr>
          <w:color w:val="auto"/>
          <w:sz w:val="28"/>
        </w:rPr>
        <w:tab/>
      </w:r>
      <w:r w:rsidR="00F047C1">
        <w:rPr>
          <w:color w:val="auto"/>
          <w:sz w:val="28"/>
        </w:rPr>
        <w:t xml:space="preserve">     № </w:t>
      </w:r>
      <w:r>
        <w:rPr>
          <w:color w:val="auto"/>
          <w:sz w:val="28"/>
        </w:rPr>
        <w:t>219-п</w:t>
      </w:r>
    </w:p>
    <w:p w:rsidR="003C7F07" w:rsidRDefault="003C7F07">
      <w:pPr>
        <w:tabs>
          <w:tab w:val="left" w:pos="709"/>
        </w:tabs>
        <w:jc w:val="both"/>
        <w:rPr>
          <w:color w:val="auto"/>
          <w:sz w:val="28"/>
        </w:rPr>
      </w:pPr>
    </w:p>
    <w:p w:rsidR="003C7F07" w:rsidRDefault="003C7F07">
      <w:pPr>
        <w:tabs>
          <w:tab w:val="left" w:pos="709"/>
        </w:tabs>
        <w:jc w:val="both"/>
        <w:rPr>
          <w:color w:val="auto"/>
          <w:sz w:val="28"/>
        </w:rPr>
      </w:pPr>
    </w:p>
    <w:p w:rsidR="003C7F07" w:rsidRDefault="00F047C1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bookmarkStart w:id="0" w:name="_GoBack"/>
      <w:r>
        <w:rPr>
          <w:rFonts w:ascii="Times New Roman" w:hAnsi="Times New Roman"/>
          <w:color w:val="auto"/>
          <w:sz w:val="28"/>
        </w:rPr>
        <w:t xml:space="preserve">Об утверждении изменений в </w:t>
      </w:r>
      <w:r>
        <w:rPr>
          <w:rFonts w:ascii="Times New Roman" w:hAnsi="Times New Roman"/>
          <w:color w:val="auto"/>
          <w:sz w:val="28"/>
        </w:rPr>
        <w:t>правила землепользования и застройки муниципального образования</w:t>
      </w:r>
      <w:r>
        <w:rPr>
          <w:rFonts w:ascii="Times New Roman" w:hAnsi="Times New Roman"/>
          <w:sz w:val="28"/>
        </w:rPr>
        <w:t xml:space="preserve"> – </w:t>
      </w:r>
      <w:proofErr w:type="spellStart"/>
      <w:r>
        <w:rPr>
          <w:rFonts w:ascii="Times New Roman" w:hAnsi="Times New Roman"/>
          <w:sz w:val="28"/>
        </w:rPr>
        <w:t>Новопанское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</w:t>
      </w:r>
      <w:r>
        <w:rPr>
          <w:rFonts w:ascii="Times New Roman" w:hAnsi="Times New Roman"/>
          <w:color w:val="auto"/>
          <w:sz w:val="28"/>
          <w:szCs w:val="28"/>
        </w:rPr>
        <w:t>кое поселение</w:t>
      </w:r>
    </w:p>
    <w:p w:rsidR="003C7F07" w:rsidRDefault="00F047C1">
      <w:pPr>
        <w:tabs>
          <w:tab w:val="left" w:pos="709"/>
        </w:tabs>
        <w:jc w:val="center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Михайловского муниципального района </w:t>
      </w:r>
      <w:r>
        <w:rPr>
          <w:color w:val="auto"/>
          <w:sz w:val="28"/>
        </w:rPr>
        <w:t>Рязанской области</w:t>
      </w:r>
    </w:p>
    <w:bookmarkEnd w:id="0"/>
    <w:p w:rsidR="003C7F07" w:rsidRDefault="003C7F07">
      <w:pPr>
        <w:tabs>
          <w:tab w:val="left" w:pos="709"/>
        </w:tabs>
        <w:jc w:val="both"/>
        <w:rPr>
          <w:color w:val="auto"/>
          <w:sz w:val="28"/>
        </w:rPr>
      </w:pPr>
    </w:p>
    <w:p w:rsidR="003C7F07" w:rsidRDefault="00F047C1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highlight w:val="white"/>
        </w:rPr>
        <w:t>На основании статей 32, 33 Градостроительного кодекса Российской Федерации, статьи 2 Закона Рязанской об</w:t>
      </w:r>
      <w:r>
        <w:rPr>
          <w:color w:val="auto"/>
          <w:sz w:val="28"/>
          <w:highlight w:val="white"/>
        </w:rPr>
        <w:t>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</w:t>
      </w:r>
      <w:r>
        <w:rPr>
          <w:color w:val="auto"/>
          <w:sz w:val="28"/>
          <w:highlight w:val="white"/>
        </w:rPr>
        <w:t>язанской области», с учетом заключения о результатах общественных обсуждений                          о</w:t>
      </w:r>
      <w:r>
        <w:rPr>
          <w:color w:val="auto"/>
          <w:sz w:val="28"/>
        </w:rPr>
        <w:t xml:space="preserve">т </w:t>
      </w:r>
      <w:r>
        <w:rPr>
          <w:color w:val="auto"/>
          <w:sz w:val="28"/>
          <w:shd w:val="clear" w:color="FFFFFF" w:fill="FFFFFF" w:themeFill="background1"/>
        </w:rPr>
        <w:t>26.03.2024 п</w:t>
      </w:r>
      <w:r>
        <w:rPr>
          <w:color w:val="auto"/>
          <w:sz w:val="28"/>
        </w:rPr>
        <w:t>о про</w:t>
      </w:r>
      <w:r>
        <w:rPr>
          <w:color w:val="auto"/>
          <w:sz w:val="28"/>
          <w:highlight w:val="white"/>
        </w:rPr>
        <w:t>екту внесения изменений в правила землепользования</w:t>
      </w:r>
      <w:r>
        <w:rPr>
          <w:color w:val="auto"/>
          <w:sz w:val="28"/>
          <w:highlight w:val="white"/>
        </w:rPr>
        <w:br/>
        <w:t>и застройки муниципального образов</w:t>
      </w:r>
      <w:r>
        <w:rPr>
          <w:color w:val="auto"/>
          <w:sz w:val="28"/>
        </w:rPr>
        <w:t xml:space="preserve">ания – </w:t>
      </w:r>
      <w:proofErr w:type="spellStart"/>
      <w:r>
        <w:rPr>
          <w:sz w:val="28"/>
        </w:rPr>
        <w:t>Новопанское</w:t>
      </w:r>
      <w:proofErr w:type="spellEnd"/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сельское поселение </w:t>
      </w:r>
      <w:r>
        <w:rPr>
          <w:color w:val="auto"/>
          <w:sz w:val="28"/>
          <w:szCs w:val="28"/>
        </w:rPr>
        <w:t>Михайловско</w:t>
      </w:r>
      <w:r>
        <w:rPr>
          <w:color w:val="auto"/>
          <w:sz w:val="28"/>
          <w:szCs w:val="28"/>
        </w:rPr>
        <w:t>го мун</w:t>
      </w:r>
      <w:r>
        <w:rPr>
          <w:color w:val="auto"/>
          <w:sz w:val="28"/>
          <w:szCs w:val="28"/>
          <w:highlight w:val="white"/>
        </w:rPr>
        <w:t>иципального района</w:t>
      </w:r>
      <w:r>
        <w:rPr>
          <w:color w:val="auto"/>
          <w:sz w:val="28"/>
          <w:highlight w:val="white"/>
        </w:rPr>
        <w:t xml:space="preserve"> Рязанской области, руководствуясь постановлением Правительства Рязанской области от 06.08.2008 № 153</w:t>
      </w:r>
      <w:r>
        <w:rPr>
          <w:color w:val="auto"/>
          <w:sz w:val="28"/>
          <w:highlight w:val="white"/>
        </w:rPr>
        <w:br/>
        <w:t>«Об утверждении Положения о главном управлении архитектуры</w:t>
      </w:r>
      <w:r>
        <w:rPr>
          <w:color w:val="auto"/>
          <w:sz w:val="28"/>
          <w:highlight w:val="white"/>
        </w:rPr>
        <w:br/>
        <w:t>и градостроительства Рязанской области»,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highlight w:val="white"/>
        </w:rPr>
        <w:t>главное управление архитектуры</w:t>
      </w:r>
      <w:r>
        <w:rPr>
          <w:color w:val="auto"/>
          <w:sz w:val="28"/>
          <w:highlight w:val="white"/>
        </w:rPr>
        <w:br/>
        <w:t>и градостроительства Рязанской области ПОСТАНОВЛЯЕТ:</w:t>
      </w:r>
    </w:p>
    <w:p w:rsidR="003C7F07" w:rsidRDefault="00F047C1">
      <w:pPr>
        <w:pStyle w:val="ConsPlusNormal1"/>
        <w:numPr>
          <w:ilvl w:val="0"/>
          <w:numId w:val="24"/>
        </w:numPr>
        <w:tabs>
          <w:tab w:val="clear" w:pos="1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sz w:val="28"/>
          <w:szCs w:val="27"/>
          <w:shd w:val="clear" w:color="FFFFFF" w:fill="FFFFFF" w:themeFill="background1"/>
        </w:rPr>
        <w:t>Утвердить изменения</w:t>
      </w:r>
      <w:r>
        <w:rPr>
          <w:rFonts w:ascii="Times New Roman" w:hAnsi="Times New Roman"/>
          <w:sz w:val="28"/>
          <w:shd w:val="clear" w:color="FFFFFF" w:fill="FFFFFF" w:themeFill="background1"/>
        </w:rPr>
        <w:t xml:space="preserve"> в правила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  <w:shd w:val="clear" w:color="FFFFFF" w:fill="FFFFFF" w:themeFill="background1"/>
        </w:rPr>
        <w:t>Новопанское</w:t>
      </w:r>
      <w:proofErr w:type="spellEnd"/>
      <w:r>
        <w:rPr>
          <w:rFonts w:ascii="Times New Roman" w:hAnsi="Times New Roman"/>
          <w:sz w:val="28"/>
          <w:shd w:val="clear" w:color="FFFFFF" w:fill="FFFFFF" w:themeFill="background1"/>
        </w:rPr>
        <w:t xml:space="preserve"> </w:t>
      </w:r>
      <w:r>
        <w:rPr>
          <w:rFonts w:ascii="Times New Roman" w:hAnsi="Times New Roman"/>
          <w:sz w:val="28"/>
          <w:szCs w:val="28"/>
          <w:shd w:val="clear" w:color="FFFFFF" w:fill="FFFFFF" w:themeFill="background1"/>
        </w:rPr>
        <w:t>сельское поселение Михайловского муниципального района</w:t>
      </w:r>
      <w:r>
        <w:rPr>
          <w:rFonts w:ascii="Times New Roman" w:hAnsi="Times New Roman"/>
          <w:sz w:val="28"/>
          <w:shd w:val="clear" w:color="FFFFFF" w:fill="FFFFFF" w:themeFill="background1"/>
        </w:rPr>
        <w:t xml:space="preserve"> Рязанской области</w:t>
      </w:r>
      <w:r>
        <w:rPr>
          <w:rFonts w:ascii="Times New Roman" w:hAnsi="Times New Roman"/>
          <w:sz w:val="28"/>
          <w:szCs w:val="27"/>
          <w:shd w:val="clear" w:color="FFFFFF" w:fill="FFFFFF" w:themeFill="background1"/>
        </w:rPr>
        <w:t xml:space="preserve">, утвержденные постановлением </w:t>
      </w:r>
      <w:r>
        <w:rPr>
          <w:rFonts w:ascii="Times New Roman" w:hAnsi="Times New Roman"/>
          <w:sz w:val="28"/>
          <w:szCs w:val="27"/>
          <w:shd w:val="clear" w:color="FFFFFF" w:fill="FFFFFF" w:themeFill="background1"/>
        </w:rPr>
        <w:t>главного упра</w:t>
      </w:r>
      <w:r>
        <w:rPr>
          <w:rFonts w:ascii="Times New Roman" w:hAnsi="Times New Roman"/>
          <w:sz w:val="28"/>
          <w:szCs w:val="27"/>
        </w:rPr>
        <w:t xml:space="preserve">вления архитектуры и градостроительства Рязанской области </w:t>
      </w:r>
      <w:r>
        <w:rPr>
          <w:rFonts w:ascii="Times New Roman" w:hAnsi="Times New Roman"/>
          <w:sz w:val="28"/>
          <w:szCs w:val="27"/>
        </w:rPr>
        <w:br/>
        <w:t xml:space="preserve">от </w:t>
      </w:r>
      <w:r>
        <w:rPr>
          <w:rFonts w:ascii="Times New Roman" w:hAnsi="Times New Roman"/>
          <w:sz w:val="28"/>
        </w:rPr>
        <w:t xml:space="preserve">04.12.2019 № 405-п «Об утверждении Правил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</w:rPr>
        <w:t>Новопанское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 Михайловского муниципального района Рязанской обла</w:t>
      </w:r>
      <w:r>
        <w:rPr>
          <w:rFonts w:ascii="Times New Roman" w:hAnsi="Times New Roman"/>
          <w:sz w:val="28"/>
        </w:rPr>
        <w:t>сти»:</w:t>
      </w:r>
    </w:p>
    <w:p w:rsidR="003C7F07" w:rsidRDefault="00F047C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 xml:space="preserve">1) приложение № 1 изложить в редакции согласно приложению </w:t>
      </w:r>
      <w:r>
        <w:rPr>
          <w:rFonts w:ascii="Times New Roman" w:hAnsi="Times New Roman"/>
          <w:color w:val="auto"/>
          <w:sz w:val="28"/>
          <w:szCs w:val="27"/>
        </w:rPr>
        <w:br/>
        <w:t>№ 1 к настоящему постановлению;</w:t>
      </w:r>
    </w:p>
    <w:p w:rsidR="003C7F07" w:rsidRDefault="00F047C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 xml:space="preserve">2) приложение № 2 изложить в редакции согласно приложению </w:t>
      </w:r>
      <w:r>
        <w:rPr>
          <w:rFonts w:ascii="Times New Roman" w:hAnsi="Times New Roman"/>
          <w:color w:val="auto"/>
          <w:sz w:val="28"/>
          <w:szCs w:val="27"/>
        </w:rPr>
        <w:br/>
        <w:t>№ 2 к настоящему постановлению;</w:t>
      </w:r>
    </w:p>
    <w:p w:rsidR="003C7F07" w:rsidRDefault="00F047C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 xml:space="preserve">3) приложение № 3 изложить в редакции согласно приложению </w:t>
      </w:r>
      <w:r>
        <w:rPr>
          <w:rFonts w:ascii="Times New Roman" w:hAnsi="Times New Roman"/>
          <w:color w:val="auto"/>
          <w:sz w:val="28"/>
          <w:szCs w:val="27"/>
        </w:rPr>
        <w:br/>
        <w:t>№ 3 к на</w:t>
      </w:r>
      <w:r>
        <w:rPr>
          <w:rFonts w:ascii="Times New Roman" w:hAnsi="Times New Roman"/>
          <w:color w:val="auto"/>
          <w:sz w:val="28"/>
          <w:szCs w:val="27"/>
        </w:rPr>
        <w:t>стоящему постановлению.</w:t>
      </w:r>
    </w:p>
    <w:p w:rsidR="003C7F07" w:rsidRDefault="00F047C1">
      <w:pPr>
        <w:pStyle w:val="ConsPlusNormal1"/>
        <w:numPr>
          <w:ilvl w:val="0"/>
          <w:numId w:val="24"/>
        </w:numPr>
        <w:tabs>
          <w:tab w:val="clear" w:pos="1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lastRenderedPageBreak/>
        <w:t>Настоящее постановление вступает в силу со дня его официального опубликования.</w:t>
      </w:r>
    </w:p>
    <w:p w:rsidR="003C7F07" w:rsidRDefault="00F047C1">
      <w:pPr>
        <w:pStyle w:val="ConsPlusNormal1"/>
        <w:numPr>
          <w:ilvl w:val="0"/>
          <w:numId w:val="24"/>
        </w:numPr>
        <w:tabs>
          <w:tab w:val="clear" w:pos="1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auto"/>
          <w:sz w:val="28"/>
        </w:rPr>
        <w:br/>
        <w:t>«Центр градостроительного развития Рязанской области»:</w:t>
      </w:r>
    </w:p>
    <w:p w:rsidR="003C7F07" w:rsidRDefault="00F047C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</w:rPr>
        <w:t xml:space="preserve">1) обеспечить доступ к изменениям в </w:t>
      </w:r>
      <w:r>
        <w:rPr>
          <w:rFonts w:ascii="Times New Roman" w:hAnsi="Times New Roman"/>
          <w:color w:val="auto"/>
          <w:sz w:val="28"/>
          <w:szCs w:val="27"/>
        </w:rPr>
        <w:t>правил</w:t>
      </w:r>
      <w:r>
        <w:rPr>
          <w:rFonts w:ascii="Times New Roman" w:hAnsi="Times New Roman"/>
          <w:color w:val="auto"/>
          <w:sz w:val="28"/>
          <w:szCs w:val="27"/>
        </w:rPr>
        <w:t>а землепользования</w:t>
      </w:r>
      <w:r>
        <w:rPr>
          <w:rFonts w:ascii="Times New Roman" w:hAnsi="Times New Roman"/>
          <w:color w:val="auto"/>
          <w:sz w:val="28"/>
          <w:szCs w:val="27"/>
        </w:rPr>
        <w:br/>
        <w:t xml:space="preserve">и застройки муниципального образования – </w:t>
      </w:r>
      <w:proofErr w:type="spellStart"/>
      <w:r>
        <w:rPr>
          <w:rFonts w:ascii="Times New Roman" w:hAnsi="Times New Roman"/>
          <w:sz w:val="28"/>
        </w:rPr>
        <w:t>Новопанское</w:t>
      </w:r>
      <w:proofErr w:type="spellEnd"/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сельско</w:t>
      </w:r>
      <w:r>
        <w:rPr>
          <w:rFonts w:ascii="Times New Roman" w:hAnsi="Times New Roman"/>
          <w:sz w:val="28"/>
          <w:szCs w:val="28"/>
        </w:rPr>
        <w:t>е поселение Михайловского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</w:t>
      </w:r>
      <w:r>
        <w:rPr>
          <w:rFonts w:ascii="Times New Roman" w:hAnsi="Times New Roman"/>
          <w:color w:val="auto"/>
          <w:sz w:val="28"/>
        </w:rPr>
        <w:t xml:space="preserve"> в федеральной государственной информационной системе территориального планирования</w:t>
      </w:r>
      <w:r>
        <w:rPr>
          <w:rFonts w:ascii="Times New Roman" w:hAnsi="Times New Roman"/>
          <w:color w:val="auto"/>
          <w:sz w:val="28"/>
        </w:rPr>
        <w:br/>
        <w:t>и размещение в государственн</w:t>
      </w:r>
      <w:r>
        <w:rPr>
          <w:rFonts w:ascii="Times New Roman" w:hAnsi="Times New Roman"/>
          <w:color w:val="auto"/>
          <w:sz w:val="28"/>
        </w:rPr>
        <w:t>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3C7F07" w:rsidRDefault="00F047C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</w:rPr>
        <w:t xml:space="preserve">2) подготовить, заверить усиленной квалифицированной электронной подписью и </w:t>
      </w:r>
      <w:r>
        <w:rPr>
          <w:rFonts w:ascii="Times New Roman" w:hAnsi="Times New Roman"/>
          <w:color w:val="auto"/>
          <w:sz w:val="28"/>
          <w:szCs w:val="28"/>
        </w:rPr>
        <w:t>направить в территориальный орг</w:t>
      </w:r>
      <w:r>
        <w:rPr>
          <w:rFonts w:ascii="Times New Roman" w:hAnsi="Times New Roman"/>
          <w:color w:val="auto"/>
          <w:sz w:val="28"/>
          <w:szCs w:val="28"/>
        </w:rPr>
        <w:t>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</w:t>
      </w:r>
      <w:r>
        <w:rPr>
          <w:rFonts w:ascii="Times New Roman" w:hAnsi="Times New Roman"/>
          <w:color w:val="auto"/>
          <w:sz w:val="28"/>
          <w:szCs w:val="28"/>
        </w:rPr>
        <w:t xml:space="preserve">цах территориальных зон для внесения в </w:t>
      </w:r>
      <w:r>
        <w:rPr>
          <w:rFonts w:ascii="Times New Roman" w:hAnsi="Times New Roman"/>
          <w:color w:val="auto"/>
          <w:sz w:val="28"/>
        </w:rPr>
        <w:t xml:space="preserve">Единый государственный реестр недвижимости в соответствии с Федеральным законом </w:t>
      </w:r>
      <w:r>
        <w:rPr>
          <w:rFonts w:ascii="Times New Roman" w:hAnsi="Times New Roman"/>
          <w:color w:val="auto"/>
          <w:sz w:val="28"/>
        </w:rPr>
        <w:br/>
        <w:t>от 13.07.2015 № 218-ФЗ «О государственной регистрации недвижимости»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3C7F07" w:rsidRDefault="00F047C1">
      <w:pPr>
        <w:pStyle w:val="ConsPlusNormal1"/>
        <w:numPr>
          <w:ilvl w:val="0"/>
          <w:numId w:val="24"/>
        </w:numPr>
        <w:tabs>
          <w:tab w:val="clear" w:pos="1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3C7F07" w:rsidRDefault="00F047C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</w:t>
      </w:r>
      <w:r>
        <w:rPr>
          <w:rFonts w:ascii="Times New Roman" w:hAnsi="Times New Roman"/>
          <w:color w:val="auto"/>
          <w:sz w:val="28"/>
          <w:szCs w:val="28"/>
        </w:rPr>
        <w:t>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3C7F07" w:rsidRDefault="00F047C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</w:rPr>
        <w:t>2) опубликование настоящего постановления в сетевом издании «Рязанские ведомости» (www.rv-ryazan.ru) и на официальном интернет-портал</w:t>
      </w:r>
      <w:r>
        <w:rPr>
          <w:rFonts w:ascii="Times New Roman" w:hAnsi="Times New Roman"/>
          <w:color w:val="auto"/>
          <w:sz w:val="28"/>
        </w:rPr>
        <w:t>е правовой информации (</w:t>
      </w:r>
      <w:hyperlink r:id="rId11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3C7F07" w:rsidRDefault="00F047C1">
      <w:pPr>
        <w:pStyle w:val="ConsPlusNormal1"/>
        <w:numPr>
          <w:ilvl w:val="0"/>
          <w:numId w:val="24"/>
        </w:numPr>
        <w:tabs>
          <w:tab w:val="clear" w:pos="1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</w:t>
      </w:r>
      <w:r>
        <w:rPr>
          <w:rFonts w:ascii="Times New Roman" w:hAnsi="Times New Roman"/>
          <w:color w:val="auto"/>
          <w:sz w:val="28"/>
        </w:rPr>
        <w:t>рхитектуры и градостроительства Рязанской области в сети «Интернет».</w:t>
      </w:r>
    </w:p>
    <w:p w:rsidR="003C7F07" w:rsidRDefault="00F047C1">
      <w:pPr>
        <w:pStyle w:val="ConsPlusNormal1"/>
        <w:numPr>
          <w:ilvl w:val="0"/>
          <w:numId w:val="24"/>
        </w:numPr>
        <w:tabs>
          <w:tab w:val="clear" w:pos="1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муниципального образования – Михайловский муниципальный район Рязанской области, </w:t>
      </w:r>
      <w:r>
        <w:rPr>
          <w:rFonts w:ascii="Times New Roman" w:hAnsi="Times New Roman"/>
          <w:color w:val="auto"/>
          <w:sz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sz w:val="28"/>
        </w:rPr>
        <w:t>Новопанское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 Михайловского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</w:t>
      </w:r>
      <w:r>
        <w:rPr>
          <w:rFonts w:ascii="Times New Roman" w:hAnsi="Times New Roman"/>
          <w:color w:val="auto"/>
          <w:sz w:val="28"/>
          <w:szCs w:val="28"/>
        </w:rPr>
        <w:t>ьного района</w:t>
      </w:r>
      <w:r>
        <w:rPr>
          <w:rFonts w:ascii="Times New Roman" w:hAnsi="Times New Roman"/>
          <w:color w:val="auto"/>
          <w:sz w:val="28"/>
        </w:rPr>
        <w:t xml:space="preserve"> Рязанской области обеспечить размещение настоящего постановления</w:t>
      </w:r>
      <w:r>
        <w:rPr>
          <w:rFonts w:ascii="Times New Roman" w:hAnsi="Times New Roman"/>
          <w:color w:val="auto"/>
          <w:sz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3C7F07" w:rsidRDefault="00F047C1">
      <w:pPr>
        <w:pStyle w:val="ConsPlusNormal1"/>
        <w:numPr>
          <w:ilvl w:val="0"/>
          <w:numId w:val="24"/>
        </w:numPr>
        <w:tabs>
          <w:tab w:val="clear" w:pos="1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hAnsi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</w:rPr>
        <w:t>на замес</w:t>
      </w:r>
      <w:r>
        <w:rPr>
          <w:rFonts w:ascii="Times New Roman" w:eastAsia="Times New Roman" w:hAnsi="Times New Roman" w:cs="Times New Roman"/>
          <w:color w:val="auto"/>
          <w:sz w:val="28"/>
        </w:rPr>
        <w:t>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</w:rPr>
        <w:br/>
        <w:t>и градостроительства Рязанской области Т.С. Попкову</w:t>
      </w:r>
      <w:r>
        <w:rPr>
          <w:rFonts w:ascii="Times New Roman" w:hAnsi="Times New Roman"/>
          <w:color w:val="auto"/>
          <w:sz w:val="28"/>
        </w:rPr>
        <w:t>.</w:t>
      </w:r>
    </w:p>
    <w:p w:rsidR="003C7F07" w:rsidRDefault="003C7F07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3C7F07" w:rsidRDefault="003C7F07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3C7F07" w:rsidRDefault="00F047C1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3C7F07" w:rsidRDefault="003C7F07"/>
    <w:sectPr w:rsidR="003C7F07" w:rsidSect="00740712">
      <w:headerReference w:type="default" r:id="rId12"/>
      <w:pgSz w:w="11906" w:h="16838"/>
      <w:pgMar w:top="1134" w:right="567" w:bottom="993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7C1" w:rsidRDefault="00F047C1">
      <w:pPr>
        <w:pStyle w:val="30"/>
      </w:pPr>
      <w:r>
        <w:separator/>
      </w:r>
    </w:p>
  </w:endnote>
  <w:endnote w:type="continuationSeparator" w:id="0">
    <w:p w:rsidR="00F047C1" w:rsidRDefault="00F047C1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7C1" w:rsidRDefault="00F047C1">
      <w:pPr>
        <w:pStyle w:val="30"/>
      </w:pPr>
      <w:r>
        <w:separator/>
      </w:r>
    </w:p>
  </w:footnote>
  <w:footnote w:type="continuationSeparator" w:id="0">
    <w:p w:rsidR="00F047C1" w:rsidRDefault="00F047C1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F07" w:rsidRDefault="00F047C1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3C7F07" w:rsidRDefault="003C7F07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03D2"/>
    <w:multiLevelType w:val="multilevel"/>
    <w:tmpl w:val="E46E0454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9DD0895"/>
    <w:multiLevelType w:val="hybridMultilevel"/>
    <w:tmpl w:val="FA0C5AAC"/>
    <w:lvl w:ilvl="0" w:tplc="CD5A72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EEC6F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DAE21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0AADB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E7225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3D2FD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EB22B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A328F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61628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A6A3344"/>
    <w:multiLevelType w:val="multilevel"/>
    <w:tmpl w:val="6C4E898A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0B3A5658"/>
    <w:multiLevelType w:val="multilevel"/>
    <w:tmpl w:val="0B40125C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0CB10321"/>
    <w:multiLevelType w:val="multilevel"/>
    <w:tmpl w:val="C8DE5FA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0D453CBE"/>
    <w:multiLevelType w:val="multilevel"/>
    <w:tmpl w:val="D2C6873A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0DE82316"/>
    <w:multiLevelType w:val="multilevel"/>
    <w:tmpl w:val="4E708DDC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0F461EB6"/>
    <w:multiLevelType w:val="multilevel"/>
    <w:tmpl w:val="9CAACFB8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10B775F1"/>
    <w:multiLevelType w:val="multilevel"/>
    <w:tmpl w:val="6B00569E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116A3021"/>
    <w:multiLevelType w:val="multilevel"/>
    <w:tmpl w:val="6D7EE71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12951320"/>
    <w:multiLevelType w:val="hybridMultilevel"/>
    <w:tmpl w:val="F230A5CE"/>
    <w:lvl w:ilvl="0" w:tplc="71AAFE6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FD24A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EAE5A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BF8F2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CB06E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E8E2B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70A38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4B25D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05274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19B57C2F"/>
    <w:multiLevelType w:val="multilevel"/>
    <w:tmpl w:val="812E5620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1B912E1B"/>
    <w:multiLevelType w:val="multilevel"/>
    <w:tmpl w:val="A5ECFF7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21027364"/>
    <w:multiLevelType w:val="multilevel"/>
    <w:tmpl w:val="99F60742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22705F69"/>
    <w:multiLevelType w:val="multilevel"/>
    <w:tmpl w:val="C2DC16A0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287B249D"/>
    <w:multiLevelType w:val="multilevel"/>
    <w:tmpl w:val="41D6320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2911212F"/>
    <w:multiLevelType w:val="multilevel"/>
    <w:tmpl w:val="468A9EE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 w15:restartNumberingAfterBreak="0">
    <w:nsid w:val="2A675F1C"/>
    <w:multiLevelType w:val="multilevel"/>
    <w:tmpl w:val="17E8818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32867592"/>
    <w:multiLevelType w:val="multilevel"/>
    <w:tmpl w:val="B8CE4BBC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33063BE9"/>
    <w:multiLevelType w:val="multilevel"/>
    <w:tmpl w:val="E40A074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36BB6F8F"/>
    <w:multiLevelType w:val="multilevel"/>
    <w:tmpl w:val="ABBE4BC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1" w15:restartNumberingAfterBreak="0">
    <w:nsid w:val="39D5679D"/>
    <w:multiLevelType w:val="multilevel"/>
    <w:tmpl w:val="8F1A752E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3D8024D8"/>
    <w:multiLevelType w:val="multilevel"/>
    <w:tmpl w:val="E26E18B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 w15:restartNumberingAfterBreak="0">
    <w:nsid w:val="3F556D5A"/>
    <w:multiLevelType w:val="multilevel"/>
    <w:tmpl w:val="570CE82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4" w15:restartNumberingAfterBreak="0">
    <w:nsid w:val="41A47252"/>
    <w:multiLevelType w:val="hybridMultilevel"/>
    <w:tmpl w:val="F4283D0A"/>
    <w:lvl w:ilvl="0" w:tplc="303A807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482A5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9B8BC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C5AC7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7906A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84A3B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CF8C6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1100B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A7CBA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5" w15:restartNumberingAfterBreak="0">
    <w:nsid w:val="42521554"/>
    <w:multiLevelType w:val="hybridMultilevel"/>
    <w:tmpl w:val="E6808130"/>
    <w:lvl w:ilvl="0" w:tplc="7E4456E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7FEA8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1466B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B48D7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A6EB7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FC2F5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DB255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0CA3B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DC89A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6" w15:restartNumberingAfterBreak="0">
    <w:nsid w:val="47EE3135"/>
    <w:multiLevelType w:val="multilevel"/>
    <w:tmpl w:val="BE98775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4A710BE5"/>
    <w:multiLevelType w:val="multilevel"/>
    <w:tmpl w:val="E152821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502E382E"/>
    <w:multiLevelType w:val="multilevel"/>
    <w:tmpl w:val="9CF4DF3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51CB2721"/>
    <w:multiLevelType w:val="multilevel"/>
    <w:tmpl w:val="895E5CDE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0" w15:restartNumberingAfterBreak="0">
    <w:nsid w:val="527D4FE7"/>
    <w:multiLevelType w:val="hybridMultilevel"/>
    <w:tmpl w:val="4F24A20A"/>
    <w:lvl w:ilvl="0" w:tplc="DBAA9A9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A022C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800B7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FD091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86CCBB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07079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E06F2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3F862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136D0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1" w15:restartNumberingAfterBreak="0">
    <w:nsid w:val="59027B62"/>
    <w:multiLevelType w:val="multilevel"/>
    <w:tmpl w:val="115E9F4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2" w15:restartNumberingAfterBreak="0">
    <w:nsid w:val="5A5E0288"/>
    <w:multiLevelType w:val="multilevel"/>
    <w:tmpl w:val="1CA0932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3" w15:restartNumberingAfterBreak="0">
    <w:nsid w:val="5B18010B"/>
    <w:multiLevelType w:val="multilevel"/>
    <w:tmpl w:val="FC001FD8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4" w15:restartNumberingAfterBreak="0">
    <w:nsid w:val="5D333C4E"/>
    <w:multiLevelType w:val="multilevel"/>
    <w:tmpl w:val="E8F8F534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5" w15:restartNumberingAfterBreak="0">
    <w:nsid w:val="609E6164"/>
    <w:multiLevelType w:val="multilevel"/>
    <w:tmpl w:val="7BE2053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6" w15:restartNumberingAfterBreak="0">
    <w:nsid w:val="62634716"/>
    <w:multiLevelType w:val="multilevel"/>
    <w:tmpl w:val="C398450C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7" w15:restartNumberingAfterBreak="0">
    <w:nsid w:val="628A10AB"/>
    <w:multiLevelType w:val="hybridMultilevel"/>
    <w:tmpl w:val="32928360"/>
    <w:lvl w:ilvl="0" w:tplc="5E24F7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8A27E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F60F8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8B4E1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16AF5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06029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C168F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09447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7B67C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62F35141"/>
    <w:multiLevelType w:val="multilevel"/>
    <w:tmpl w:val="50961BFA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9" w15:restartNumberingAfterBreak="0">
    <w:nsid w:val="65181DCB"/>
    <w:multiLevelType w:val="multilevel"/>
    <w:tmpl w:val="BEA43116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0" w15:restartNumberingAfterBreak="0">
    <w:nsid w:val="65CB5CEB"/>
    <w:multiLevelType w:val="multilevel"/>
    <w:tmpl w:val="829E4D0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1" w15:restartNumberingAfterBreak="0">
    <w:nsid w:val="67050494"/>
    <w:multiLevelType w:val="multilevel"/>
    <w:tmpl w:val="5D866B6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2" w15:restartNumberingAfterBreak="0">
    <w:nsid w:val="77844FD0"/>
    <w:multiLevelType w:val="hybridMultilevel"/>
    <w:tmpl w:val="6700E1BA"/>
    <w:lvl w:ilvl="0" w:tplc="29B42F1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5C0AA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D14BC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9E086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F2E64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DE6EB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076F0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D5A26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CE4EB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3" w15:restartNumberingAfterBreak="0">
    <w:nsid w:val="79B90D1D"/>
    <w:multiLevelType w:val="multilevel"/>
    <w:tmpl w:val="39EC838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4" w15:restartNumberingAfterBreak="0">
    <w:nsid w:val="7A9150C5"/>
    <w:multiLevelType w:val="multilevel"/>
    <w:tmpl w:val="5E3200E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40"/>
  </w:num>
  <w:num w:numId="2">
    <w:abstractNumId w:val="37"/>
  </w:num>
  <w:num w:numId="3">
    <w:abstractNumId w:val="1"/>
  </w:num>
  <w:num w:numId="4">
    <w:abstractNumId w:val="35"/>
  </w:num>
  <w:num w:numId="5">
    <w:abstractNumId w:val="4"/>
  </w:num>
  <w:num w:numId="6">
    <w:abstractNumId w:val="20"/>
  </w:num>
  <w:num w:numId="7">
    <w:abstractNumId w:val="32"/>
  </w:num>
  <w:num w:numId="8">
    <w:abstractNumId w:val="12"/>
  </w:num>
  <w:num w:numId="9">
    <w:abstractNumId w:val="41"/>
  </w:num>
  <w:num w:numId="10">
    <w:abstractNumId w:val="31"/>
  </w:num>
  <w:num w:numId="11">
    <w:abstractNumId w:val="23"/>
  </w:num>
  <w:num w:numId="12">
    <w:abstractNumId w:val="44"/>
  </w:num>
  <w:num w:numId="13">
    <w:abstractNumId w:val="19"/>
  </w:num>
  <w:num w:numId="14">
    <w:abstractNumId w:val="10"/>
  </w:num>
  <w:num w:numId="15">
    <w:abstractNumId w:val="9"/>
  </w:num>
  <w:num w:numId="16">
    <w:abstractNumId w:val="27"/>
  </w:num>
  <w:num w:numId="17">
    <w:abstractNumId w:val="16"/>
  </w:num>
  <w:num w:numId="18">
    <w:abstractNumId w:val="28"/>
  </w:num>
  <w:num w:numId="19">
    <w:abstractNumId w:val="15"/>
  </w:num>
  <w:num w:numId="20">
    <w:abstractNumId w:val="17"/>
  </w:num>
  <w:num w:numId="21">
    <w:abstractNumId w:val="42"/>
  </w:num>
  <w:num w:numId="22">
    <w:abstractNumId w:val="30"/>
  </w:num>
  <w:num w:numId="23">
    <w:abstractNumId w:val="24"/>
  </w:num>
  <w:num w:numId="24">
    <w:abstractNumId w:val="36"/>
  </w:num>
  <w:num w:numId="25">
    <w:abstractNumId w:val="25"/>
  </w:num>
  <w:num w:numId="26">
    <w:abstractNumId w:val="22"/>
  </w:num>
  <w:num w:numId="27">
    <w:abstractNumId w:val="5"/>
  </w:num>
  <w:num w:numId="28">
    <w:abstractNumId w:val="34"/>
  </w:num>
  <w:num w:numId="29">
    <w:abstractNumId w:val="8"/>
  </w:num>
  <w:num w:numId="30">
    <w:abstractNumId w:val="6"/>
  </w:num>
  <w:num w:numId="31">
    <w:abstractNumId w:val="13"/>
  </w:num>
  <w:num w:numId="32">
    <w:abstractNumId w:val="43"/>
  </w:num>
  <w:num w:numId="33">
    <w:abstractNumId w:val="26"/>
  </w:num>
  <w:num w:numId="34">
    <w:abstractNumId w:val="11"/>
  </w:num>
  <w:num w:numId="35">
    <w:abstractNumId w:val="0"/>
  </w:num>
  <w:num w:numId="36">
    <w:abstractNumId w:val="29"/>
  </w:num>
  <w:num w:numId="37">
    <w:abstractNumId w:val="33"/>
  </w:num>
  <w:num w:numId="38">
    <w:abstractNumId w:val="14"/>
  </w:num>
  <w:num w:numId="39">
    <w:abstractNumId w:val="2"/>
  </w:num>
  <w:num w:numId="40">
    <w:abstractNumId w:val="38"/>
  </w:num>
  <w:num w:numId="41">
    <w:abstractNumId w:val="18"/>
  </w:num>
  <w:num w:numId="42">
    <w:abstractNumId w:val="7"/>
  </w:num>
  <w:num w:numId="43">
    <w:abstractNumId w:val="21"/>
  </w:num>
  <w:num w:numId="44">
    <w:abstractNumId w:val="39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07"/>
    <w:rsid w:val="003C7F07"/>
    <w:rsid w:val="00740712"/>
    <w:rsid w:val="00F0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08F4"/>
  <w15:docId w15:val="{9FD01A03-E672-4BEC-98A9-D8F045AE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avo.gov.ru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Анна В. Чамкина</cp:lastModifiedBy>
  <cp:revision>18</cp:revision>
  <cp:lastPrinted>2024-05-13T07:51:00Z</cp:lastPrinted>
  <dcterms:created xsi:type="dcterms:W3CDTF">2023-09-22T13:15:00Z</dcterms:created>
  <dcterms:modified xsi:type="dcterms:W3CDTF">2024-05-13T07:51:00Z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