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2D" w:rsidRDefault="00E522C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12D" w:rsidRDefault="00E522C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4512D" w:rsidRDefault="00E522C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4512D" w:rsidRDefault="00D4512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512D" w:rsidRDefault="00D4512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512D" w:rsidRDefault="00E522C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4512D" w:rsidRDefault="00D4512D">
      <w:pPr>
        <w:tabs>
          <w:tab w:val="left" w:pos="709"/>
        </w:tabs>
        <w:jc w:val="center"/>
        <w:rPr>
          <w:sz w:val="28"/>
        </w:rPr>
      </w:pPr>
    </w:p>
    <w:p w:rsidR="00D4512D" w:rsidRDefault="00D4512D">
      <w:pPr>
        <w:tabs>
          <w:tab w:val="left" w:pos="709"/>
        </w:tabs>
        <w:jc w:val="center"/>
        <w:rPr>
          <w:sz w:val="28"/>
        </w:rPr>
      </w:pPr>
    </w:p>
    <w:p w:rsidR="00D4512D" w:rsidRDefault="0011361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E522C9">
        <w:rPr>
          <w:sz w:val="28"/>
        </w:rPr>
        <w:t xml:space="preserve">2024 г.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bookmarkStart w:id="0" w:name="_GoBack"/>
      <w:bookmarkEnd w:id="0"/>
      <w:r w:rsidR="00E522C9">
        <w:rPr>
          <w:sz w:val="28"/>
        </w:rPr>
        <w:t xml:space="preserve">                          № </w:t>
      </w:r>
      <w:r>
        <w:rPr>
          <w:sz w:val="28"/>
        </w:rPr>
        <w:t>244-п</w:t>
      </w:r>
    </w:p>
    <w:p w:rsidR="00D4512D" w:rsidRDefault="00D4512D">
      <w:pPr>
        <w:tabs>
          <w:tab w:val="left" w:pos="709"/>
        </w:tabs>
        <w:jc w:val="both"/>
        <w:rPr>
          <w:sz w:val="28"/>
        </w:rPr>
      </w:pPr>
    </w:p>
    <w:p w:rsidR="00D4512D" w:rsidRDefault="00D4512D">
      <w:pPr>
        <w:tabs>
          <w:tab w:val="left" w:pos="709"/>
        </w:tabs>
        <w:jc w:val="both"/>
        <w:rPr>
          <w:sz w:val="28"/>
        </w:rPr>
      </w:pPr>
    </w:p>
    <w:p w:rsidR="00D4512D" w:rsidRDefault="00E522C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Коноплинское</w:t>
      </w:r>
      <w:proofErr w:type="spellEnd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Ухоловского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D4512D" w:rsidRDefault="00D4512D">
      <w:pPr>
        <w:tabs>
          <w:tab w:val="left" w:pos="709"/>
        </w:tabs>
        <w:jc w:val="both"/>
        <w:rPr>
          <w:color w:val="auto"/>
          <w:sz w:val="28"/>
        </w:rPr>
      </w:pPr>
    </w:p>
    <w:p w:rsidR="00D4512D" w:rsidRDefault="00E522C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>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05.04.2024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исх01-12/267/1/24,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</w:t>
      </w:r>
      <w:r>
        <w:rPr>
          <w:color w:val="auto"/>
          <w:sz w:val="28"/>
          <w:szCs w:val="28"/>
        </w:rPr>
        <w:t xml:space="preserve"> управление архитектуры и градостроительства Рязанской области ПОСТАНОВЛЯЕТ: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Коноплинское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Ухоловского</w:t>
      </w:r>
      <w:proofErr w:type="spellEnd"/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>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20.01.2022 № 21-п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Коноплинское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highlight w:val="white"/>
        </w:rPr>
        <w:t>Ухоловского</w:t>
      </w:r>
      <w:proofErr w:type="spellEnd"/>
      <w:r>
        <w:rPr>
          <w:color w:val="auto"/>
          <w:sz w:val="28"/>
          <w:highlight w:val="white"/>
        </w:rPr>
        <w:t xml:space="preserve"> </w:t>
      </w:r>
      <w:r>
        <w:rPr>
          <w:sz w:val="28"/>
          <w:highlight w:val="white"/>
        </w:rPr>
        <w:t>муниципального ра</w:t>
      </w:r>
      <w:r>
        <w:rPr>
          <w:sz w:val="28"/>
          <w:highlight w:val="white"/>
        </w:rPr>
        <w:t>йона Рязанской области»</w:t>
      </w:r>
      <w:r>
        <w:rPr>
          <w:color w:val="auto"/>
          <w:sz w:val="28"/>
        </w:rPr>
        <w:t>:</w:t>
      </w:r>
    </w:p>
    <w:p w:rsidR="00D4512D" w:rsidRDefault="00E522C9" w:rsidP="00E522C9">
      <w:pPr>
        <w:numPr>
          <w:ilvl w:val="0"/>
          <w:numId w:val="2"/>
        </w:numPr>
        <w:tabs>
          <w:tab w:val="clear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D4512D" w:rsidRDefault="00E522C9" w:rsidP="00E522C9">
      <w:pPr>
        <w:numPr>
          <w:ilvl w:val="0"/>
          <w:numId w:val="2"/>
        </w:numPr>
        <w:tabs>
          <w:tab w:val="clear" w:pos="0"/>
          <w:tab w:val="left" w:pos="709"/>
          <w:tab w:val="left" w:pos="1134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2) </w:t>
      </w:r>
      <w:r>
        <w:rPr>
          <w:color w:val="auto"/>
          <w:sz w:val="28"/>
        </w:rPr>
        <w:t xml:space="preserve">   в   </w:t>
      </w:r>
      <w:r>
        <w:rPr>
          <w:rFonts w:eastAsia="Times New Roman" w:cs="Times New Roman"/>
          <w:color w:val="000000" w:themeColor="text1"/>
          <w:sz w:val="28"/>
        </w:rPr>
        <w:t>приложении № 2:</w:t>
      </w:r>
    </w:p>
    <w:p w:rsidR="00D4512D" w:rsidRDefault="00E522C9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</w:t>
      </w:r>
      <w:r>
        <w:rPr>
          <w:rFonts w:ascii="Times New Roman" w:hAnsi="Times New Roman"/>
          <w:color w:val="auto"/>
          <w:sz w:val="28"/>
        </w:rPr>
        <w:t>Зоны сельскохозяйственного использования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</w:rPr>
        <w:t xml:space="preserve"> для объекта с местоположением: Российская Федерация, Рязанская область, р-н </w:t>
      </w:r>
      <w:proofErr w:type="spellStart"/>
      <w:r>
        <w:rPr>
          <w:rFonts w:ascii="Times New Roman" w:hAnsi="Times New Roman"/>
          <w:color w:val="auto"/>
          <w:sz w:val="28"/>
        </w:rPr>
        <w:t>Ухоловский</w:t>
      </w:r>
      <w:proofErr w:type="spellEnd"/>
      <w:r>
        <w:rPr>
          <w:rFonts w:ascii="Times New Roman" w:hAnsi="Times New Roman"/>
          <w:color w:val="auto"/>
          <w:sz w:val="28"/>
        </w:rPr>
        <w:t xml:space="preserve">, с/п </w:t>
      </w:r>
      <w:proofErr w:type="spellStart"/>
      <w:r>
        <w:rPr>
          <w:rFonts w:ascii="Times New Roman" w:hAnsi="Times New Roman"/>
          <w:color w:val="auto"/>
          <w:sz w:val="28"/>
        </w:rPr>
        <w:t>Коноплинское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br/>
        <w:t xml:space="preserve">с. </w:t>
      </w:r>
      <w:proofErr w:type="spellStart"/>
      <w:r>
        <w:rPr>
          <w:rFonts w:ascii="Times New Roman" w:hAnsi="Times New Roman"/>
          <w:color w:val="auto"/>
          <w:sz w:val="28"/>
        </w:rPr>
        <w:t>Пронск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4512D" w:rsidRDefault="00E522C9">
      <w:pPr>
        <w:pStyle w:val="ConsPlusNormal1"/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</w:t>
      </w:r>
      <w:r>
        <w:rPr>
          <w:rFonts w:ascii="Times New Roman" w:hAnsi="Times New Roman"/>
          <w:color w:val="auto"/>
          <w:sz w:val="28"/>
        </w:rPr>
        <w:t>Жилая зон</w:t>
      </w:r>
      <w:r>
        <w:rPr>
          <w:rFonts w:ascii="Times New Roman" w:hAnsi="Times New Roman"/>
          <w:color w:val="auto"/>
          <w:sz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</w:rPr>
        <w:t xml:space="preserve"> для объекта с местоположением: Российская Федерация, Рязанская область, </w:t>
      </w:r>
      <w:r>
        <w:rPr>
          <w:rFonts w:ascii="Times New Roman" w:hAnsi="Times New Roman"/>
          <w:color w:val="auto"/>
          <w:sz w:val="28"/>
        </w:rPr>
        <w:br/>
        <w:t xml:space="preserve">р-н </w:t>
      </w:r>
      <w:proofErr w:type="spellStart"/>
      <w:r>
        <w:rPr>
          <w:rFonts w:ascii="Times New Roman" w:hAnsi="Times New Roman"/>
          <w:color w:val="auto"/>
          <w:sz w:val="28"/>
        </w:rPr>
        <w:t>Ухоловский</w:t>
      </w:r>
      <w:proofErr w:type="spellEnd"/>
      <w:r>
        <w:rPr>
          <w:rFonts w:ascii="Times New Roman" w:hAnsi="Times New Roman"/>
          <w:color w:val="auto"/>
          <w:sz w:val="28"/>
        </w:rPr>
        <w:t xml:space="preserve">, с/п </w:t>
      </w:r>
      <w:proofErr w:type="spellStart"/>
      <w:r>
        <w:rPr>
          <w:rFonts w:ascii="Times New Roman" w:hAnsi="Times New Roman"/>
          <w:color w:val="auto"/>
          <w:sz w:val="28"/>
        </w:rPr>
        <w:t>Коноплинское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, с. </w:t>
      </w:r>
      <w:proofErr w:type="spellStart"/>
      <w:r>
        <w:rPr>
          <w:rFonts w:ascii="Times New Roman" w:hAnsi="Times New Roman"/>
          <w:color w:val="auto"/>
          <w:sz w:val="28"/>
        </w:rPr>
        <w:t>Пронск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Коноплинское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Ухоловского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4512D" w:rsidRDefault="00E522C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4512D" w:rsidRDefault="00E522C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 xml:space="preserve">ципального образования – </w:t>
      </w:r>
      <w:proofErr w:type="spellStart"/>
      <w:r>
        <w:rPr>
          <w:color w:val="auto"/>
          <w:sz w:val="28"/>
          <w:szCs w:val="28"/>
        </w:rPr>
        <w:t>Ухоловский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Коноплинское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Ухоловского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</w:t>
      </w:r>
      <w:r>
        <w:rPr>
          <w:color w:val="auto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D4512D" w:rsidRDefault="00E522C9" w:rsidP="00E522C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</w:t>
      </w:r>
      <w:r>
        <w:rPr>
          <w:color w:val="auto"/>
          <w:sz w:val="28"/>
          <w:szCs w:val="28"/>
        </w:rPr>
        <w:t>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4512D" w:rsidRDefault="00D4512D">
      <w:pPr>
        <w:widowControl w:val="0"/>
        <w:ind w:firstLine="850"/>
        <w:jc w:val="both"/>
        <w:rPr>
          <w:color w:val="auto"/>
          <w:sz w:val="28"/>
        </w:rPr>
      </w:pPr>
    </w:p>
    <w:p w:rsidR="00D4512D" w:rsidRDefault="00D4512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4512D" w:rsidRDefault="00E522C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4512D" w:rsidRDefault="00D4512D">
      <w:pPr>
        <w:tabs>
          <w:tab w:val="left" w:pos="709"/>
        </w:tabs>
        <w:jc w:val="both"/>
        <w:rPr>
          <w:color w:val="auto"/>
          <w:sz w:val="28"/>
        </w:rPr>
      </w:pPr>
    </w:p>
    <w:sectPr w:rsidR="00D4512D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C9" w:rsidRDefault="00E522C9">
      <w:pPr>
        <w:pStyle w:val="30"/>
      </w:pPr>
      <w:r>
        <w:separator/>
      </w:r>
    </w:p>
  </w:endnote>
  <w:endnote w:type="continuationSeparator" w:id="0">
    <w:p w:rsidR="00E522C9" w:rsidRDefault="00E522C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C9" w:rsidRDefault="00E522C9">
      <w:pPr>
        <w:pStyle w:val="30"/>
      </w:pPr>
      <w:r>
        <w:separator/>
      </w:r>
    </w:p>
  </w:footnote>
  <w:footnote w:type="continuationSeparator" w:id="0">
    <w:p w:rsidR="00E522C9" w:rsidRDefault="00E522C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2D" w:rsidRDefault="00E522C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4512D" w:rsidRDefault="00D4512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7659"/>
    <w:multiLevelType w:val="hybridMultilevel"/>
    <w:tmpl w:val="0D4A14C4"/>
    <w:lvl w:ilvl="0" w:tplc="25FCA8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CA7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6A0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C48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24B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8E5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006A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6CF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F81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3E08CC"/>
    <w:multiLevelType w:val="multilevel"/>
    <w:tmpl w:val="2C38A8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D"/>
    <w:rsid w:val="00113611"/>
    <w:rsid w:val="00D4512D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3FC7"/>
  <w15:docId w15:val="{60A0F18C-1059-48D3-9A32-53D4CA3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cp:lastPrinted>2024-05-22T08:59:00Z</cp:lastPrinted>
  <dcterms:created xsi:type="dcterms:W3CDTF">2024-05-22T08:58:00Z</dcterms:created>
  <dcterms:modified xsi:type="dcterms:W3CDTF">2024-05-22T09:04:00Z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