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9E4" w:rsidRDefault="006F59E4" w:rsidP="006F59E4">
      <w:pPr>
        <w:keepNext/>
        <w:spacing w:before="0" w:after="0"/>
        <w:ind w:left="5670"/>
        <w:jc w:val="left"/>
      </w:pPr>
      <w:r>
        <w:t>Приложение № 1</w:t>
      </w:r>
    </w:p>
    <w:p w:rsidR="006F59E4" w:rsidRDefault="006F59E4" w:rsidP="006F59E4">
      <w:pPr>
        <w:keepNext/>
        <w:spacing w:before="0" w:after="0"/>
        <w:ind w:left="5670"/>
        <w:jc w:val="left"/>
      </w:pPr>
      <w:r>
        <w:t>к постановлению главного управления</w:t>
      </w:r>
    </w:p>
    <w:p w:rsidR="006F59E4" w:rsidRDefault="006F59E4" w:rsidP="006F59E4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6F59E4" w:rsidRDefault="006F59E4" w:rsidP="006F59E4">
      <w:pPr>
        <w:keepNext/>
        <w:spacing w:before="0" w:after="0"/>
        <w:ind w:left="5670"/>
        <w:jc w:val="left"/>
      </w:pPr>
      <w:r>
        <w:t>Рязанской области</w:t>
      </w:r>
    </w:p>
    <w:p w:rsidR="006F59E4" w:rsidRDefault="001A3349" w:rsidP="006F59E4">
      <w:pPr>
        <w:keepNext/>
        <w:spacing w:before="0" w:after="0"/>
        <w:ind w:left="5670"/>
        <w:jc w:val="left"/>
      </w:pPr>
      <w:r>
        <w:t>от 24 мая 2024 г.</w:t>
      </w:r>
      <w:r w:rsidR="006F59E4">
        <w:t xml:space="preserve"> №</w:t>
      </w:r>
      <w:r>
        <w:t xml:space="preserve"> 250-п</w:t>
      </w:r>
      <w:bookmarkStart w:id="0" w:name="_GoBack"/>
      <w:bookmarkEnd w:id="0"/>
    </w:p>
    <w:p w:rsidR="006F59E4" w:rsidRDefault="006F59E4" w:rsidP="006F59E4">
      <w:pPr>
        <w:keepNext/>
        <w:spacing w:before="0" w:after="0"/>
        <w:ind w:left="5670"/>
        <w:jc w:val="left"/>
      </w:pPr>
    </w:p>
    <w:p w:rsidR="00700B86" w:rsidRDefault="00700B86" w:rsidP="006F59E4">
      <w:pPr>
        <w:keepNext/>
        <w:spacing w:before="0" w:after="0"/>
        <w:ind w:left="5670"/>
        <w:jc w:val="left"/>
      </w:pPr>
    </w:p>
    <w:p w:rsidR="006F59E4" w:rsidRDefault="006F59E4" w:rsidP="006F59E4">
      <w:pPr>
        <w:keepNext/>
        <w:spacing w:before="0" w:after="0"/>
        <w:ind w:left="5670"/>
        <w:jc w:val="left"/>
      </w:pPr>
      <w:r>
        <w:t>"Приложение № 1</w:t>
      </w:r>
    </w:p>
    <w:p w:rsidR="006F59E4" w:rsidRDefault="006F59E4" w:rsidP="006F59E4">
      <w:pPr>
        <w:keepNext/>
        <w:spacing w:before="0" w:after="0"/>
        <w:ind w:left="5670"/>
        <w:jc w:val="left"/>
      </w:pPr>
      <w:r>
        <w:t>к постановлению главного управления</w:t>
      </w:r>
    </w:p>
    <w:p w:rsidR="006F59E4" w:rsidRDefault="006F59E4" w:rsidP="006F59E4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6F59E4" w:rsidRDefault="006F59E4" w:rsidP="006F59E4">
      <w:pPr>
        <w:keepNext/>
        <w:spacing w:before="0" w:after="0"/>
        <w:ind w:left="5670"/>
        <w:jc w:val="left"/>
      </w:pPr>
      <w:r>
        <w:t>Рязанской области</w:t>
      </w:r>
    </w:p>
    <w:p w:rsidR="005024D4" w:rsidRDefault="007F1C86" w:rsidP="006F59E4">
      <w:pPr>
        <w:keepNext/>
        <w:spacing w:before="0" w:after="0"/>
        <w:ind w:left="5670"/>
        <w:jc w:val="left"/>
        <w:rPr>
          <w:sz w:val="32"/>
          <w:szCs w:val="32"/>
        </w:rPr>
      </w:pPr>
      <w:r>
        <w:t>от 07 июля 2020</w:t>
      </w:r>
      <w:r w:rsidR="006F59E4">
        <w:t xml:space="preserve"> г. № 335-п</w:t>
      </w:r>
      <w:r w:rsidR="006F59E4">
        <w:rPr>
          <w:sz w:val="32"/>
          <w:szCs w:val="32"/>
        </w:rPr>
        <w:t xml:space="preserve"> </w:t>
      </w:r>
    </w:p>
    <w:p w:rsidR="005024D4" w:rsidRDefault="005024D4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5024D4" w:rsidRDefault="005024D4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5024D4" w:rsidRDefault="005024D4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5024D4" w:rsidRDefault="005024D4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5024D4" w:rsidRDefault="005024D4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5024D4" w:rsidRDefault="005024D4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5024D4" w:rsidRDefault="00FD3AAB">
      <w:pPr>
        <w:pStyle w:val="a9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 w:rsidR="005024D4" w:rsidRDefault="00FD3AAB">
      <w:pPr>
        <w:pStyle w:val="a9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Екшурское</w:t>
      </w:r>
      <w:proofErr w:type="spellEnd"/>
      <w:r>
        <w:rPr>
          <w:sz w:val="32"/>
          <w:szCs w:val="32"/>
        </w:rPr>
        <w:t xml:space="preserve"> сельское поселение </w:t>
      </w:r>
    </w:p>
    <w:p w:rsidR="005024D4" w:rsidRDefault="00FD3AAB">
      <w:pPr>
        <w:pStyle w:val="a9"/>
        <w:spacing w:after="6"/>
        <w:ind w:firstLine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Клепиковского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5024D4" w:rsidRDefault="00FD3AAB">
      <w:pPr>
        <w:pStyle w:val="a9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5024D4" w:rsidRDefault="005024D4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5024D4" w:rsidRDefault="00FD3AAB">
      <w:pPr>
        <w:pStyle w:val="a9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ПОЛОЖЕНИЕ О ТЕРРИТОРИАЛЬНОМ ПЛАНИРОВАНИИ</w:t>
      </w:r>
    </w:p>
    <w:p w:rsidR="005024D4" w:rsidRDefault="005024D4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5024D4" w:rsidRDefault="005024D4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5024D4" w:rsidRDefault="005024D4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5024D4" w:rsidRDefault="005024D4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5024D4" w:rsidRDefault="005024D4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5024D4" w:rsidRDefault="005024D4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5024D4" w:rsidRDefault="005024D4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5024D4" w:rsidRDefault="005024D4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5024D4" w:rsidRDefault="005024D4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5024D4" w:rsidRDefault="005024D4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5024D4" w:rsidRDefault="005024D4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5024D4" w:rsidRDefault="005024D4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5024D4" w:rsidRDefault="005024D4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5024D4" w:rsidRDefault="005024D4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5024D4" w:rsidRDefault="005024D4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5024D4" w:rsidRDefault="005024D4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5024D4" w:rsidRDefault="005024D4">
      <w:pPr>
        <w:pStyle w:val="a9"/>
        <w:spacing w:after="6"/>
        <w:ind w:firstLine="0"/>
        <w:jc w:val="center"/>
        <w:rPr>
          <w:sz w:val="32"/>
          <w:szCs w:val="32"/>
        </w:rPr>
      </w:pPr>
    </w:p>
    <w:p w:rsidR="005024D4" w:rsidRDefault="00FD3AAB">
      <w:pPr>
        <w:pStyle w:val="1"/>
        <w:numPr>
          <w:ilvl w:val="0"/>
          <w:numId w:val="1"/>
        </w:numPr>
        <w:ind w:firstLine="567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</w:p>
    <w:p w:rsidR="005024D4" w:rsidRDefault="005024D4">
      <w:pPr>
        <w:pStyle w:val="a9"/>
        <w:rPr>
          <w:szCs w:val="28"/>
        </w:rPr>
      </w:pPr>
    </w:p>
    <w:p w:rsidR="005024D4" w:rsidRDefault="00FD3AAB">
      <w:pPr>
        <w:pStyle w:val="220"/>
        <w:spacing w:before="0" w:after="0" w:line="240" w:lineRule="auto"/>
        <w:ind w:left="0" w:firstLine="567"/>
        <w:contextualSpacing/>
        <w:jc w:val="both"/>
      </w:pPr>
      <w:r>
        <w:rPr>
          <w:sz w:val="28"/>
          <w:szCs w:val="28"/>
        </w:rPr>
        <w:t xml:space="preserve">На территории муниципального образования – </w:t>
      </w:r>
      <w:proofErr w:type="spellStart"/>
      <w:r>
        <w:rPr>
          <w:sz w:val="28"/>
          <w:szCs w:val="28"/>
        </w:rPr>
        <w:t>Екшурское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Клепиковского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</w:t>
      </w:r>
      <w:r>
        <w:rPr>
          <w:bCs/>
          <w:iCs/>
          <w:sz w:val="28"/>
          <w:szCs w:val="28"/>
        </w:rPr>
        <w:t xml:space="preserve"> генеральным планом </w:t>
      </w:r>
      <w:r>
        <w:rPr>
          <w:sz w:val="28"/>
          <w:szCs w:val="28"/>
        </w:rPr>
        <w:t xml:space="preserve">планируется размещение и реконструкция объектов местного значения, </w:t>
      </w:r>
      <w:r>
        <w:rPr>
          <w:rStyle w:val="-"/>
          <w:rFonts w:eastAsia="MS Mincho;ＭＳ 明朝"/>
          <w:bCs/>
          <w:iCs/>
          <w:color w:val="000000"/>
          <w:sz w:val="28"/>
          <w:szCs w:val="28"/>
          <w:u w:val="none"/>
          <w:lang w:eastAsia="en-US"/>
        </w:rPr>
        <w:t>приведенные в таблице 1.1.1.</w:t>
      </w:r>
    </w:p>
    <w:p w:rsidR="005024D4" w:rsidRDefault="00FD3AAB">
      <w:pPr>
        <w:spacing w:before="0" w:after="0"/>
        <w:ind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Таблица 1.1.1</w:t>
      </w:r>
    </w:p>
    <w:tbl>
      <w:tblPr>
        <w:tblW w:w="993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4"/>
        <w:gridCol w:w="1657"/>
        <w:gridCol w:w="1650"/>
        <w:gridCol w:w="1357"/>
        <w:gridCol w:w="2169"/>
        <w:gridCol w:w="1693"/>
      </w:tblGrid>
      <w:tr w:rsidR="005024D4" w:rsidTr="007A4DCA">
        <w:trPr>
          <w:trHeight w:val="497"/>
          <w:tblHeader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  <w:p w:rsidR="005024D4" w:rsidRDefault="00FD3AAB">
            <w:pPr>
              <w:pStyle w:val="af6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объекта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Основные характеристики объекта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Местоположение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Вид</w:t>
            </w:r>
          </w:p>
          <w:p w:rsidR="005024D4" w:rsidRDefault="00FD3AAB">
            <w:pPr>
              <w:pStyle w:val="af6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функциональной</w:t>
            </w:r>
          </w:p>
          <w:p w:rsidR="005024D4" w:rsidRDefault="00FD3AAB">
            <w:pPr>
              <w:pStyle w:val="af6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зоны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Зона с особыми условиями использования территории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Статус объекта</w:t>
            </w:r>
          </w:p>
        </w:tc>
      </w:tr>
      <w:tr w:rsidR="005024D4" w:rsidTr="007A4DCA">
        <w:trPr>
          <w:trHeight w:val="305"/>
        </w:trPr>
        <w:tc>
          <w:tcPr>
            <w:tcW w:w="9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>Объекты культуры и искусства</w:t>
            </w:r>
          </w:p>
        </w:tc>
      </w:tr>
      <w:tr w:rsidR="005024D4" w:rsidTr="007A4DCA">
        <w:trPr>
          <w:trHeight w:val="565"/>
        </w:trPr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rPr>
                <w:rStyle w:val="20"/>
              </w:rPr>
              <w:t xml:space="preserve">Объект культурно-просветительного назначения </w:t>
            </w:r>
          </w:p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rPr>
                <w:rStyle w:val="20"/>
              </w:rPr>
              <w:t>(код 60201020</w:t>
            </w:r>
            <w:r w:rsidRPr="007A4DCA">
              <w:rPr>
                <w:rStyle w:val="20"/>
              </w:rPr>
              <w:t>1</w:t>
            </w:r>
            <w:r w:rsidRPr="007A4DCA">
              <w:rPr>
                <w:rStyle w:val="20"/>
                <w:sz w:val="22"/>
                <w:szCs w:val="22"/>
              </w:rPr>
              <w:t>)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ind w:left="57"/>
              <w:rPr>
                <w:color w:val="auto"/>
              </w:rPr>
            </w:pPr>
            <w:r>
              <w:rPr>
                <w:color w:val="auto"/>
              </w:rPr>
              <w:t>Расширение библиотеки с созданием музея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</w:pPr>
            <w:r>
              <w:rPr>
                <w:rStyle w:val="20"/>
              </w:rPr>
              <w:t xml:space="preserve">Рязанская область, р-н </w:t>
            </w:r>
            <w:proofErr w:type="spellStart"/>
            <w:r>
              <w:rPr>
                <w:rStyle w:val="20"/>
              </w:rPr>
              <w:t>Клепиковский</w:t>
            </w:r>
            <w:proofErr w:type="spellEnd"/>
            <w:r>
              <w:rPr>
                <w:rStyle w:val="20"/>
              </w:rPr>
              <w:t xml:space="preserve">, с. </w:t>
            </w:r>
            <w:proofErr w:type="spellStart"/>
            <w:r>
              <w:rPr>
                <w:rStyle w:val="20"/>
              </w:rPr>
              <w:t>Екшур</w:t>
            </w:r>
            <w:proofErr w:type="spellEnd"/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</w:pPr>
            <w:r>
              <w:t>Жилые зоны</w:t>
            </w:r>
          </w:p>
        </w:tc>
        <w:tc>
          <w:tcPr>
            <w:tcW w:w="2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</w:pPr>
            <w:r>
              <w:t>Не требуется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</w:pPr>
            <w:proofErr w:type="gramStart"/>
            <w:r>
              <w:rPr>
                <w:lang w:eastAsia="en-US"/>
              </w:rPr>
              <w:t>Планируемый</w:t>
            </w:r>
            <w:proofErr w:type="gramEnd"/>
            <w:r>
              <w:rPr>
                <w:lang w:eastAsia="en-US"/>
              </w:rPr>
              <w:t xml:space="preserve"> к реконструкции</w:t>
            </w:r>
          </w:p>
        </w:tc>
      </w:tr>
      <w:tr w:rsidR="005024D4" w:rsidTr="007A4DCA">
        <w:trPr>
          <w:trHeight w:val="443"/>
        </w:trPr>
        <w:tc>
          <w:tcPr>
            <w:tcW w:w="99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4"/>
              <w:widowControl w:val="0"/>
              <w:tabs>
                <w:tab w:val="left" w:pos="1418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Объекты физической культуры и массового спорта</w:t>
            </w:r>
          </w:p>
        </w:tc>
      </w:tr>
      <w:tr w:rsidR="005024D4" w:rsidTr="007A4DCA">
        <w:trPr>
          <w:trHeight w:val="565"/>
        </w:trPr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Спортивное сооружение (код 60201030</w:t>
            </w:r>
            <w:r>
              <w:rPr>
                <w:szCs w:val="22"/>
                <w:lang w:val="en-US"/>
              </w:rPr>
              <w:t>2)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ind w:left="57"/>
            </w:pPr>
            <w:r>
              <w:t xml:space="preserve">Площадь благоустройства 8 763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: оснащение уличными тренажерами, универсальная </w:t>
            </w:r>
            <w:proofErr w:type="spellStart"/>
            <w:r>
              <w:t>баскетбольно</w:t>
            </w:r>
            <w:proofErr w:type="spellEnd"/>
            <w:r>
              <w:t>-волейбольная площадка, твердое покрытие беговых дорожек</w:t>
            </w:r>
          </w:p>
          <w:p w:rsidR="005024D4" w:rsidRDefault="00FD3AAB">
            <w:pPr>
              <w:pStyle w:val="af6"/>
              <w:widowControl w:val="0"/>
              <w:ind w:left="57"/>
            </w:pPr>
            <w:r>
              <w:t xml:space="preserve">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</w:pPr>
            <w:r>
              <w:rPr>
                <w:rStyle w:val="20"/>
              </w:rPr>
              <w:t xml:space="preserve">Рязанская область, р-н </w:t>
            </w:r>
            <w:proofErr w:type="spellStart"/>
            <w:r>
              <w:rPr>
                <w:rStyle w:val="20"/>
              </w:rPr>
              <w:t>Клепиковский</w:t>
            </w:r>
            <w:proofErr w:type="spellEnd"/>
            <w:r>
              <w:rPr>
                <w:rStyle w:val="20"/>
              </w:rPr>
              <w:t xml:space="preserve">, с. </w:t>
            </w:r>
            <w:proofErr w:type="spellStart"/>
            <w:r>
              <w:rPr>
                <w:rStyle w:val="20"/>
              </w:rPr>
              <w:t>Екшур</w:t>
            </w:r>
            <w:proofErr w:type="spellEnd"/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</w:pPr>
            <w:r>
              <w:t xml:space="preserve">Зона </w:t>
            </w:r>
            <w:proofErr w:type="spellStart"/>
            <w:r>
              <w:t>специализ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рованной</w:t>
            </w:r>
            <w:proofErr w:type="spellEnd"/>
            <w:r>
              <w:t xml:space="preserve"> обществе</w:t>
            </w:r>
            <w:r w:rsidR="007A4DCA">
              <w:t>-</w:t>
            </w:r>
            <w:proofErr w:type="spellStart"/>
            <w:r>
              <w:t>нной</w:t>
            </w:r>
            <w:proofErr w:type="spellEnd"/>
            <w:r>
              <w:t xml:space="preserve"> застройки</w:t>
            </w:r>
          </w:p>
        </w:tc>
        <w:tc>
          <w:tcPr>
            <w:tcW w:w="2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</w:pPr>
            <w:r>
              <w:t>Не требуется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Планируемый</w:t>
            </w:r>
            <w:proofErr w:type="gramEnd"/>
            <w:r>
              <w:rPr>
                <w:lang w:eastAsia="en-US"/>
              </w:rPr>
              <w:t xml:space="preserve"> к реконструкции</w:t>
            </w:r>
          </w:p>
        </w:tc>
      </w:tr>
      <w:tr w:rsidR="005024D4" w:rsidTr="007A4DCA">
        <w:trPr>
          <w:trHeight w:val="285"/>
        </w:trPr>
        <w:tc>
          <w:tcPr>
            <w:tcW w:w="99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4"/>
              <w:widowControl w:val="0"/>
              <w:tabs>
                <w:tab w:val="left" w:pos="284"/>
              </w:tabs>
              <w:ind w:left="28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Общественные пространства</w:t>
            </w:r>
          </w:p>
        </w:tc>
      </w:tr>
      <w:tr w:rsidR="005024D4" w:rsidTr="007A4DCA">
        <w:trPr>
          <w:trHeight w:val="565"/>
        </w:trPr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Парк культуры и отдыха (код 602010902)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ind w:left="57"/>
            </w:pPr>
            <w:r>
              <w:t xml:space="preserve">Площадь парка 7 755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</w:pPr>
            <w:r>
              <w:rPr>
                <w:rStyle w:val="20"/>
              </w:rPr>
              <w:t xml:space="preserve">Рязанская область, р-н </w:t>
            </w:r>
            <w:proofErr w:type="spellStart"/>
            <w:r>
              <w:rPr>
                <w:rStyle w:val="20"/>
              </w:rPr>
              <w:t>Клепиковский</w:t>
            </w:r>
            <w:proofErr w:type="spellEnd"/>
            <w:r>
              <w:rPr>
                <w:rStyle w:val="20"/>
              </w:rPr>
              <w:t xml:space="preserve">, с. </w:t>
            </w:r>
            <w:proofErr w:type="spellStart"/>
            <w:r>
              <w:rPr>
                <w:rStyle w:val="20"/>
              </w:rPr>
              <w:t>Екшур</w:t>
            </w:r>
            <w:proofErr w:type="spellEnd"/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</w:pPr>
            <w:r>
              <w:t xml:space="preserve">Зона озелененных территорий общего пользования </w:t>
            </w:r>
            <w:r>
              <w:lastRenderedPageBreak/>
              <w:t>(парки, сады, скверы, бульвары, городские леса)</w:t>
            </w:r>
          </w:p>
        </w:tc>
        <w:tc>
          <w:tcPr>
            <w:tcW w:w="2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</w:pPr>
            <w:r>
              <w:lastRenderedPageBreak/>
              <w:t>Не требуется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Планируемый</w:t>
            </w:r>
            <w:proofErr w:type="gramEnd"/>
            <w:r>
              <w:rPr>
                <w:lang w:eastAsia="en-US"/>
              </w:rPr>
              <w:t xml:space="preserve"> к размещению</w:t>
            </w:r>
          </w:p>
        </w:tc>
      </w:tr>
      <w:tr w:rsidR="005024D4" w:rsidTr="007A4DCA">
        <w:trPr>
          <w:trHeight w:val="269"/>
        </w:trPr>
        <w:tc>
          <w:tcPr>
            <w:tcW w:w="99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ind w:left="5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Объекты водоснабжения</w:t>
            </w:r>
          </w:p>
        </w:tc>
      </w:tr>
      <w:tr w:rsidR="005024D4" w:rsidTr="007A4DCA">
        <w:trPr>
          <w:trHeight w:val="565"/>
        </w:trPr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Водонапорная башня</w:t>
            </w:r>
          </w:p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 xml:space="preserve">(код </w:t>
            </w:r>
            <w:r>
              <w:rPr>
                <w:sz w:val="22"/>
                <w:szCs w:val="22"/>
              </w:rPr>
              <w:t>60204110</w:t>
            </w:r>
            <w:r>
              <w:rPr>
                <w:sz w:val="22"/>
                <w:szCs w:val="22"/>
                <w:lang w:val="en-US"/>
              </w:rPr>
              <w:t>4)</w:t>
            </w:r>
          </w:p>
          <w:p w:rsidR="005024D4" w:rsidRDefault="005024D4">
            <w:pPr>
              <w:pStyle w:val="af6"/>
              <w:widowControl w:val="0"/>
              <w:ind w:left="57"/>
              <w:jc w:val="left"/>
            </w:pP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widowControl w:val="0"/>
            </w:pPr>
            <w:r>
              <w:rPr>
                <w:lang w:eastAsia="ru-RU"/>
              </w:rPr>
              <w:t xml:space="preserve">Определяется на последующих стадиях </w:t>
            </w:r>
            <w:proofErr w:type="spellStart"/>
            <w:proofErr w:type="gramStart"/>
            <w:r>
              <w:rPr>
                <w:lang w:eastAsia="ru-RU"/>
              </w:rPr>
              <w:t>проектирова</w:t>
            </w:r>
            <w:r w:rsidR="00AE4CB4">
              <w:rPr>
                <w:lang w:eastAsia="ru-RU"/>
              </w:rPr>
              <w:t>-</w:t>
            </w:r>
            <w:r>
              <w:rPr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</w:pPr>
            <w:r>
              <w:rPr>
                <w:rStyle w:val="20"/>
              </w:rPr>
              <w:t xml:space="preserve">Рязанская область, р-н </w:t>
            </w:r>
            <w:proofErr w:type="spellStart"/>
            <w:r>
              <w:rPr>
                <w:rStyle w:val="20"/>
              </w:rPr>
              <w:t>Клепиковский</w:t>
            </w:r>
            <w:proofErr w:type="spellEnd"/>
            <w:r>
              <w:rPr>
                <w:rStyle w:val="20"/>
              </w:rPr>
              <w:t xml:space="preserve">,  с. </w:t>
            </w:r>
            <w:proofErr w:type="spellStart"/>
            <w:r>
              <w:rPr>
                <w:rStyle w:val="20"/>
              </w:rPr>
              <w:t>Екшур</w:t>
            </w:r>
            <w:proofErr w:type="spellEnd"/>
          </w:p>
          <w:p w:rsidR="005024D4" w:rsidRDefault="00FD3AAB">
            <w:pPr>
              <w:pStyle w:val="af6"/>
              <w:widowControl w:val="0"/>
            </w:pPr>
            <w:r>
              <w:rPr>
                <w:rStyle w:val="20"/>
              </w:rPr>
              <w:t>62:05:0860101:362</w:t>
            </w:r>
          </w:p>
          <w:p w:rsidR="005024D4" w:rsidRDefault="00FD3AAB">
            <w:pPr>
              <w:pStyle w:val="af6"/>
              <w:widowControl w:val="0"/>
            </w:pPr>
            <w:r>
              <w:rPr>
                <w:rStyle w:val="20"/>
              </w:rPr>
              <w:t xml:space="preserve">Рязанская область, р-н </w:t>
            </w:r>
            <w:proofErr w:type="spellStart"/>
            <w:r>
              <w:rPr>
                <w:rStyle w:val="20"/>
              </w:rPr>
              <w:t>Клепиковский</w:t>
            </w:r>
            <w:proofErr w:type="spellEnd"/>
            <w:r>
              <w:rPr>
                <w:rStyle w:val="20"/>
              </w:rPr>
              <w:t xml:space="preserve">, д. </w:t>
            </w:r>
            <w:proofErr w:type="spellStart"/>
            <w:r>
              <w:rPr>
                <w:rStyle w:val="20"/>
              </w:rPr>
              <w:t>Первушкино</w:t>
            </w:r>
            <w:proofErr w:type="spellEnd"/>
          </w:p>
          <w:p w:rsidR="005024D4" w:rsidRDefault="00FD3AAB">
            <w:pPr>
              <w:pStyle w:val="af6"/>
              <w:widowControl w:val="0"/>
            </w:pPr>
            <w:r>
              <w:rPr>
                <w:rStyle w:val="20"/>
              </w:rPr>
              <w:t>62:05:2010101:151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</w:pPr>
            <w:r>
              <w:t>Жилые зоны</w:t>
            </w:r>
          </w:p>
        </w:tc>
        <w:tc>
          <w:tcPr>
            <w:tcW w:w="2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widowControl w:val="0"/>
              <w:spacing w:before="0" w:after="0"/>
              <w:ind w:right="-23"/>
              <w:contextualSpacing/>
            </w:pPr>
            <w:r>
              <w:t>Зона санитарной охраны, согласно Постановлению от 14.03.2002 № 10 Министерства здравоохранения Российской федерации «О введении в действие санитарных правил и норм «Зоны санитарной охраны источников водоснабжения и водопроводов питьевого назначения. САНПИН 2.1.4.1110-02»»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spacing w:before="100" w:after="100"/>
              <w:rPr>
                <w:shd w:val="clear" w:color="auto" w:fill="FFFFFF"/>
                <w:lang w:eastAsia="en-US"/>
              </w:rPr>
            </w:pPr>
            <w:proofErr w:type="gramStart"/>
            <w:r>
              <w:rPr>
                <w:shd w:val="clear" w:color="auto" w:fill="FFFFFF"/>
                <w:lang w:eastAsia="en-US"/>
              </w:rPr>
              <w:t>Планируемые к реконструкции</w:t>
            </w:r>
            <w:proofErr w:type="gramEnd"/>
          </w:p>
        </w:tc>
      </w:tr>
      <w:tr w:rsidR="005024D4" w:rsidTr="007A4DCA">
        <w:trPr>
          <w:trHeight w:val="565"/>
        </w:trPr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 xml:space="preserve">Артезианская скважина (код </w:t>
            </w:r>
            <w:r>
              <w:rPr>
                <w:sz w:val="22"/>
                <w:szCs w:val="22"/>
              </w:rPr>
              <w:t>602041106</w:t>
            </w:r>
            <w:r>
              <w:t>)</w:t>
            </w:r>
          </w:p>
          <w:p w:rsidR="005024D4" w:rsidRDefault="005024D4">
            <w:pPr>
              <w:pStyle w:val="af6"/>
              <w:widowControl w:val="0"/>
              <w:ind w:left="57"/>
              <w:jc w:val="left"/>
            </w:pP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widowControl w:val="0"/>
            </w:pPr>
            <w:r>
              <w:rPr>
                <w:lang w:eastAsia="ru-RU"/>
              </w:rPr>
              <w:t xml:space="preserve">Определяется на последующих стадиях </w:t>
            </w:r>
            <w:proofErr w:type="spellStart"/>
            <w:proofErr w:type="gramStart"/>
            <w:r>
              <w:rPr>
                <w:lang w:eastAsia="ru-RU"/>
              </w:rPr>
              <w:t>проектирова</w:t>
            </w:r>
            <w:r w:rsidR="00AE4CB4">
              <w:rPr>
                <w:lang w:eastAsia="ru-RU"/>
              </w:rPr>
              <w:t>-</w:t>
            </w:r>
            <w:r>
              <w:rPr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</w:pPr>
            <w:r>
              <w:rPr>
                <w:rStyle w:val="20"/>
              </w:rPr>
              <w:t xml:space="preserve">Рязанская область, р-н </w:t>
            </w:r>
            <w:proofErr w:type="spellStart"/>
            <w:r>
              <w:rPr>
                <w:rStyle w:val="20"/>
              </w:rPr>
              <w:t>Клепиковский</w:t>
            </w:r>
            <w:proofErr w:type="spellEnd"/>
            <w:r>
              <w:rPr>
                <w:rStyle w:val="20"/>
              </w:rPr>
              <w:t xml:space="preserve">,  с. </w:t>
            </w:r>
            <w:proofErr w:type="spellStart"/>
            <w:r>
              <w:rPr>
                <w:rStyle w:val="20"/>
              </w:rPr>
              <w:t>Екшур</w:t>
            </w:r>
            <w:proofErr w:type="spellEnd"/>
          </w:p>
          <w:p w:rsidR="005024D4" w:rsidRDefault="00FD3AAB">
            <w:pPr>
              <w:pStyle w:val="af6"/>
              <w:widowControl w:val="0"/>
            </w:pPr>
            <w:r>
              <w:rPr>
                <w:rStyle w:val="20"/>
              </w:rPr>
              <w:t>62:05:0860101:363</w:t>
            </w:r>
          </w:p>
          <w:p w:rsidR="005024D4" w:rsidRDefault="00FD3AAB">
            <w:pPr>
              <w:pStyle w:val="af6"/>
              <w:widowControl w:val="0"/>
            </w:pPr>
            <w:r>
              <w:rPr>
                <w:rStyle w:val="20"/>
              </w:rPr>
              <w:t xml:space="preserve">Рязанская область, р-н </w:t>
            </w:r>
            <w:proofErr w:type="spellStart"/>
            <w:r>
              <w:rPr>
                <w:rStyle w:val="20"/>
              </w:rPr>
              <w:t>Клепиковский</w:t>
            </w:r>
            <w:proofErr w:type="spellEnd"/>
            <w:r>
              <w:rPr>
                <w:rStyle w:val="20"/>
              </w:rPr>
              <w:t xml:space="preserve">,  д. </w:t>
            </w:r>
            <w:proofErr w:type="spellStart"/>
            <w:r>
              <w:rPr>
                <w:rStyle w:val="20"/>
              </w:rPr>
              <w:t>Первушкино</w:t>
            </w:r>
            <w:proofErr w:type="spellEnd"/>
          </w:p>
          <w:p w:rsidR="005024D4" w:rsidRDefault="00FD3AAB">
            <w:pPr>
              <w:pStyle w:val="af6"/>
              <w:widowControl w:val="0"/>
            </w:pPr>
            <w:r>
              <w:rPr>
                <w:rStyle w:val="20"/>
              </w:rPr>
              <w:t>62:05:2010101:150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</w:pPr>
            <w:r>
              <w:t>Жилые зоны</w:t>
            </w:r>
          </w:p>
        </w:tc>
        <w:tc>
          <w:tcPr>
            <w:tcW w:w="2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widowControl w:val="0"/>
              <w:spacing w:before="0" w:after="0"/>
              <w:ind w:right="-23"/>
              <w:contextualSpacing/>
            </w:pPr>
            <w:r>
              <w:t>Зона санитарной охраны, согласно Постановлению от 14.03.2002 № 10 Министерства здравоохранения Российской федерации «О введении в действие санитарных правил и норм «Зоны санитарной охраны источников водоснабжения и водопроводов питьевого назначения. САНПИН 2.1.4.1110-02»»</w:t>
            </w:r>
          </w:p>
          <w:p w:rsidR="00AE4CB4" w:rsidRDefault="00AE4CB4">
            <w:pPr>
              <w:widowControl w:val="0"/>
              <w:spacing w:before="0" w:after="0"/>
              <w:ind w:right="-23"/>
              <w:contextualSpacing/>
            </w:pPr>
          </w:p>
          <w:p w:rsidR="00AE4CB4" w:rsidRDefault="00AE4CB4">
            <w:pPr>
              <w:widowControl w:val="0"/>
              <w:spacing w:before="0" w:after="0"/>
              <w:ind w:right="-23"/>
              <w:contextualSpacing/>
            </w:pP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spacing w:before="100" w:after="100"/>
              <w:rPr>
                <w:shd w:val="clear" w:color="auto" w:fill="FFFFFF"/>
                <w:lang w:eastAsia="en-US"/>
              </w:rPr>
            </w:pPr>
            <w:proofErr w:type="gramStart"/>
            <w:r>
              <w:rPr>
                <w:shd w:val="clear" w:color="auto" w:fill="FFFFFF"/>
                <w:lang w:eastAsia="en-US"/>
              </w:rPr>
              <w:t>Планируемый</w:t>
            </w:r>
            <w:proofErr w:type="gramEnd"/>
            <w:r>
              <w:rPr>
                <w:shd w:val="clear" w:color="auto" w:fill="FFFFFF"/>
                <w:lang w:eastAsia="en-US"/>
              </w:rPr>
              <w:t xml:space="preserve"> к реконструкции</w:t>
            </w:r>
          </w:p>
        </w:tc>
      </w:tr>
      <w:tr w:rsidR="005024D4" w:rsidTr="007A4DCA">
        <w:trPr>
          <w:trHeight w:val="292"/>
        </w:trPr>
        <w:tc>
          <w:tcPr>
            <w:tcW w:w="99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ind w:left="5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Сети водоснабжения</w:t>
            </w:r>
          </w:p>
        </w:tc>
      </w:tr>
      <w:tr w:rsidR="005024D4" w:rsidTr="007A4DCA">
        <w:trPr>
          <w:trHeight w:val="565"/>
        </w:trPr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Водопровод</w:t>
            </w:r>
          </w:p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(код 602041201)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widowControl w:val="0"/>
            </w:pPr>
            <w:r>
              <w:rPr>
                <w:lang w:eastAsia="ru-RU"/>
              </w:rPr>
              <w:t xml:space="preserve">Определяется на последующих стадиях </w:t>
            </w:r>
            <w:proofErr w:type="spellStart"/>
            <w:proofErr w:type="gramStart"/>
            <w:r>
              <w:rPr>
                <w:lang w:eastAsia="ru-RU"/>
              </w:rPr>
              <w:t>проектирова</w:t>
            </w:r>
            <w:r w:rsidR="00AE4CB4">
              <w:rPr>
                <w:lang w:eastAsia="ru-RU"/>
              </w:rPr>
              <w:t>-</w:t>
            </w:r>
            <w:r>
              <w:rPr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</w:pPr>
            <w:r>
              <w:rPr>
                <w:rStyle w:val="20"/>
              </w:rPr>
              <w:t xml:space="preserve">Рязанская область, р-н </w:t>
            </w:r>
            <w:proofErr w:type="spellStart"/>
            <w:r>
              <w:rPr>
                <w:rStyle w:val="20"/>
              </w:rPr>
              <w:t>Клепиковский</w:t>
            </w:r>
            <w:proofErr w:type="spellEnd"/>
            <w:r>
              <w:rPr>
                <w:rStyle w:val="20"/>
              </w:rPr>
              <w:t xml:space="preserve">, с. </w:t>
            </w:r>
            <w:proofErr w:type="spellStart"/>
            <w:r>
              <w:rPr>
                <w:rStyle w:val="20"/>
              </w:rPr>
              <w:t>Екшур</w:t>
            </w:r>
            <w:proofErr w:type="spellEnd"/>
          </w:p>
          <w:p w:rsidR="005024D4" w:rsidRDefault="00FD3AAB">
            <w:pPr>
              <w:pStyle w:val="af6"/>
              <w:widowControl w:val="0"/>
            </w:pPr>
            <w:r>
              <w:rPr>
                <w:rStyle w:val="20"/>
              </w:rPr>
              <w:t>62:05:1600101:1272</w:t>
            </w:r>
          </w:p>
          <w:p w:rsidR="005024D4" w:rsidRDefault="00FD3AAB">
            <w:pPr>
              <w:pStyle w:val="af6"/>
              <w:widowControl w:val="0"/>
            </w:pPr>
            <w:r>
              <w:rPr>
                <w:rStyle w:val="20"/>
              </w:rPr>
              <w:t xml:space="preserve">Рязанская область, р-н </w:t>
            </w:r>
            <w:proofErr w:type="spellStart"/>
            <w:r>
              <w:rPr>
                <w:rStyle w:val="20"/>
              </w:rPr>
              <w:t>Клепиковский</w:t>
            </w:r>
            <w:proofErr w:type="spellEnd"/>
            <w:r>
              <w:rPr>
                <w:rStyle w:val="20"/>
              </w:rPr>
              <w:t xml:space="preserve">, д. </w:t>
            </w:r>
            <w:proofErr w:type="spellStart"/>
            <w:r>
              <w:rPr>
                <w:rStyle w:val="20"/>
              </w:rPr>
              <w:t>Первушкино</w:t>
            </w:r>
            <w:proofErr w:type="spellEnd"/>
          </w:p>
          <w:p w:rsidR="005024D4" w:rsidRDefault="00FD3AAB">
            <w:pPr>
              <w:pStyle w:val="af6"/>
              <w:widowControl w:val="0"/>
            </w:pPr>
            <w:r>
              <w:rPr>
                <w:rStyle w:val="20"/>
              </w:rPr>
              <w:t>62:05:2010101:149*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</w:pPr>
            <w:r>
              <w:t>Жилые зоны</w:t>
            </w:r>
          </w:p>
        </w:tc>
        <w:tc>
          <w:tcPr>
            <w:tcW w:w="2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widowControl w:val="0"/>
              <w:spacing w:before="0" w:after="0"/>
              <w:ind w:right="-23"/>
              <w:contextualSpacing/>
              <w:rPr>
                <w:color w:val="auto"/>
              </w:rPr>
            </w:pPr>
            <w:r>
              <w:rPr>
                <w:color w:val="auto"/>
                <w:lang w:eastAsia="ru-RU"/>
              </w:rPr>
              <w:t>Согласно СП  31.13330.2021 «Водоснабжение. Наружные сети и сооружения»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spacing w:before="100" w:after="100"/>
              <w:rPr>
                <w:shd w:val="clear" w:color="auto" w:fill="FFFFFF"/>
                <w:lang w:eastAsia="en-US"/>
              </w:rPr>
            </w:pPr>
            <w:proofErr w:type="gramStart"/>
            <w:r>
              <w:rPr>
                <w:shd w:val="clear" w:color="auto" w:fill="FFFFFF"/>
                <w:lang w:eastAsia="en-US"/>
              </w:rPr>
              <w:t>Планируемый</w:t>
            </w:r>
            <w:proofErr w:type="gramEnd"/>
            <w:r>
              <w:rPr>
                <w:shd w:val="clear" w:color="auto" w:fill="FFFFFF"/>
                <w:lang w:eastAsia="en-US"/>
              </w:rPr>
              <w:t xml:space="preserve"> к реконструкции</w:t>
            </w:r>
          </w:p>
        </w:tc>
      </w:tr>
      <w:tr w:rsidR="005024D4" w:rsidTr="007A4DCA">
        <w:trPr>
          <w:trHeight w:val="220"/>
        </w:trPr>
        <w:tc>
          <w:tcPr>
            <w:tcW w:w="99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>Объекты водоотведения</w:t>
            </w:r>
          </w:p>
        </w:tc>
      </w:tr>
      <w:tr w:rsidR="005024D4" w:rsidTr="007A4DCA">
        <w:trPr>
          <w:trHeight w:val="565"/>
        </w:trPr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 xml:space="preserve">Канализация самотечная (код </w:t>
            </w:r>
            <w:r>
              <w:rPr>
                <w:sz w:val="22"/>
                <w:szCs w:val="22"/>
              </w:rPr>
              <w:t>60204140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t>)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widowControl w:val="0"/>
            </w:pPr>
            <w:r>
              <w:rPr>
                <w:lang w:eastAsia="ru-RU"/>
              </w:rPr>
              <w:t xml:space="preserve">Определяется на последующих стадиях </w:t>
            </w:r>
            <w:proofErr w:type="spellStart"/>
            <w:proofErr w:type="gramStart"/>
            <w:r>
              <w:rPr>
                <w:lang w:eastAsia="ru-RU"/>
              </w:rPr>
              <w:t>проектирова</w:t>
            </w:r>
            <w:r w:rsidR="00AE4CB4">
              <w:rPr>
                <w:lang w:eastAsia="ru-RU"/>
              </w:rPr>
              <w:t>-</w:t>
            </w:r>
            <w:r>
              <w:rPr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</w:pPr>
            <w:r>
              <w:rPr>
                <w:rStyle w:val="20"/>
              </w:rPr>
              <w:t xml:space="preserve">Рязанская область, р-н </w:t>
            </w:r>
            <w:proofErr w:type="spellStart"/>
            <w:r>
              <w:rPr>
                <w:rStyle w:val="20"/>
              </w:rPr>
              <w:t>Клепиковский</w:t>
            </w:r>
            <w:proofErr w:type="spellEnd"/>
            <w:r>
              <w:rPr>
                <w:rStyle w:val="20"/>
              </w:rPr>
              <w:t xml:space="preserve">, с. </w:t>
            </w:r>
            <w:proofErr w:type="spellStart"/>
            <w:r>
              <w:rPr>
                <w:rStyle w:val="20"/>
              </w:rPr>
              <w:t>Екшур</w:t>
            </w:r>
            <w:proofErr w:type="spellEnd"/>
          </w:p>
          <w:p w:rsidR="005024D4" w:rsidRDefault="00FD3AAB">
            <w:pPr>
              <w:pStyle w:val="af6"/>
              <w:widowControl w:val="0"/>
            </w:pPr>
            <w:r>
              <w:rPr>
                <w:rStyle w:val="20"/>
              </w:rPr>
              <w:t>62:05:1600101:1271</w:t>
            </w:r>
          </w:p>
          <w:p w:rsidR="005024D4" w:rsidRDefault="00FD3AAB">
            <w:pPr>
              <w:pStyle w:val="af6"/>
              <w:widowControl w:val="0"/>
            </w:pPr>
            <w:r>
              <w:rPr>
                <w:rStyle w:val="20"/>
              </w:rPr>
              <w:t xml:space="preserve">Рязанская область, р-н </w:t>
            </w:r>
            <w:proofErr w:type="spellStart"/>
            <w:r>
              <w:rPr>
                <w:rStyle w:val="20"/>
              </w:rPr>
              <w:t>Клепиковски</w:t>
            </w:r>
            <w:proofErr w:type="spellEnd"/>
            <w:r>
              <w:rPr>
                <w:rStyle w:val="20"/>
              </w:rPr>
              <w:t xml:space="preserve">, д. </w:t>
            </w:r>
            <w:proofErr w:type="spellStart"/>
            <w:r>
              <w:rPr>
                <w:rStyle w:val="20"/>
              </w:rPr>
              <w:t>Первушкино</w:t>
            </w:r>
            <w:proofErr w:type="spellEnd"/>
          </w:p>
          <w:p w:rsidR="005024D4" w:rsidRDefault="00FD3AAB">
            <w:pPr>
              <w:pStyle w:val="af6"/>
              <w:widowControl w:val="0"/>
            </w:pPr>
            <w:r>
              <w:rPr>
                <w:rStyle w:val="20"/>
              </w:rPr>
              <w:t>62:05:2010101:148*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</w:pPr>
            <w:r>
              <w:t>Жилые зоны</w:t>
            </w:r>
          </w:p>
        </w:tc>
        <w:tc>
          <w:tcPr>
            <w:tcW w:w="2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widowControl w:val="0"/>
              <w:spacing w:before="0" w:after="0"/>
              <w:ind w:right="-23"/>
              <w:contextualSpacing/>
              <w:rPr>
                <w:color w:val="auto"/>
              </w:rPr>
            </w:pPr>
            <w:r>
              <w:rPr>
                <w:color w:val="auto"/>
                <w:lang w:eastAsia="ru-RU"/>
              </w:rPr>
              <w:t>Согласно СП  32.13330.2018 «Канализация. Наружные сети и сооружения»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spacing w:before="100" w:after="100"/>
              <w:rPr>
                <w:shd w:val="clear" w:color="auto" w:fill="FFFFFF"/>
                <w:lang w:eastAsia="en-US"/>
              </w:rPr>
            </w:pPr>
            <w:proofErr w:type="gramStart"/>
            <w:r>
              <w:rPr>
                <w:shd w:val="clear" w:color="auto" w:fill="FFFFFF"/>
                <w:lang w:eastAsia="en-US"/>
              </w:rPr>
              <w:t>Планируемый</w:t>
            </w:r>
            <w:proofErr w:type="gramEnd"/>
            <w:r>
              <w:rPr>
                <w:shd w:val="clear" w:color="auto" w:fill="FFFFFF"/>
                <w:lang w:eastAsia="en-US"/>
              </w:rPr>
              <w:t xml:space="preserve"> к реконструкции</w:t>
            </w:r>
          </w:p>
        </w:tc>
      </w:tr>
    </w:tbl>
    <w:p w:rsidR="005024D4" w:rsidRDefault="00FD3AAB">
      <w:pPr>
        <w:pStyle w:val="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b w:val="0"/>
          <w:bCs w:val="0"/>
          <w:sz w:val="24"/>
          <w:szCs w:val="24"/>
        </w:rPr>
        <w:t>*Местоположение реконструируемых сетей водоснабжения и водоотведения определяется на последующих стадиях проектирования.</w:t>
      </w:r>
    </w:p>
    <w:p w:rsidR="005024D4" w:rsidRDefault="005024D4">
      <w:pPr>
        <w:pStyle w:val="1"/>
        <w:contextualSpacing/>
        <w:rPr>
          <w:rStyle w:val="20"/>
          <w:sz w:val="20"/>
        </w:rPr>
      </w:pPr>
    </w:p>
    <w:p w:rsidR="005024D4" w:rsidRDefault="00FD3AAB">
      <w:pPr>
        <w:pStyle w:val="1"/>
        <w:numPr>
          <w:ilvl w:val="0"/>
          <w:numId w:val="1"/>
        </w:numPr>
        <w:ind w:firstLine="567"/>
        <w:contextualSpacing/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5024D4" w:rsidRDefault="005024D4">
      <w:pPr>
        <w:pStyle w:val="a9"/>
        <w:rPr>
          <w:color w:val="auto"/>
          <w:szCs w:val="28"/>
        </w:rPr>
      </w:pPr>
    </w:p>
    <w:p w:rsidR="005024D4" w:rsidRDefault="00FD3AAB">
      <w:pPr>
        <w:pStyle w:val="a9"/>
      </w:pPr>
      <w:r>
        <w:rPr>
          <w:color w:val="auto"/>
          <w:szCs w:val="28"/>
        </w:rPr>
        <w:t xml:space="preserve">Согласно пункту 5 статьи 1 Градостроительного кодекса Российской Федерации, функциональные зоны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5024D4" w:rsidRDefault="00FD3AAB">
      <w:pPr>
        <w:pStyle w:val="a9"/>
        <w:rPr>
          <w:color w:val="auto"/>
        </w:rPr>
      </w:pPr>
      <w:r>
        <w:rPr>
          <w:color w:val="auto"/>
        </w:rPr>
        <w:t xml:space="preserve">Согласно части 12 статьи 9 Градостроительного кодекса Российской Федерации установлено, что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</w:p>
    <w:p w:rsidR="005024D4" w:rsidRDefault="00FD3AAB">
      <w:pPr>
        <w:pStyle w:val="a9"/>
      </w:pPr>
      <w:r>
        <w:rPr>
          <w:color w:val="auto"/>
        </w:rPr>
        <w:lastRenderedPageBreak/>
        <w:t xml:space="preserve">Функциональное зонирование </w:t>
      </w:r>
      <w:r>
        <w:rPr>
          <w:rStyle w:val="-"/>
          <w:rFonts w:eastAsia="MS Mincho;ＭＳ 明朝"/>
          <w:bCs/>
          <w:color w:val="auto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color w:val="auto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color w:val="auto"/>
          <w:szCs w:val="28"/>
          <w:u w:val="none"/>
          <w:lang w:eastAsia="ar-SA"/>
        </w:rPr>
        <w:t>Екшурское</w:t>
      </w:r>
      <w:proofErr w:type="spellEnd"/>
      <w:r>
        <w:rPr>
          <w:rStyle w:val="-"/>
          <w:rFonts w:eastAsia="MS Mincho;ＭＳ 明朝"/>
          <w:bCs/>
          <w:color w:val="auto"/>
          <w:szCs w:val="28"/>
          <w:u w:val="none"/>
          <w:lang w:eastAsia="ar-SA"/>
        </w:rPr>
        <w:t xml:space="preserve"> сельское</w:t>
      </w:r>
      <w:r>
        <w:rPr>
          <w:rStyle w:val="-"/>
          <w:rFonts w:eastAsia="MS Mincho;ＭＳ 明朝"/>
          <w:bCs/>
          <w:color w:val="000000"/>
          <w:szCs w:val="28"/>
          <w:u w:val="none"/>
          <w:lang w:eastAsia="ar-SA"/>
        </w:rPr>
        <w:t xml:space="preserve"> поселение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 xml:space="preserve"> </w:t>
      </w:r>
      <w:proofErr w:type="spellStart"/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>Клепиковского</w:t>
      </w:r>
      <w:proofErr w:type="spellEnd"/>
      <w:r>
        <w:rPr>
          <w:rStyle w:val="-"/>
          <w:rFonts w:eastAsia="MS Mincho;ＭＳ 明朝"/>
          <w:bCs/>
          <w:color w:val="auto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auto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bCs/>
          <w:iCs/>
          <w:color w:val="auto"/>
          <w:u w:val="none"/>
        </w:rPr>
        <w:t>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5024D4" w:rsidRDefault="005024D4">
      <w:pPr>
        <w:pStyle w:val="a9"/>
        <w:rPr>
          <w:color w:val="auto"/>
        </w:rPr>
      </w:pPr>
    </w:p>
    <w:p w:rsidR="005024D4" w:rsidRDefault="00FD3AAB">
      <w:pPr>
        <w:pStyle w:val="1"/>
        <w:numPr>
          <w:ilvl w:val="0"/>
          <w:numId w:val="1"/>
        </w:numPr>
        <w:ind w:firstLine="567"/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зон.</w:t>
      </w:r>
    </w:p>
    <w:p w:rsidR="005024D4" w:rsidRDefault="005024D4">
      <w:pPr>
        <w:pStyle w:val="a9"/>
        <w:rPr>
          <w:color w:val="auto"/>
        </w:rPr>
      </w:pPr>
    </w:p>
    <w:p w:rsidR="005024D4" w:rsidRDefault="00FD3AAB">
      <w:pPr>
        <w:pStyle w:val="a9"/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Екшурское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Клепиковского</w:t>
      </w:r>
      <w:proofErr w:type="spellEnd"/>
      <w:r>
        <w:rPr>
          <w:szCs w:val="28"/>
        </w:rPr>
        <w:t xml:space="preserve"> муниципального района Рязанской области учитывались градостроительные требования, в том числе:</w:t>
      </w:r>
    </w:p>
    <w:p w:rsidR="005024D4" w:rsidRDefault="00FD3AAB">
      <w:pPr>
        <w:pStyle w:val="a9"/>
      </w:pPr>
      <w:r>
        <w:t>- рациональные формы расселения населения;</w:t>
      </w:r>
    </w:p>
    <w:p w:rsidR="005024D4" w:rsidRDefault="00FD3AAB">
      <w:pPr>
        <w:pStyle w:val="a9"/>
      </w:pPr>
      <w:r>
        <w:t>- оптимальные варианты сочетания в пределах зон градостроительных объектов различного функционального назначения;</w:t>
      </w:r>
    </w:p>
    <w:p w:rsidR="005024D4" w:rsidRDefault="00FD3AAB">
      <w:pPr>
        <w:pStyle w:val="a9"/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5024D4" w:rsidRDefault="00FD3AAB">
      <w:pPr>
        <w:pStyle w:val="a9"/>
      </w:pPr>
      <w: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5024D4" w:rsidRDefault="00FD3AAB">
      <w:pPr>
        <w:pStyle w:val="a9"/>
      </w:pPr>
      <w:r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5024D4" w:rsidRDefault="00FD3AAB">
      <w:pPr>
        <w:pStyle w:val="a9"/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5024D4" w:rsidRDefault="00FD3AAB">
      <w:pPr>
        <w:pStyle w:val="a9"/>
      </w:pPr>
      <w:r>
        <w:rPr>
          <w:szCs w:val="28"/>
        </w:rPr>
        <w:t xml:space="preserve">К функциональным зонам в генеральном плане муниципального образования </w:t>
      </w:r>
      <w:r>
        <w:rPr>
          <w:szCs w:val="28"/>
          <w:lang w:eastAsia="ar-SA"/>
        </w:rPr>
        <w:t xml:space="preserve">– </w:t>
      </w:r>
      <w:proofErr w:type="spellStart"/>
      <w:r>
        <w:rPr>
          <w:szCs w:val="28"/>
          <w:lang w:eastAsia="ar-SA"/>
        </w:rPr>
        <w:t>Екшурское</w:t>
      </w:r>
      <w:proofErr w:type="spellEnd"/>
      <w:r>
        <w:rPr>
          <w:szCs w:val="28"/>
          <w:lang w:eastAsia="ar-SA"/>
        </w:rPr>
        <w:t xml:space="preserve"> сельское поселение </w:t>
      </w:r>
      <w:proofErr w:type="spellStart"/>
      <w:r>
        <w:rPr>
          <w:szCs w:val="28"/>
          <w:lang w:eastAsia="ar-SA"/>
        </w:rPr>
        <w:t>Клепиковского</w:t>
      </w:r>
      <w:proofErr w:type="spellEnd"/>
      <w:r>
        <w:rPr>
          <w:szCs w:val="28"/>
        </w:rPr>
        <w:t xml:space="preserve"> муниципального района Рязанской области относятся зоны, перечисленные в таблице 2.1.1.</w:t>
      </w:r>
    </w:p>
    <w:p w:rsidR="005024D4" w:rsidRDefault="00FD3AAB">
      <w:pPr>
        <w:pStyle w:val="a9"/>
        <w:jc w:val="right"/>
      </w:pPr>
      <w:r>
        <w:t>Таблица 2.1.1</w:t>
      </w:r>
    </w:p>
    <w:tbl>
      <w:tblPr>
        <w:tblW w:w="993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4"/>
        <w:gridCol w:w="7804"/>
      </w:tblGrid>
      <w:tr w:rsidR="005024D4" w:rsidTr="00A536F1">
        <w:trPr>
          <w:trHeight w:val="497"/>
          <w:tblHeader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</w:pPr>
            <w:r>
              <w:t>Условное</w:t>
            </w:r>
          </w:p>
          <w:p w:rsidR="005024D4" w:rsidRDefault="00FD3AAB">
            <w:pPr>
              <w:pStyle w:val="af6"/>
              <w:widowControl w:val="0"/>
            </w:pPr>
            <w:r>
              <w:t>обозначение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</w:pPr>
            <w:r>
              <w:t>Наименование зоны</w:t>
            </w:r>
          </w:p>
        </w:tc>
      </w:tr>
      <w:tr w:rsidR="005024D4" w:rsidTr="00A536F1">
        <w:trPr>
          <w:trHeight w:val="706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3" behindDoc="0" locked="0" layoutInCell="0" allowOverlap="1" wp14:anchorId="33B02360" wp14:editId="0749E149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75565</wp:posOffset>
                      </wp:positionV>
                      <wp:extent cx="772160" cy="286385"/>
                      <wp:effectExtent l="5080" t="5715" r="5080" b="4445"/>
                      <wp:wrapNone/>
                      <wp:docPr id="1" name="Изображение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2200" cy="286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4D4" w:rsidRDefault="005024D4">
                                  <w:pPr>
                                    <w:pStyle w:val="afd"/>
                                    <w:widowControl w:val="0"/>
                                  </w:pPr>
                                </w:p>
                                <w:p w:rsidR="005024D4" w:rsidRDefault="005024D4">
                                  <w:pPr>
                                    <w:pStyle w:val="afd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1" o:spid="_x0000_s1026" style="position:absolute;left:0;text-align:left;margin-left:25.25pt;margin-top:5.95pt;width:60.8pt;height:22.55pt;z-index:3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" o:allowincell="f" fillcolor="#ff6450" strokeweight=".26mm">
                      <v:stroke joinstyle="round"/>
                      <v:textbox>
                        <w:txbxContent>
                          <w:p w:rsidR="005024D4" w:rsidRDefault="005024D4">
                            <w:pPr>
                              <w:pStyle w:val="afd"/>
                              <w:widowControl w:val="0"/>
                            </w:pPr>
                          </w:p>
                          <w:p w:rsidR="005024D4" w:rsidRDefault="005024D4">
                            <w:pPr>
                              <w:pStyle w:val="afd"/>
                              <w:widowControl w:val="0"/>
                              <w:spacing w:before="100" w:after="10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widowControl w:val="0"/>
              <w:ind w:left="57"/>
              <w:jc w:val="left"/>
            </w:pPr>
            <w:r>
              <w:t>Жилые зоны</w:t>
            </w:r>
          </w:p>
        </w:tc>
      </w:tr>
      <w:tr w:rsidR="005024D4" w:rsidTr="00A536F1">
        <w:trPr>
          <w:trHeight w:val="706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21" behindDoc="0" locked="0" layoutInCell="0" allowOverlap="1" wp14:anchorId="4EA67969" wp14:editId="638C801E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75565</wp:posOffset>
                      </wp:positionV>
                      <wp:extent cx="781685" cy="285750"/>
                      <wp:effectExtent l="5080" t="5080" r="5080" b="5080"/>
                      <wp:wrapNone/>
                      <wp:docPr id="3" name="Врез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6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4D4" w:rsidRDefault="005024D4">
                                  <w:pPr>
                                    <w:pStyle w:val="afd"/>
                                    <w:widowControl w:val="0"/>
                                  </w:pPr>
                                </w:p>
                                <w:p w:rsidR="005024D4" w:rsidRDefault="005024D4">
                                  <w:pPr>
                                    <w:pStyle w:val="afd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 2" o:spid="_x0000_s1027" style="position:absolute;left:0;text-align:left;margin-left:24.5pt;margin-top:5.95pt;width:61.55pt;height:22.5pt;z-index:21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" o:allowincell="f" fillcolor="#a427a8">
                      <v:stroke joinstyle="round"/>
                      <v:textbox>
                        <w:txbxContent>
                          <w:p w:rsidR="005024D4" w:rsidRDefault="005024D4">
                            <w:pPr>
                              <w:pStyle w:val="afd"/>
                              <w:widowControl w:val="0"/>
                            </w:pPr>
                          </w:p>
                          <w:p w:rsidR="005024D4" w:rsidRDefault="005024D4">
                            <w:pPr>
                              <w:pStyle w:val="afd"/>
                              <w:widowControl w:val="0"/>
                              <w:spacing w:before="100" w:after="10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111"/>
              <w:widowControl w:val="0"/>
              <w:spacing w:before="100" w:after="100"/>
              <w:ind w:left="57"/>
              <w:rPr>
                <w:sz w:val="24"/>
              </w:rPr>
            </w:pPr>
            <w:r>
              <w:rPr>
                <w:sz w:val="24"/>
              </w:rPr>
              <w:t>Многофункциональная общественно-деловая зона</w:t>
            </w:r>
          </w:p>
        </w:tc>
      </w:tr>
      <w:tr w:rsidR="005024D4" w:rsidTr="00A536F1">
        <w:trPr>
          <w:trHeight w:val="706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23" behindDoc="0" locked="0" layoutInCell="0" allowOverlap="1" wp14:anchorId="63A48475" wp14:editId="397A663A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68580</wp:posOffset>
                      </wp:positionV>
                      <wp:extent cx="781685" cy="276225"/>
                      <wp:effectExtent l="5715" t="5715" r="4445" b="4445"/>
                      <wp:wrapNone/>
                      <wp:docPr id="5" name="Врезка4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6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4D4" w:rsidRDefault="005024D4">
                                  <w:pPr>
                                    <w:pStyle w:val="afd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4_0" o:spid="_x0000_s1028" style="position:absolute;left:0;text-align:left;margin-left:24.5pt;margin-top:5.4pt;width:61.55pt;height:21.75pt;z-index:23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" o:allowincell="f" fillcolor="#ca7af5">
                      <v:stroke joinstyle="round"/>
                      <v:textbox>
                        <w:txbxContent>
                          <w:p w:rsidR="005024D4" w:rsidRDefault="005024D4">
                            <w:pPr>
                              <w:pStyle w:val="afd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</w:tr>
      <w:tr w:rsidR="005024D4" w:rsidTr="00A536F1">
        <w:trPr>
          <w:trHeight w:val="721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9" behindDoc="0" locked="0" layoutInCell="0" allowOverlap="1" wp14:anchorId="17D41796" wp14:editId="3E999E53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97155</wp:posOffset>
                      </wp:positionV>
                      <wp:extent cx="772160" cy="276860"/>
                      <wp:effectExtent l="5080" t="5080" r="5080" b="5080"/>
                      <wp:wrapNone/>
                      <wp:docPr id="7" name="Изображение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2200" cy="27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4D4" w:rsidRDefault="005024D4">
                                  <w:pPr>
                                    <w:pStyle w:val="afd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2" o:spid="_x0000_s1029" style="position:absolute;left:0;text-align:left;margin-left:25.25pt;margin-top:7.65pt;width:60.8pt;height:21.8pt;z-index:9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" o:allowincell="f" fillcolor="#895a44" strokeweight=".26mm">
                      <v:stroke joinstyle="round"/>
                      <v:textbox>
                        <w:txbxContent>
                          <w:p w:rsidR="005024D4" w:rsidRDefault="005024D4">
                            <w:pPr>
                              <w:pStyle w:val="afd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</w:tr>
      <w:tr w:rsidR="005024D4" w:rsidTr="00A536F1">
        <w:trPr>
          <w:trHeight w:val="721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5715" distB="4445" distL="5715" distR="4445" simplePos="0" relativeHeight="25" behindDoc="0" locked="0" layoutInCell="0" allowOverlap="1" wp14:anchorId="570CD47C" wp14:editId="224074D6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97155</wp:posOffset>
                      </wp:positionV>
                      <wp:extent cx="791210" cy="276860"/>
                      <wp:effectExtent l="5715" t="5715" r="4445" b="4445"/>
                      <wp:wrapNone/>
                      <wp:docPr id="9" name="Врезка5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280" cy="27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4D4" w:rsidRDefault="005024D4">
                                  <w:pPr>
                                    <w:pStyle w:val="afd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5_ 1" o:spid="_x0000_s1030" style="position:absolute;left:0;text-align:left;margin-left:23.75pt;margin-top:7.65pt;width:62.3pt;height:21.8pt;z-index:25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" o:allowincell="f" fillcolor="#bd9684" strokeweight=".26mm">
                      <v:stroke joinstyle="round"/>
                      <v:textbox>
                        <w:txbxContent>
                          <w:p w:rsidR="005024D4" w:rsidRDefault="005024D4">
                            <w:pPr>
                              <w:pStyle w:val="afd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Коммунально-складская зона</w:t>
            </w:r>
          </w:p>
        </w:tc>
      </w:tr>
      <w:tr w:rsidR="005024D4" w:rsidTr="00A536F1">
        <w:trPr>
          <w:trHeight w:val="713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13" behindDoc="0" locked="0" layoutInCell="0" allowOverlap="1" wp14:anchorId="7581346D" wp14:editId="78C53719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97155</wp:posOffset>
                      </wp:positionV>
                      <wp:extent cx="770890" cy="276860"/>
                      <wp:effectExtent l="5080" t="5080" r="5080" b="5080"/>
                      <wp:wrapNone/>
                      <wp:docPr id="11" name="Изображение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760" cy="27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4D4" w:rsidRDefault="005024D4">
                                  <w:pPr>
                                    <w:pStyle w:val="afd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3" o:spid="_x0000_s1031" style="position:absolute;left:0;text-align:left;margin-left:25.25pt;margin-top:7.65pt;width:60.7pt;height:21.8pt;z-index:13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" o:allowincell="f" fillcolor="#636382" strokeweight=".26mm">
                      <v:stroke joinstyle="round"/>
                      <v:textbox>
                        <w:txbxContent>
                          <w:p w:rsidR="005024D4" w:rsidRDefault="005024D4">
                            <w:pPr>
                              <w:pStyle w:val="afd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</w:tr>
      <w:tr w:rsidR="005024D4" w:rsidTr="00A536F1">
        <w:trPr>
          <w:trHeight w:val="730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15" behindDoc="0" locked="0" layoutInCell="0" allowOverlap="1" wp14:anchorId="19AC31EE" wp14:editId="7E0429CF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100965</wp:posOffset>
                      </wp:positionV>
                      <wp:extent cx="770890" cy="276860"/>
                      <wp:effectExtent l="5080" t="5080" r="5080" b="5080"/>
                      <wp:wrapNone/>
                      <wp:docPr id="13" name="Изображение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760" cy="27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4D4" w:rsidRDefault="005024D4">
                                  <w:pPr>
                                    <w:pStyle w:val="afd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4" o:spid="_x0000_s1032" style="position:absolute;left:0;text-align:left;margin-left:25.25pt;margin-top:7.95pt;width:60.7pt;height:21.8pt;z-index:15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" o:allowincell="f" fillcolor="#006a91" strokeweight=".26mm">
                      <v:stroke joinstyle="round"/>
                      <v:textbox>
                        <w:txbxContent>
                          <w:p w:rsidR="005024D4" w:rsidRDefault="005024D4">
                            <w:pPr>
                              <w:pStyle w:val="afd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</w:tr>
      <w:tr w:rsidR="005024D4" w:rsidTr="00A536F1">
        <w:trPr>
          <w:trHeight w:val="743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17" behindDoc="0" locked="0" layoutInCell="0" allowOverlap="1" wp14:anchorId="5B705B51" wp14:editId="006C2A8A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75565</wp:posOffset>
                      </wp:positionV>
                      <wp:extent cx="770255" cy="276860"/>
                      <wp:effectExtent l="5715" t="5080" r="4445" b="5080"/>
                      <wp:wrapNone/>
                      <wp:docPr id="15" name="Изображение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400" cy="27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4D4" w:rsidRDefault="005024D4">
                                  <w:pPr>
                                    <w:pStyle w:val="afd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6" o:spid="_x0000_s1033" style="position:absolute;left:0;text-align:left;margin-left:25.3pt;margin-top:5.95pt;width:60.65pt;height:21.8pt;z-index:17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" o:allowincell="f" fillcolor="#ffffb6" strokeweight=".26mm">
                      <v:stroke joinstyle="round"/>
                      <v:textbox>
                        <w:txbxContent>
                          <w:p w:rsidR="005024D4" w:rsidRDefault="005024D4">
                            <w:pPr>
                              <w:pStyle w:val="afd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</w:tr>
      <w:tr w:rsidR="005024D4" w:rsidTr="00A536F1">
        <w:trPr>
          <w:trHeight w:val="675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19" behindDoc="0" locked="0" layoutInCell="0" allowOverlap="1" wp14:anchorId="334D1234" wp14:editId="2EC01794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90170</wp:posOffset>
                      </wp:positionV>
                      <wp:extent cx="770255" cy="276860"/>
                      <wp:effectExtent l="5715" t="5080" r="4445" b="5080"/>
                      <wp:wrapNone/>
                      <wp:docPr id="17" name="Изображение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400" cy="27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E0B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4D4" w:rsidRDefault="005024D4">
                                  <w:pPr>
                                    <w:pStyle w:val="afd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7" o:spid="_x0000_s1034" style="position:absolute;left:0;text-align:left;margin-left:25.3pt;margin-top:7.1pt;width:60.65pt;height:21.8pt;z-index:19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" o:allowincell="f" fillcolor="#cae0b0" strokeweight=".26mm">
                      <v:stroke joinstyle="round"/>
                      <v:textbox>
                        <w:txbxContent>
                          <w:p w:rsidR="005024D4" w:rsidRDefault="005024D4">
                            <w:pPr>
                              <w:pStyle w:val="afd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Зона сельскохозяйственных угодий</w:t>
            </w:r>
          </w:p>
        </w:tc>
      </w:tr>
      <w:tr w:rsidR="005024D4" w:rsidTr="00A536F1">
        <w:trPr>
          <w:trHeight w:val="675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31" behindDoc="0" locked="0" layoutInCell="0" allowOverlap="1" wp14:anchorId="1DAA98C8" wp14:editId="34B3FE82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90170</wp:posOffset>
                      </wp:positionV>
                      <wp:extent cx="770255" cy="276860"/>
                      <wp:effectExtent l="5715" t="5080" r="4445" b="5080"/>
                      <wp:wrapNone/>
                      <wp:docPr id="19" name="Изображени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400" cy="27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4958D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4D4" w:rsidRDefault="005024D4">
                                  <w:pPr>
                                    <w:pStyle w:val="afd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 2" o:spid="_x0000_s1035" style="position:absolute;left:0;text-align:left;margin-left:25.3pt;margin-top:7.1pt;width:60.65pt;height:21.8pt;z-index:31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" o:allowincell="f" fillcolor="#54958d" strokeweight=".26mm">
                      <v:stroke joinstyle="round"/>
                      <v:textbox>
                        <w:txbxContent>
                          <w:p w:rsidR="005024D4" w:rsidRDefault="005024D4">
                            <w:pPr>
                              <w:pStyle w:val="afd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111"/>
              <w:widowControl w:val="0"/>
              <w:ind w:left="113"/>
              <w:rPr>
                <w:sz w:val="24"/>
              </w:rPr>
            </w:pPr>
            <w:r>
              <w:rPr>
                <w:sz w:val="24"/>
              </w:rPr>
              <w:t>Зоны рекреационного назначения</w:t>
            </w:r>
          </w:p>
        </w:tc>
      </w:tr>
      <w:tr w:rsidR="005024D4" w:rsidTr="00A536F1">
        <w:trPr>
          <w:trHeight w:val="675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1270" distB="0" distL="1270" distR="0" simplePos="0" relativeHeight="27" behindDoc="0" locked="0" layoutInCell="0" allowOverlap="1" wp14:anchorId="583E7623" wp14:editId="6F46FE7E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58420</wp:posOffset>
                      </wp:positionV>
                      <wp:extent cx="770255" cy="290195"/>
                      <wp:effectExtent l="1270" t="1270" r="0" b="0"/>
                      <wp:wrapNone/>
                      <wp:docPr id="21" name="Изображение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400" cy="290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7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4D4" w:rsidRDefault="005024D4">
                                  <w:pPr>
                                    <w:pStyle w:val="afd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9" o:spid="_x0000_s1036" style="position:absolute;left:0;text-align:left;margin-left:25.3pt;margin-top:4.6pt;width:60.65pt;height:22.85pt;z-index:27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" o:allowincell="f" fillcolor="#00ffc5" strokeweight=".02mm">
                      <v:stroke joinstyle="round"/>
                      <v:textbox>
                        <w:txbxContent>
                          <w:p w:rsidR="005024D4" w:rsidRDefault="005024D4">
                            <w:pPr>
                              <w:pStyle w:val="afd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Зона озелененных территорий общего пользования (парки, сады, скверы, бульвары, городские леса)</w:t>
            </w:r>
          </w:p>
        </w:tc>
      </w:tr>
      <w:tr w:rsidR="005024D4" w:rsidTr="00A536F1">
        <w:trPr>
          <w:trHeight w:val="675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7" behindDoc="0" locked="0" layoutInCell="0" allowOverlap="1" wp14:anchorId="68720C7C" wp14:editId="7A55D2E6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90170</wp:posOffset>
                      </wp:positionV>
                      <wp:extent cx="770255" cy="276860"/>
                      <wp:effectExtent l="5715" t="5080" r="4445" b="5080"/>
                      <wp:wrapNone/>
                      <wp:docPr id="23" name="Изображение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400" cy="27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7A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4D4" w:rsidRDefault="005024D4">
                                  <w:pPr>
                                    <w:pStyle w:val="afd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8" o:spid="_x0000_s1037" style="position:absolute;left:0;text-align:left;margin-left:25.3pt;margin-top:7.1pt;width:60.65pt;height:21.8pt;z-index:7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" o:allowincell="f" fillcolor="#f57a7a" strokeweight=".26mm">
                      <v:stroke joinstyle="round"/>
                      <v:textbox>
                        <w:txbxContent>
                          <w:p w:rsidR="005024D4" w:rsidRDefault="005024D4">
                            <w:pPr>
                              <w:pStyle w:val="afd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Зона отдыха</w:t>
            </w:r>
          </w:p>
        </w:tc>
      </w:tr>
      <w:tr w:rsidR="005024D4" w:rsidTr="00A536F1">
        <w:trPr>
          <w:trHeight w:val="675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635" distB="635" distL="1270" distR="0" simplePos="0" relativeHeight="5" behindDoc="0" locked="0" layoutInCell="0" allowOverlap="1" wp14:anchorId="3F4FD299" wp14:editId="744F01E8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100965</wp:posOffset>
                      </wp:positionV>
                      <wp:extent cx="770255" cy="285750"/>
                      <wp:effectExtent l="1270" t="635" r="0" b="635"/>
                      <wp:wrapNone/>
                      <wp:docPr id="25" name="Изображение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40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7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4D4" w:rsidRDefault="005024D4">
                                  <w:pPr>
                                    <w:pStyle w:val="afd"/>
                                    <w:widowControl w:val="0"/>
                                  </w:pPr>
                                </w:p>
                                <w:p w:rsidR="005024D4" w:rsidRDefault="005024D4">
                                  <w:pPr>
                                    <w:pStyle w:val="afd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10" o:spid="_x0000_s1038" style="position:absolute;left:0;text-align:left;margin-left:25.3pt;margin-top:7.95pt;width:60.65pt;height:22.5pt;z-index:5;visibility:visible;mso-wrap-style:square;mso-wrap-distance-left:.1pt;mso-wrap-distance-top:.05pt;mso-wrap-distance-right:0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" o:allowincell="f" fillcolor="#1c8f69" strokeweight=".02mm">
                      <v:stroke joinstyle="round"/>
                      <v:textbox>
                        <w:txbxContent>
                          <w:p w:rsidR="005024D4" w:rsidRDefault="005024D4">
                            <w:pPr>
                              <w:pStyle w:val="afd"/>
                              <w:widowControl w:val="0"/>
                            </w:pPr>
                          </w:p>
                          <w:p w:rsidR="005024D4" w:rsidRDefault="005024D4">
                            <w:pPr>
                              <w:pStyle w:val="afd"/>
                              <w:widowControl w:val="0"/>
                              <w:spacing w:before="100" w:after="10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rPr>
                <w:rStyle w:val="20"/>
              </w:rPr>
              <w:t>Зона лесов</w:t>
            </w:r>
          </w:p>
        </w:tc>
      </w:tr>
      <w:tr w:rsidR="005024D4" w:rsidTr="00A536F1">
        <w:trPr>
          <w:trHeight w:val="675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1270" distB="0" distL="1270" distR="0" simplePos="0" relativeHeight="11" behindDoc="0" locked="0" layoutInCell="0" allowOverlap="1" wp14:anchorId="63A8F330" wp14:editId="63865F16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90170</wp:posOffset>
                      </wp:positionV>
                      <wp:extent cx="770255" cy="260985"/>
                      <wp:effectExtent l="1270" t="1270" r="0" b="0"/>
                      <wp:wrapNone/>
                      <wp:docPr id="27" name="Изображение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400" cy="26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7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4D4" w:rsidRDefault="005024D4">
                                  <w:pPr>
                                    <w:pStyle w:val="afd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11" o:spid="_x0000_s1039" style="position:absolute;left:0;text-align:left;margin-left:25.3pt;margin-top:7.1pt;width:60.65pt;height:20.55pt;z-index:11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" o:allowincell="f" fillcolor="#69b366" strokeweight=".02mm">
                      <v:stroke joinstyle="round"/>
                      <v:textbox>
                        <w:txbxContent>
                          <w:p w:rsidR="005024D4" w:rsidRDefault="005024D4">
                            <w:pPr>
                              <w:pStyle w:val="afd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</w:tr>
      <w:tr w:rsidR="005024D4" w:rsidTr="00A536F1">
        <w:trPr>
          <w:trHeight w:val="741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</w:pPr>
            <w: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6DE7E7C2" wp14:editId="74B2F5BC">
                  <wp:extent cx="858520" cy="377190"/>
                  <wp:effectExtent l="0" t="0" r="0" b="0"/>
                  <wp:docPr id="29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Зона кладбищ</w:t>
            </w:r>
          </w:p>
        </w:tc>
      </w:tr>
      <w:tr w:rsidR="005024D4" w:rsidTr="00A536F1">
        <w:trPr>
          <w:trHeight w:val="741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1270" distB="0" distL="1270" distR="0" simplePos="0" relativeHeight="29" behindDoc="0" locked="0" layoutInCell="0" allowOverlap="1" wp14:anchorId="4B40B824" wp14:editId="0CE517E6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90170</wp:posOffset>
                      </wp:positionV>
                      <wp:extent cx="770255" cy="260985"/>
                      <wp:effectExtent l="1270" t="1270" r="0" b="0"/>
                      <wp:wrapNone/>
                      <wp:docPr id="30" name="Изображени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400" cy="26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CEDBA"/>
                              </a:solidFill>
                              <a:ln w="72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024D4" w:rsidRDefault="005024D4">
                                  <w:pPr>
                                    <w:pStyle w:val="afd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 1" o:spid="_x0000_s1040" style="position:absolute;left:0;text-align:left;margin-left:25.3pt;margin-top:7.1pt;width:60.65pt;height:20.55pt;z-index:29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" o:allowincell="f" fillcolor="#8cedba" strokeweight=".02mm">
                      <v:stroke joinstyle="round"/>
                      <v:textbox>
                        <w:txbxContent>
                          <w:p w:rsidR="005024D4" w:rsidRDefault="005024D4">
                            <w:pPr>
                              <w:pStyle w:val="afd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Иные зоны</w:t>
            </w:r>
          </w:p>
        </w:tc>
      </w:tr>
    </w:tbl>
    <w:p w:rsidR="005024D4" w:rsidRDefault="00FD3AAB">
      <w:pPr>
        <w:pStyle w:val="a9"/>
      </w:pPr>
      <w:r>
        <w:t>Границы функциональных зон отображены на карте функциональных зон поселения.</w:t>
      </w:r>
    </w:p>
    <w:p w:rsidR="005024D4" w:rsidRDefault="005024D4">
      <w:pPr>
        <w:pStyle w:val="a9"/>
      </w:pPr>
    </w:p>
    <w:p w:rsidR="005024D4" w:rsidRDefault="00FD3AAB">
      <w:pPr>
        <w:pStyle w:val="a9"/>
        <w:numPr>
          <w:ilvl w:val="0"/>
          <w:numId w:val="2"/>
        </w:numPr>
        <w:ind w:firstLine="567"/>
      </w:pPr>
      <w:r>
        <w:t>Жилые зоны.</w:t>
      </w:r>
    </w:p>
    <w:p w:rsidR="005024D4" w:rsidRDefault="00FD3AAB">
      <w:pPr>
        <w:pStyle w:val="a9"/>
        <w:numPr>
          <w:ilvl w:val="0"/>
          <w:numId w:val="2"/>
        </w:numPr>
        <w:ind w:firstLine="567"/>
      </w:pPr>
      <w:r>
        <w:rPr>
          <w:rFonts w:eastAsia="XO Thames;Times New Roman"/>
          <w:szCs w:val="28"/>
          <w:shd w:val="clear" w:color="auto" w:fill="FFFFFF"/>
          <w:lang w:eastAsia="ar-SA"/>
        </w:rPr>
        <w:t>Жилые зоны</w:t>
      </w:r>
      <w:r>
        <w:rPr>
          <w:rFonts w:eastAsia="XO Thames;Times New Roman"/>
          <w:szCs w:val="28"/>
          <w:lang w:eastAsia="ar-SA"/>
        </w:rPr>
        <w:t xml:space="preserve"> предназначены </w:t>
      </w:r>
      <w:r>
        <w:rPr>
          <w:rFonts w:eastAsia="XO Thames;Times New Roman"/>
          <w:szCs w:val="28"/>
          <w:shd w:val="clear" w:color="auto" w:fill="FFFFFF"/>
          <w:lang w:eastAsia="ar-SA"/>
        </w:rPr>
        <w:t>для размещения</w:t>
      </w:r>
      <w:r>
        <w:rPr>
          <w:rFonts w:eastAsia="XO Thames;Times New Roman"/>
          <w:szCs w:val="28"/>
          <w:lang w:eastAsia="ar-SA"/>
        </w:rPr>
        <w:t xml:space="preserve"> индивидуальных жилых домов с приусадебными земельными участками, малоэтажных и блокированных жилых домов, объектов государственного и делового управления, социального и культурно-бытового обслуживания, а в части территории зоны в границе  национального парка «Мещерский» для осуществления деятельности, с учетом режима особой охраны территории национального парка.</w:t>
      </w:r>
    </w:p>
    <w:p w:rsidR="005024D4" w:rsidRDefault="005024D4">
      <w:pPr>
        <w:pStyle w:val="a9"/>
        <w:rPr>
          <w:rFonts w:eastAsia="XO Thames;Times New Roman"/>
          <w:szCs w:val="28"/>
          <w:lang w:eastAsia="ar-SA"/>
        </w:rPr>
      </w:pPr>
    </w:p>
    <w:p w:rsidR="005024D4" w:rsidRDefault="00FD3AAB">
      <w:pPr>
        <w:pStyle w:val="a9"/>
        <w:rPr>
          <w:color w:val="auto"/>
        </w:rPr>
      </w:pPr>
      <w:r>
        <w:rPr>
          <w:rFonts w:eastAsia="XO Thames;Times New Roman"/>
          <w:iCs/>
          <w:szCs w:val="28"/>
        </w:rPr>
        <w:t>Многофункциональная общественно-деловая зона.</w:t>
      </w:r>
    </w:p>
    <w:p w:rsidR="005024D4" w:rsidRDefault="00FD3AAB">
      <w:pPr>
        <w:pStyle w:val="a9"/>
        <w:rPr>
          <w:color w:val="auto"/>
        </w:rPr>
      </w:pPr>
      <w:r>
        <w:rPr>
          <w:rFonts w:eastAsia="XO Thames;Times New Roman"/>
          <w:iCs/>
          <w:szCs w:val="28"/>
          <w:lang w:eastAsia="ar-SA"/>
        </w:rPr>
        <w:t xml:space="preserve">Многофункциональная общественно-деловая зона предназначена для размещения объектов государственного, делового, общественного и </w:t>
      </w:r>
      <w:r>
        <w:rPr>
          <w:rFonts w:eastAsia="XO Thames;Times New Roman"/>
          <w:iCs/>
          <w:szCs w:val="28"/>
          <w:lang w:eastAsia="ar-SA"/>
        </w:rPr>
        <w:lastRenderedPageBreak/>
        <w:t>коммерческого назначения, коммунально - бытового обслуживания, торговли и общественного питания</w:t>
      </w:r>
      <w:r>
        <w:rPr>
          <w:rFonts w:eastAsia="XO Thames;Times New Roman"/>
          <w:iCs/>
          <w:color w:val="auto"/>
          <w:szCs w:val="28"/>
          <w:lang w:eastAsia="ar-SA"/>
        </w:rPr>
        <w:t>.</w:t>
      </w:r>
    </w:p>
    <w:p w:rsidR="005024D4" w:rsidRDefault="005024D4">
      <w:pPr>
        <w:pStyle w:val="a9"/>
        <w:rPr>
          <w:color w:val="auto"/>
        </w:rPr>
      </w:pPr>
    </w:p>
    <w:p w:rsidR="005024D4" w:rsidRDefault="00FD3AAB">
      <w:pPr>
        <w:pStyle w:val="a9"/>
      </w:pPr>
      <w:r>
        <w:rPr>
          <w:rStyle w:val="20"/>
        </w:rPr>
        <w:t>Зона специализированной общественной застройки.</w:t>
      </w:r>
    </w:p>
    <w:p w:rsidR="005024D4" w:rsidRDefault="00FD3AAB">
      <w:pPr>
        <w:pStyle w:val="a9"/>
        <w:numPr>
          <w:ilvl w:val="0"/>
          <w:numId w:val="2"/>
        </w:numPr>
        <w:ind w:firstLine="567"/>
      </w:pPr>
      <w:r>
        <w:rPr>
          <w:rStyle w:val="20"/>
          <w:rFonts w:eastAsia="XO Thames;Times New Roman"/>
          <w:iCs/>
          <w:color w:val="auto"/>
          <w:szCs w:val="28"/>
          <w:lang w:eastAsia="ar-SA"/>
        </w:rPr>
        <w:t>Зона специализированной общественной застройки</w:t>
      </w:r>
      <w:r>
        <w:rPr>
          <w:rFonts w:eastAsia="XO Thames;Times New Roman"/>
          <w:iCs/>
          <w:color w:val="auto"/>
          <w:szCs w:val="28"/>
          <w:lang w:eastAsia="ar-SA"/>
        </w:rPr>
        <w:t xml:space="preserve"> предназначена для размещения объектов здравоохранения, образования, культуры, спорта, культовых объектов.</w:t>
      </w:r>
    </w:p>
    <w:p w:rsidR="005024D4" w:rsidRDefault="005024D4">
      <w:pPr>
        <w:pStyle w:val="a9"/>
      </w:pPr>
    </w:p>
    <w:p w:rsidR="005024D4" w:rsidRDefault="00FD3AAB">
      <w:pPr>
        <w:pStyle w:val="a9"/>
      </w:pPr>
      <w:r>
        <w:t>Производственная зона.</w:t>
      </w:r>
    </w:p>
    <w:p w:rsidR="005024D4" w:rsidRDefault="00FD3AAB">
      <w:pPr>
        <w:pStyle w:val="a9"/>
      </w:pPr>
      <w:r>
        <w:rPr>
          <w:bCs/>
          <w:szCs w:val="28"/>
        </w:rPr>
        <w:t>Производственная зона</w:t>
      </w:r>
      <w:r>
        <w:rPr>
          <w:szCs w:val="28"/>
        </w:rPr>
        <w:t xml:space="preserve"> предназначена для размещения производственных и 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регламентов, а также для недропользования.</w:t>
      </w:r>
    </w:p>
    <w:p w:rsidR="005024D4" w:rsidRDefault="005024D4">
      <w:pPr>
        <w:pStyle w:val="a9"/>
        <w:rPr>
          <w:szCs w:val="28"/>
        </w:rPr>
      </w:pPr>
    </w:p>
    <w:p w:rsidR="005024D4" w:rsidRDefault="00FD3AAB">
      <w:pPr>
        <w:pStyle w:val="a9"/>
      </w:pPr>
      <w:r>
        <w:t>Коммунально-складская зона.</w:t>
      </w:r>
    </w:p>
    <w:p w:rsidR="005024D4" w:rsidRDefault="00FD3AAB">
      <w:pPr>
        <w:pStyle w:val="a9"/>
      </w:pPr>
      <w:r>
        <w:rPr>
          <w:szCs w:val="28"/>
        </w:rPr>
        <w:t>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5024D4" w:rsidRDefault="005024D4">
      <w:pPr>
        <w:pStyle w:val="a9"/>
      </w:pPr>
    </w:p>
    <w:p w:rsidR="005024D4" w:rsidRDefault="00FD3AAB">
      <w:pPr>
        <w:pStyle w:val="a9"/>
      </w:pPr>
      <w:r>
        <w:t>Зона инженерной инфраструктуры.</w:t>
      </w:r>
    </w:p>
    <w:p w:rsidR="005024D4" w:rsidRDefault="00FD3AAB">
      <w:pPr>
        <w:pStyle w:val="a9"/>
        <w:numPr>
          <w:ilvl w:val="0"/>
          <w:numId w:val="2"/>
        </w:numPr>
        <w:ind w:firstLine="567"/>
        <w:rPr>
          <w:szCs w:val="28"/>
        </w:rPr>
      </w:pPr>
      <w:r>
        <w:rPr>
          <w:szCs w:val="28"/>
        </w:rPr>
        <w:t xml:space="preserve">Зона инженерной инфраструктуры предназначена для </w:t>
      </w:r>
      <w:r>
        <w:rPr>
          <w:rFonts w:eastAsia="XO Thames;Times New Roman"/>
          <w:szCs w:val="28"/>
          <w:lang w:eastAsia="ar-SA"/>
        </w:rPr>
        <w:t>размещения инженерных сооружений, связанных с функционированием национального парка и населенных пунктов, находящихся на территории национального парка.</w:t>
      </w:r>
    </w:p>
    <w:p w:rsidR="005024D4" w:rsidRDefault="005024D4">
      <w:pPr>
        <w:pStyle w:val="a9"/>
      </w:pPr>
    </w:p>
    <w:p w:rsidR="005024D4" w:rsidRDefault="00FD3AAB">
      <w:pPr>
        <w:pStyle w:val="a9"/>
      </w:pPr>
      <w:r>
        <w:t>Зона транспортной инфраструктуры.</w:t>
      </w:r>
    </w:p>
    <w:p w:rsidR="005024D4" w:rsidRDefault="00FD3AAB">
      <w:pPr>
        <w:pStyle w:val="a9"/>
        <w:numPr>
          <w:ilvl w:val="0"/>
          <w:numId w:val="2"/>
        </w:numPr>
        <w:ind w:firstLine="567"/>
      </w:pPr>
      <w:r>
        <w:t>Зона транспортной инфраструктуры предназначена для размещения  автомобильных дорог,</w:t>
      </w:r>
      <w:r>
        <w:rPr>
          <w:rFonts w:eastAsia="XO Thames;Times New Roman"/>
          <w:szCs w:val="28"/>
          <w:lang w:eastAsia="ar-SA"/>
        </w:rPr>
        <w:t xml:space="preserve"> с учетом режима особой охраны территории национального парка «Мещерский».</w:t>
      </w:r>
    </w:p>
    <w:p w:rsidR="005024D4" w:rsidRDefault="005024D4">
      <w:pPr>
        <w:pStyle w:val="a9"/>
        <w:rPr>
          <w:szCs w:val="28"/>
        </w:rPr>
      </w:pPr>
    </w:p>
    <w:p w:rsidR="005024D4" w:rsidRDefault="00FD3AAB">
      <w:pPr>
        <w:pStyle w:val="a9"/>
      </w:pPr>
      <w:r>
        <w:t>Зоны сельскохозяйственного использования.</w:t>
      </w:r>
    </w:p>
    <w:p w:rsidR="005024D4" w:rsidRDefault="00FD3AAB">
      <w:pPr>
        <w:pStyle w:val="a9"/>
        <w:numPr>
          <w:ilvl w:val="0"/>
          <w:numId w:val="2"/>
        </w:numPr>
        <w:ind w:firstLine="567"/>
      </w:pPr>
      <w:r>
        <w:t xml:space="preserve">Зоны сельскохозяйственного использования предназначены для сельскохозяйственной деятельности, а в части территории зоны в границе  </w:t>
      </w:r>
      <w:r>
        <w:rPr>
          <w:rFonts w:eastAsia="XO Thames;Times New Roman"/>
          <w:szCs w:val="28"/>
          <w:lang w:eastAsia="ar-SA"/>
        </w:rPr>
        <w:t>национального парка «Мещерский» для осуществления деятельности, с учетом режима особой охраны территории национального парка.</w:t>
      </w:r>
    </w:p>
    <w:p w:rsidR="005024D4" w:rsidRDefault="005024D4">
      <w:pPr>
        <w:pStyle w:val="a9"/>
        <w:numPr>
          <w:ilvl w:val="0"/>
          <w:numId w:val="2"/>
        </w:numPr>
        <w:ind w:firstLine="567"/>
      </w:pPr>
    </w:p>
    <w:p w:rsidR="005024D4" w:rsidRDefault="00FD3AAB">
      <w:p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Зона сельскохозяйственных угодий.</w:t>
      </w:r>
    </w:p>
    <w:p w:rsidR="005024D4" w:rsidRDefault="00FD3AAB">
      <w:p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Зона сельскохозяйственных угодий предназначена для выращивания культурных растений на сельскохозяйственных угодьях в составе земель сельскохозяйственного назначения, которые имеют приоритет в использовании и подлежат особой охране.</w:t>
      </w:r>
    </w:p>
    <w:p w:rsidR="005024D4" w:rsidRDefault="005024D4">
      <w:pPr>
        <w:pStyle w:val="a9"/>
      </w:pPr>
    </w:p>
    <w:p w:rsidR="000621BA" w:rsidRDefault="000621BA">
      <w:pPr>
        <w:pStyle w:val="a9"/>
      </w:pPr>
    </w:p>
    <w:p w:rsidR="005024D4" w:rsidRDefault="00FD3AAB">
      <w:pPr>
        <w:pStyle w:val="a9"/>
      </w:pPr>
      <w:r>
        <w:lastRenderedPageBreak/>
        <w:t>Зоны рекреационного назначения.</w:t>
      </w:r>
    </w:p>
    <w:p w:rsidR="005024D4" w:rsidRDefault="00FD3AAB">
      <w:pPr>
        <w:pStyle w:val="a9"/>
      </w:pPr>
      <w:r>
        <w:t xml:space="preserve">Зоны рекреационного назначения предназначены для природно-познавательного туризма, охране природных территорий, с учетом режима </w:t>
      </w:r>
      <w:r>
        <w:rPr>
          <w:rFonts w:eastAsia="XO Thames;Times New Roman"/>
          <w:szCs w:val="28"/>
          <w:lang w:eastAsia="ar-SA"/>
        </w:rPr>
        <w:t>особой охраны территории</w:t>
      </w:r>
      <w:r>
        <w:t xml:space="preserve"> </w:t>
      </w:r>
      <w:r>
        <w:rPr>
          <w:rFonts w:eastAsia="XO Thames;Times New Roman"/>
          <w:szCs w:val="28"/>
          <w:lang w:eastAsia="ar-SA"/>
        </w:rPr>
        <w:t>национального парка «Мещерский».</w:t>
      </w:r>
    </w:p>
    <w:p w:rsidR="005024D4" w:rsidRDefault="005024D4">
      <w:pPr>
        <w:pStyle w:val="a9"/>
        <w:rPr>
          <w:szCs w:val="28"/>
        </w:rPr>
      </w:pPr>
    </w:p>
    <w:p w:rsidR="005024D4" w:rsidRDefault="00FD3AAB">
      <w:pPr>
        <w:pStyle w:val="af6"/>
        <w:widowControl w:val="0"/>
        <w:numPr>
          <w:ilvl w:val="0"/>
          <w:numId w:val="2"/>
        </w:numPr>
        <w:ind w:left="57" w:firstLine="510"/>
        <w:jc w:val="left"/>
      </w:pPr>
      <w:r>
        <w:rPr>
          <w:rStyle w:val="20"/>
          <w:color w:val="auto"/>
          <w:sz w:val="28"/>
          <w:szCs w:val="28"/>
          <w:lang w:eastAsia="ru-RU"/>
        </w:rPr>
        <w:t>Зона озелененных территорий общего пользования (парки, сады, скверы, бульвары, городские леса).</w:t>
      </w:r>
    </w:p>
    <w:p w:rsidR="005024D4" w:rsidRDefault="00FD3AAB">
      <w:pPr>
        <w:pStyle w:val="a9"/>
        <w:numPr>
          <w:ilvl w:val="0"/>
          <w:numId w:val="2"/>
        </w:numPr>
        <w:ind w:firstLine="567"/>
        <w:contextualSpacing/>
        <w:rPr>
          <w:szCs w:val="28"/>
        </w:rPr>
      </w:pPr>
      <w:r>
        <w:rPr>
          <w:rStyle w:val="20"/>
          <w:szCs w:val="28"/>
          <w:lang w:eastAsia="ru-RU"/>
        </w:rPr>
        <w:t>Зона озелененных территорий общего пользования предназначена для организации мест отдыха населения и включает в себя парк</w:t>
      </w:r>
      <w:r>
        <w:rPr>
          <w:rStyle w:val="20"/>
          <w:szCs w:val="28"/>
        </w:rPr>
        <w:t>и</w:t>
      </w:r>
      <w:r>
        <w:rPr>
          <w:rStyle w:val="20"/>
          <w:szCs w:val="28"/>
          <w:lang w:eastAsia="ru-RU"/>
        </w:rPr>
        <w:t>, сад</w:t>
      </w:r>
      <w:r>
        <w:rPr>
          <w:rStyle w:val="20"/>
          <w:szCs w:val="28"/>
        </w:rPr>
        <w:t>ы</w:t>
      </w:r>
      <w:r>
        <w:rPr>
          <w:rStyle w:val="20"/>
          <w:szCs w:val="28"/>
          <w:lang w:eastAsia="ru-RU"/>
        </w:rPr>
        <w:t>, сквер</w:t>
      </w:r>
      <w:r>
        <w:rPr>
          <w:rStyle w:val="20"/>
          <w:szCs w:val="28"/>
        </w:rPr>
        <w:t>ы</w:t>
      </w:r>
      <w:r>
        <w:rPr>
          <w:rStyle w:val="20"/>
          <w:szCs w:val="28"/>
          <w:lang w:eastAsia="ru-RU"/>
        </w:rPr>
        <w:t>, бульвар</w:t>
      </w:r>
      <w:r>
        <w:rPr>
          <w:rStyle w:val="20"/>
          <w:szCs w:val="28"/>
        </w:rPr>
        <w:t>ы</w:t>
      </w:r>
      <w:r>
        <w:rPr>
          <w:rStyle w:val="20"/>
          <w:szCs w:val="28"/>
          <w:lang w:eastAsia="ru-RU"/>
        </w:rPr>
        <w:t xml:space="preserve">, </w:t>
      </w:r>
      <w:r>
        <w:rPr>
          <w:rStyle w:val="20"/>
          <w:szCs w:val="28"/>
        </w:rPr>
        <w:t>городские леса</w:t>
      </w:r>
      <w:r>
        <w:rPr>
          <w:rStyle w:val="20"/>
          <w:szCs w:val="28"/>
          <w:lang w:eastAsia="ru-RU"/>
        </w:rPr>
        <w:t>.</w:t>
      </w:r>
    </w:p>
    <w:p w:rsidR="005024D4" w:rsidRDefault="005024D4">
      <w:pPr>
        <w:pStyle w:val="a9"/>
        <w:rPr>
          <w:szCs w:val="28"/>
        </w:rPr>
      </w:pPr>
    </w:p>
    <w:p w:rsidR="005024D4" w:rsidRDefault="00FD3AAB">
      <w:p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Зона отдыха.</w:t>
      </w:r>
    </w:p>
    <w:p w:rsidR="005024D4" w:rsidRDefault="00FD3AAB">
      <w:p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Зона отдыха предназначена для размещения санаториев, профилакториев, бальнеологических лечебниц, грязелечебниц, лечебно-оздоровительных лагерей, баз отдыха, обеспечивающих оказание услуги по лечению и оздоровлению населения.</w:t>
      </w:r>
    </w:p>
    <w:p w:rsidR="005024D4" w:rsidRDefault="005024D4">
      <w:pPr>
        <w:spacing w:before="0" w:after="0"/>
        <w:ind w:firstLine="567"/>
        <w:contextualSpacing/>
        <w:jc w:val="both"/>
        <w:rPr>
          <w:sz w:val="28"/>
          <w:szCs w:val="28"/>
        </w:rPr>
      </w:pPr>
    </w:p>
    <w:p w:rsidR="005024D4" w:rsidRDefault="00FD3AAB">
      <w:pPr>
        <w:pStyle w:val="a9"/>
      </w:pPr>
      <w:r>
        <w:t>Зона лесов.</w:t>
      </w:r>
    </w:p>
    <w:p w:rsidR="005024D4" w:rsidRDefault="00FD3AAB">
      <w:pPr>
        <w:pStyle w:val="a9"/>
        <w:contextualSpacing/>
        <w:rPr>
          <w:szCs w:val="28"/>
        </w:rPr>
      </w:pPr>
      <w:r>
        <w:rPr>
          <w:rStyle w:val="20"/>
          <w:szCs w:val="28"/>
        </w:rPr>
        <w:t>Зона лесов предназначена для охраны, защиты и воспроизводства лесов, а также для сохранения и восстановления природных ландшафтов.</w:t>
      </w:r>
    </w:p>
    <w:p w:rsidR="005024D4" w:rsidRDefault="005024D4">
      <w:pPr>
        <w:spacing w:before="0" w:after="0"/>
        <w:contextualSpacing/>
        <w:jc w:val="both"/>
        <w:rPr>
          <w:sz w:val="28"/>
          <w:szCs w:val="28"/>
        </w:rPr>
      </w:pPr>
    </w:p>
    <w:p w:rsidR="005024D4" w:rsidRDefault="00FD3AAB">
      <w:pPr>
        <w:pStyle w:val="a9"/>
        <w:rPr>
          <w:szCs w:val="28"/>
        </w:rPr>
      </w:pPr>
      <w:r>
        <w:rPr>
          <w:szCs w:val="28"/>
        </w:rPr>
        <w:t>Зона озелененных территорий специального назначения.</w:t>
      </w:r>
    </w:p>
    <w:p w:rsidR="005024D4" w:rsidRDefault="00FD3AAB">
      <w:pPr>
        <w:pStyle w:val="a9"/>
        <w:ind w:firstLine="0"/>
      </w:pPr>
      <w:proofErr w:type="gramStart"/>
      <w:r>
        <w:rPr>
          <w:rStyle w:val="20"/>
          <w:color w:val="auto"/>
          <w:szCs w:val="28"/>
          <w:lang w:eastAsia="ru-RU"/>
        </w:rPr>
        <w:t>Зона озелененных территорий специального назначения</w:t>
      </w:r>
      <w:r>
        <w:rPr>
          <w:color w:val="auto"/>
          <w:szCs w:val="28"/>
          <w:lang w:eastAsia="ru-RU"/>
        </w:rPr>
        <w:t xml:space="preserve"> предназначена для формирования озелененных участков, выполняющих защитные и санитарно-гигиенические функций.</w:t>
      </w:r>
      <w:proofErr w:type="gramEnd"/>
    </w:p>
    <w:p w:rsidR="005024D4" w:rsidRDefault="005024D4">
      <w:pPr>
        <w:pStyle w:val="a9"/>
        <w:ind w:firstLine="0"/>
        <w:rPr>
          <w:szCs w:val="28"/>
        </w:rPr>
      </w:pPr>
    </w:p>
    <w:p w:rsidR="005024D4" w:rsidRDefault="00FD3AAB">
      <w:pPr>
        <w:pStyle w:val="a9"/>
      </w:pPr>
      <w:r>
        <w:t xml:space="preserve">Зона кладбищ. </w:t>
      </w:r>
    </w:p>
    <w:p w:rsidR="005024D4" w:rsidRDefault="00FD3AAB">
      <w:pPr>
        <w:pStyle w:val="a9"/>
      </w:pPr>
      <w:r>
        <w:t xml:space="preserve"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регламентов, </w:t>
      </w:r>
      <w:r>
        <w:rPr>
          <w:rFonts w:eastAsia="XO Thames;Times New Roman"/>
          <w:szCs w:val="28"/>
          <w:lang w:eastAsia="ar-SA"/>
        </w:rPr>
        <w:t>с учетом режима особой охраны территории национального парка «Мещерский»</w:t>
      </w:r>
    </w:p>
    <w:p w:rsidR="005024D4" w:rsidRDefault="005024D4">
      <w:pPr>
        <w:pStyle w:val="a9"/>
        <w:rPr>
          <w:rFonts w:eastAsia="XO Thames;Times New Roman"/>
          <w:szCs w:val="28"/>
          <w:lang w:eastAsia="ar-SA"/>
        </w:rPr>
      </w:pPr>
    </w:p>
    <w:p w:rsidR="005024D4" w:rsidRDefault="00FD3AAB">
      <w:pPr>
        <w:pStyle w:val="a9"/>
      </w:pPr>
      <w:r>
        <w:rPr>
          <w:rFonts w:eastAsia="XO Thames;Times New Roman"/>
          <w:szCs w:val="28"/>
          <w:lang w:eastAsia="ar-SA"/>
        </w:rPr>
        <w:t>Иные зоны.</w:t>
      </w:r>
    </w:p>
    <w:p w:rsidR="005024D4" w:rsidRDefault="00FD3AAB">
      <w:pPr>
        <w:pStyle w:val="a9"/>
      </w:pPr>
      <w:r>
        <w:rPr>
          <w:rFonts w:eastAsia="XO Thames;Times New Roman"/>
          <w:szCs w:val="28"/>
          <w:lang w:eastAsia="ar-SA"/>
        </w:rPr>
        <w:t>Иные зоны предназначены для охраны природных территорий, с учетом режима особой охраны территории национального парка «Мещерский»</w:t>
      </w:r>
    </w:p>
    <w:p w:rsidR="005024D4" w:rsidRDefault="005024D4">
      <w:pPr>
        <w:pStyle w:val="a9"/>
      </w:pPr>
    </w:p>
    <w:p w:rsidR="005024D4" w:rsidRDefault="00FD3AAB">
      <w:pPr>
        <w:pStyle w:val="a9"/>
        <w:rPr>
          <w:szCs w:val="28"/>
        </w:rPr>
      </w:pPr>
      <w:r>
        <w:rPr>
          <w:szCs w:val="28"/>
          <w:lang w:eastAsia="ar-SA"/>
        </w:rPr>
        <w:t xml:space="preserve">В генеральном плане муниципального образования – </w:t>
      </w:r>
      <w:proofErr w:type="spellStart"/>
      <w:r>
        <w:rPr>
          <w:szCs w:val="28"/>
          <w:lang w:eastAsia="ar-SA"/>
        </w:rPr>
        <w:t>Екшурское</w:t>
      </w:r>
      <w:proofErr w:type="spellEnd"/>
      <w:r>
        <w:rPr>
          <w:szCs w:val="28"/>
          <w:lang w:eastAsia="ar-SA"/>
        </w:rPr>
        <w:t xml:space="preserve"> сельское поселение </w:t>
      </w:r>
      <w:proofErr w:type="spellStart"/>
      <w:r>
        <w:rPr>
          <w:szCs w:val="28"/>
          <w:lang w:eastAsia="ar-SA"/>
        </w:rPr>
        <w:t>Клепиковского</w:t>
      </w:r>
      <w:proofErr w:type="spellEnd"/>
      <w:r>
        <w:rPr>
          <w:szCs w:val="28"/>
          <w:lang w:eastAsia="ar-SA"/>
        </w:rPr>
        <w:t xml:space="preserve"> муниципального района Рязанской области выделены  функциональные зоны, для которых определены показатели</w:t>
      </w:r>
      <w:r>
        <w:rPr>
          <w:szCs w:val="28"/>
        </w:rPr>
        <w:t>, перечисленные в таблице 2.1.2.</w:t>
      </w:r>
    </w:p>
    <w:p w:rsidR="000621BA" w:rsidRDefault="000621BA">
      <w:pPr>
        <w:pStyle w:val="a9"/>
        <w:rPr>
          <w:szCs w:val="28"/>
        </w:rPr>
      </w:pPr>
    </w:p>
    <w:p w:rsidR="000621BA" w:rsidRDefault="000621BA">
      <w:pPr>
        <w:pStyle w:val="a9"/>
        <w:rPr>
          <w:szCs w:val="28"/>
        </w:rPr>
      </w:pPr>
    </w:p>
    <w:p w:rsidR="00887778" w:rsidRDefault="00887778">
      <w:pPr>
        <w:pStyle w:val="a9"/>
        <w:jc w:val="right"/>
        <w:rPr>
          <w:szCs w:val="28"/>
        </w:rPr>
      </w:pPr>
    </w:p>
    <w:p w:rsidR="005024D4" w:rsidRDefault="00FD3AAB">
      <w:pPr>
        <w:pStyle w:val="a9"/>
        <w:jc w:val="right"/>
        <w:rPr>
          <w:szCs w:val="28"/>
        </w:rPr>
      </w:pPr>
      <w:r>
        <w:rPr>
          <w:szCs w:val="28"/>
        </w:rPr>
        <w:lastRenderedPageBreak/>
        <w:t>Таблица 2.1.2</w:t>
      </w:r>
    </w:p>
    <w:tbl>
      <w:tblPr>
        <w:tblW w:w="993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3097"/>
        <w:gridCol w:w="1150"/>
        <w:gridCol w:w="1815"/>
        <w:gridCol w:w="1804"/>
        <w:gridCol w:w="1605"/>
      </w:tblGrid>
      <w:tr w:rsidR="005024D4">
        <w:trPr>
          <w:trHeight w:val="497"/>
          <w:tblHeader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</w:pPr>
            <w:r>
              <w:t>№</w:t>
            </w:r>
          </w:p>
          <w:p w:rsidR="005024D4" w:rsidRDefault="00FD3AAB">
            <w:pPr>
              <w:pStyle w:val="af6"/>
              <w:widowControl w:val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  <w:ind w:left="113"/>
            </w:pPr>
            <w:r>
              <w:t>Наименование</w:t>
            </w:r>
          </w:p>
          <w:p w:rsidR="005024D4" w:rsidRDefault="00FD3AAB">
            <w:pPr>
              <w:pStyle w:val="af6"/>
              <w:widowControl w:val="0"/>
              <w:ind w:left="113"/>
            </w:pPr>
            <w:r>
              <w:t>функциональной зоны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</w:pPr>
            <w:r>
              <w:t>Максимальный коэффициент застройки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</w:pPr>
            <w:r>
              <w:t>Максимальный коэффициент плотности застройки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</w:pPr>
            <w:r>
              <w:t>Максимальная этажность</w:t>
            </w:r>
          </w:p>
        </w:tc>
      </w:tr>
      <w:tr w:rsidR="005024D4">
        <w:trPr>
          <w:trHeight w:hRule="exact" w:val="340"/>
        </w:trPr>
        <w:tc>
          <w:tcPr>
            <w:tcW w:w="4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0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9"/>
              <w:widowControl w:val="0"/>
              <w:suppressLineNumbers/>
              <w:ind w:left="57" w:firstLine="0"/>
              <w:jc w:val="left"/>
              <w:rPr>
                <w:rFonts w:eastAsia="XO Thames;Times New Roman"/>
                <w:color w:val="auto"/>
                <w:sz w:val="24"/>
                <w:lang w:eastAsia="ar-SA"/>
              </w:rPr>
            </w:pPr>
            <w:r>
              <w:rPr>
                <w:rFonts w:eastAsia="XO Thames;Times New Roman"/>
                <w:color w:val="auto"/>
                <w:sz w:val="24"/>
                <w:lang w:eastAsia="ar-SA"/>
              </w:rPr>
              <w:t>Жилые зоны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</w:pPr>
            <w:r>
              <w:t>1 088,85</w:t>
            </w: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Застройки индивидуальными жилыми домами</w:t>
            </w:r>
          </w:p>
        </w:tc>
      </w:tr>
      <w:tr w:rsidR="005024D4">
        <w:trPr>
          <w:trHeight w:hRule="exact" w:val="340"/>
        </w:trPr>
        <w:tc>
          <w:tcPr>
            <w:tcW w:w="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5024D4">
            <w:pPr>
              <w:widowControl w:val="0"/>
            </w:pPr>
          </w:p>
        </w:tc>
        <w:tc>
          <w:tcPr>
            <w:tcW w:w="3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5024D4">
            <w:pPr>
              <w:widowControl w:val="0"/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024D4" w:rsidRDefault="005024D4">
            <w:pPr>
              <w:widowControl w:val="0"/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</w:pPr>
            <w:r>
              <w:rPr>
                <w:color w:val="auto"/>
              </w:rPr>
              <w:t>0,2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widowControl w:val="0"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0,4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widowControl w:val="0"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5024D4">
        <w:trPr>
          <w:trHeight w:hRule="exact" w:val="340"/>
        </w:trPr>
        <w:tc>
          <w:tcPr>
            <w:tcW w:w="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5024D4">
            <w:pPr>
              <w:widowControl w:val="0"/>
            </w:pPr>
          </w:p>
        </w:tc>
        <w:tc>
          <w:tcPr>
            <w:tcW w:w="3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5024D4">
            <w:pPr>
              <w:widowControl w:val="0"/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024D4" w:rsidRDefault="005024D4">
            <w:pPr>
              <w:widowControl w:val="0"/>
            </w:pP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5024D4">
        <w:trPr>
          <w:trHeight w:hRule="exact" w:val="340"/>
        </w:trPr>
        <w:tc>
          <w:tcPr>
            <w:tcW w:w="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5024D4">
            <w:pPr>
              <w:widowControl w:val="0"/>
            </w:pPr>
          </w:p>
        </w:tc>
        <w:tc>
          <w:tcPr>
            <w:tcW w:w="3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5024D4">
            <w:pPr>
              <w:widowControl w:val="0"/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024D4" w:rsidRDefault="005024D4">
            <w:pPr>
              <w:widowControl w:val="0"/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0,3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widowControl w:val="0"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0,6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widowControl w:val="0"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5024D4">
        <w:trPr>
          <w:trHeight w:hRule="exact" w:val="340"/>
        </w:trPr>
        <w:tc>
          <w:tcPr>
            <w:tcW w:w="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5024D4">
            <w:pPr>
              <w:widowControl w:val="0"/>
            </w:pPr>
          </w:p>
        </w:tc>
        <w:tc>
          <w:tcPr>
            <w:tcW w:w="3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5024D4">
            <w:pPr>
              <w:widowControl w:val="0"/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024D4" w:rsidRDefault="005024D4">
            <w:pPr>
              <w:widowControl w:val="0"/>
            </w:pP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5024D4">
        <w:trPr>
          <w:trHeight w:hRule="exact" w:val="340"/>
        </w:trPr>
        <w:tc>
          <w:tcPr>
            <w:tcW w:w="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5024D4">
            <w:pPr>
              <w:widowControl w:val="0"/>
            </w:pPr>
          </w:p>
        </w:tc>
        <w:tc>
          <w:tcPr>
            <w:tcW w:w="3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5024D4">
            <w:pPr>
              <w:widowControl w:val="0"/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024D4" w:rsidRDefault="005024D4">
            <w:pPr>
              <w:widowControl w:val="0"/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widowControl w:val="0"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0,8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widowControl w:val="0"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5024D4">
        <w:trPr>
          <w:trHeight w:hRule="exact" w:val="567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Многофункциональная общественно-деловая зона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0,83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1,0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3,0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5024D4">
        <w:trPr>
          <w:trHeight w:hRule="exact" w:val="567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4,05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5024D4">
        <w:trPr>
          <w:trHeight w:hRule="exact" w:val="567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104,64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5024D4">
        <w:trPr>
          <w:trHeight w:hRule="exact" w:val="567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Коммунально-складская зона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20,77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5024D4">
        <w:trPr>
          <w:trHeight w:hRule="exact" w:val="567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40,37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5024D4">
        <w:trPr>
          <w:trHeight w:hRule="exact" w:val="567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66,80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5024D4">
        <w:trPr>
          <w:trHeight w:hRule="exact" w:val="567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6 409,30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5024D4">
        <w:trPr>
          <w:trHeight w:hRule="exact" w:val="567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Зона сельскохозяйственных угодий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773,29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5024D4">
        <w:trPr>
          <w:trHeight w:hRule="exact" w:val="567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Зоны рекреационного назначения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19,79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5024D4">
            <w:pPr>
              <w:pStyle w:val="af6"/>
              <w:widowControl w:val="0"/>
              <w:rPr>
                <w:color w:val="auto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5024D4">
            <w:pPr>
              <w:pStyle w:val="af6"/>
              <w:widowControl w:val="0"/>
              <w:rPr>
                <w:color w:val="auto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5024D4">
            <w:pPr>
              <w:pStyle w:val="af6"/>
              <w:widowControl w:val="0"/>
              <w:rPr>
                <w:color w:val="auto"/>
              </w:rPr>
            </w:pPr>
          </w:p>
        </w:tc>
      </w:tr>
      <w:tr w:rsidR="005024D4">
        <w:trPr>
          <w:trHeight w:hRule="exact" w:val="1671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Зона озелененных территорий общего пользования (парки, сады, скверы, бульвары, городские леса)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024D4" w:rsidRDefault="00FD3AAB">
            <w:pPr>
              <w:pStyle w:val="af6"/>
              <w:widowControl w:val="0"/>
            </w:pPr>
            <w:r>
              <w:t>194,81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5024D4">
            <w:pPr>
              <w:pStyle w:val="af6"/>
              <w:widowControl w:val="0"/>
              <w:rPr>
                <w:color w:val="auto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5024D4">
            <w:pPr>
              <w:pStyle w:val="af6"/>
              <w:widowControl w:val="0"/>
              <w:rPr>
                <w:color w:val="auto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5024D4">
            <w:pPr>
              <w:pStyle w:val="af6"/>
              <w:widowControl w:val="0"/>
              <w:rPr>
                <w:color w:val="auto"/>
              </w:rPr>
            </w:pPr>
          </w:p>
        </w:tc>
      </w:tr>
      <w:tr w:rsidR="005024D4">
        <w:trPr>
          <w:trHeight w:hRule="exact" w:val="567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Зона отдыха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10,43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5024D4">
        <w:trPr>
          <w:trHeight w:hRule="exact" w:val="567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Зона лесов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2 592,90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5024D4">
        <w:trPr>
          <w:trHeight w:hRule="exact" w:val="878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9"/>
              <w:widowControl w:val="0"/>
              <w:ind w:left="57"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Зона озелененных территорий специального назначения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19,40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5024D4">
        <w:trPr>
          <w:trHeight w:hRule="exact" w:val="567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Зона кладбищ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12,5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5024D4">
        <w:trPr>
          <w:trHeight w:hRule="exact" w:val="567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3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ind w:left="57"/>
              <w:jc w:val="left"/>
            </w:pPr>
            <w:r>
              <w:t>Иные зоны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FD3AAB">
            <w:pPr>
              <w:pStyle w:val="af6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8,99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5024D4">
            <w:pPr>
              <w:pStyle w:val="af6"/>
              <w:widowControl w:val="0"/>
              <w:rPr>
                <w:color w:val="auto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024D4" w:rsidRDefault="005024D4">
            <w:pPr>
              <w:pStyle w:val="af6"/>
              <w:widowControl w:val="0"/>
              <w:rPr>
                <w:color w:val="auto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024D4" w:rsidRDefault="005024D4">
            <w:pPr>
              <w:pStyle w:val="af6"/>
              <w:widowControl w:val="0"/>
              <w:rPr>
                <w:color w:val="auto"/>
              </w:rPr>
            </w:pPr>
          </w:p>
        </w:tc>
      </w:tr>
    </w:tbl>
    <w:p w:rsidR="005024D4" w:rsidRDefault="005024D4">
      <w:pPr>
        <w:pStyle w:val="a9"/>
        <w:rPr>
          <w:color w:val="auto"/>
        </w:rPr>
      </w:pPr>
    </w:p>
    <w:p w:rsidR="000621BA" w:rsidRDefault="000621BA">
      <w:pPr>
        <w:pStyle w:val="a9"/>
        <w:rPr>
          <w:color w:val="auto"/>
        </w:rPr>
      </w:pPr>
    </w:p>
    <w:p w:rsidR="005024D4" w:rsidRDefault="00FD3AAB">
      <w:pPr>
        <w:pStyle w:val="a9"/>
        <w:rPr>
          <w:color w:val="auto"/>
        </w:rPr>
      </w:pPr>
      <w:r>
        <w:rPr>
          <w:color w:val="auto"/>
        </w:rPr>
        <w:lastRenderedPageBreak/>
        <w:t>Примечания</w:t>
      </w:r>
    </w:p>
    <w:p w:rsidR="005024D4" w:rsidRDefault="00FD3AAB">
      <w:pPr>
        <w:pStyle w:val="a9"/>
      </w:pPr>
      <w:r>
        <w:rPr>
          <w:color w:val="auto"/>
        </w:rPr>
        <w:t>1. Для жилых, общественно-деловых зон коэффициенты застройки и плотности застройки приведены для территории (брутто) с учетом необходимых по расчету организаций и предприятий обслуживания населения, стоянок автомобилей, зеленых насаждений, площадок и других объектов благоустройства.</w:t>
      </w:r>
    </w:p>
    <w:p w:rsidR="005024D4" w:rsidRDefault="00FD3AAB">
      <w:pPr>
        <w:pStyle w:val="a9"/>
      </w:pPr>
      <w:r>
        <w:t>При подсчете коэффициента застройки производственных объектов следует учитывать минимальные коэффициенты застройки, приведенные в СП 18.13330 и СП 348.1325800.</w:t>
      </w:r>
    </w:p>
    <w:p w:rsidR="005024D4" w:rsidRDefault="00FD3AAB">
      <w:pPr>
        <w:pStyle w:val="a9"/>
      </w:pPr>
      <w:r>
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</w:r>
    </w:p>
    <w:p w:rsidR="005024D4" w:rsidRDefault="00FD3AAB">
      <w:pPr>
        <w:pStyle w:val="a9"/>
      </w:pPr>
      <w:r>
        <w:rPr>
          <w:color w:val="auto"/>
        </w:rPr>
        <w:t xml:space="preserve">3. Надземным этажом считается этаж с отметкой пола помещений не ниже планировочной отметки земли. </w:t>
      </w:r>
      <w:r>
        <w:t xml:space="preserve">При размещении </w:t>
      </w:r>
      <w:r>
        <w:rPr>
          <w:rFonts w:eastAsia="Calibri" w:cs="Calibri"/>
        </w:rPr>
        <w:t>объекта капитального строительства</w:t>
      </w:r>
      <w: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5024D4" w:rsidRDefault="00FD3AAB">
      <w:pPr>
        <w:pStyle w:val="a9"/>
      </w:pPr>
      <w:r>
        <w:t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</w:p>
    <w:p w:rsidR="005024D4" w:rsidRDefault="00FD3AAB">
      <w:pPr>
        <w:pStyle w:val="a9"/>
      </w:pPr>
      <w:r>
        <w:rPr>
          <w:color w:val="auto"/>
        </w:rPr>
        <w:t>5. Коэффициент застройки определяется как отношение площади, занятой под зданиями и сооружениями, к площади территории.</w:t>
      </w:r>
    </w:p>
    <w:p w:rsidR="005024D4" w:rsidRDefault="00FD3AAB">
      <w:pPr>
        <w:pStyle w:val="a9"/>
      </w:pPr>
      <w:r>
        <w:rPr>
          <w:color w:val="auto"/>
        </w:rPr>
        <w:t>6. Коэффициент плотности застройки определяется как отношение суммарной поэтажной площади здания и сооружения к площади территории.</w:t>
      </w:r>
    </w:p>
    <w:p w:rsidR="005024D4" w:rsidRDefault="005024D4">
      <w:pPr>
        <w:pStyle w:val="a9"/>
        <w:suppressLineNumbers/>
        <w:contextualSpacing/>
        <w:rPr>
          <w:szCs w:val="28"/>
        </w:rPr>
      </w:pPr>
    </w:p>
    <w:p w:rsidR="005024D4" w:rsidRDefault="00FD3AAB">
      <w:pPr>
        <w:pStyle w:val="1"/>
        <w:numPr>
          <w:ilvl w:val="0"/>
          <w:numId w:val="1"/>
        </w:numPr>
        <w:ind w:firstLine="567"/>
        <w:contextualSpacing/>
      </w:pPr>
      <w:r>
        <w:rPr>
          <w:rFonts w:ascii="Times New Roman" w:hAnsi="Times New Roman" w:cs="Times New Roman"/>
          <w:iCs/>
          <w:sz w:val="28"/>
          <w:szCs w:val="28"/>
        </w:rPr>
        <w:t>2.2. С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ведения о планируемых для размещения в функциональных зонах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5024D4" w:rsidRDefault="005024D4">
      <w:pPr>
        <w:pStyle w:val="a9"/>
        <w:rPr>
          <w:color w:val="auto"/>
          <w:szCs w:val="28"/>
        </w:rPr>
      </w:pPr>
    </w:p>
    <w:p w:rsidR="005024D4" w:rsidRDefault="00FD3AAB">
      <w:pPr>
        <w:pStyle w:val="a9"/>
        <w:suppressLineNumbers/>
        <w:contextualSpacing/>
      </w:pPr>
      <w:r>
        <w:rPr>
          <w:rStyle w:val="20"/>
          <w:rFonts w:eastAsia="XO Thames"/>
          <w:szCs w:val="28"/>
        </w:rPr>
        <w:t xml:space="preserve">Генеральным планом муниципального образования – </w:t>
      </w:r>
      <w:proofErr w:type="spellStart"/>
      <w:r>
        <w:rPr>
          <w:rStyle w:val="20"/>
          <w:rFonts w:eastAsia="XO Thames"/>
          <w:szCs w:val="28"/>
        </w:rPr>
        <w:t>Екшурское</w:t>
      </w:r>
      <w:proofErr w:type="spellEnd"/>
      <w:r>
        <w:rPr>
          <w:rStyle w:val="20"/>
          <w:rFonts w:eastAsia="XO Thames"/>
          <w:szCs w:val="28"/>
        </w:rPr>
        <w:t xml:space="preserve"> сельское поселение </w:t>
      </w:r>
      <w:proofErr w:type="spellStart"/>
      <w:r>
        <w:rPr>
          <w:rStyle w:val="20"/>
          <w:rFonts w:eastAsia="XO Thames"/>
          <w:szCs w:val="28"/>
        </w:rPr>
        <w:t>Клепиковского</w:t>
      </w:r>
      <w:proofErr w:type="spellEnd"/>
      <w:r>
        <w:rPr>
          <w:rStyle w:val="20"/>
          <w:rFonts w:eastAsia="XO Thames"/>
          <w:szCs w:val="28"/>
        </w:rPr>
        <w:t xml:space="preserve"> муниципального района Рязанской области не планируется размещение объектов федерального, регионального значения, объектов местного значения муниципального района</w:t>
      </w:r>
      <w:r>
        <w:rPr>
          <w:rStyle w:val="-"/>
          <w:rFonts w:eastAsia="XO Thames"/>
          <w:color w:val="000000"/>
          <w:szCs w:val="28"/>
          <w:u w:val="none"/>
        </w:rPr>
        <w:t>.</w:t>
      </w:r>
      <w:r w:rsidR="00C853F5">
        <w:rPr>
          <w:rStyle w:val="-"/>
          <w:rFonts w:eastAsia="XO Thames"/>
          <w:color w:val="000000"/>
          <w:szCs w:val="28"/>
          <w:u w:val="none"/>
        </w:rPr>
        <w:t>»</w:t>
      </w:r>
    </w:p>
    <w:sectPr w:rsidR="005024D4">
      <w:headerReference w:type="default" r:id="rId9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AD0" w:rsidRDefault="002B5AD0">
      <w:pPr>
        <w:spacing w:before="0" w:after="0"/>
      </w:pPr>
      <w:r>
        <w:separator/>
      </w:r>
    </w:p>
  </w:endnote>
  <w:endnote w:type="continuationSeparator" w:id="0">
    <w:p w:rsidR="002B5AD0" w:rsidRDefault="002B5AD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  <w:font w:name="XO Thames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AD0" w:rsidRDefault="002B5AD0">
      <w:pPr>
        <w:spacing w:before="0" w:after="0"/>
      </w:pPr>
      <w:r>
        <w:separator/>
      </w:r>
    </w:p>
  </w:footnote>
  <w:footnote w:type="continuationSeparator" w:id="0">
    <w:p w:rsidR="002B5AD0" w:rsidRDefault="002B5AD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35977"/>
      <w:docPartObj>
        <w:docPartGallery w:val="Page Numbers (Top of Page)"/>
        <w:docPartUnique/>
      </w:docPartObj>
    </w:sdtPr>
    <w:sdtEndPr/>
    <w:sdtContent>
      <w:p w:rsidR="007A4DCA" w:rsidRDefault="007A4DCA">
        <w:pPr>
          <w:pStyle w:val="af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BAA">
          <w:rPr>
            <w:noProof/>
          </w:rPr>
          <w:t>10</w:t>
        </w:r>
        <w:r>
          <w:fldChar w:fldCharType="end"/>
        </w:r>
      </w:p>
    </w:sdtContent>
  </w:sdt>
  <w:p w:rsidR="005024D4" w:rsidRDefault="005024D4">
    <w:pPr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D0FF4"/>
    <w:multiLevelType w:val="multilevel"/>
    <w:tmpl w:val="58FC1EC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6D6E68C7"/>
    <w:multiLevelType w:val="multilevel"/>
    <w:tmpl w:val="C17C3E3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7D2F5280"/>
    <w:multiLevelType w:val="multilevel"/>
    <w:tmpl w:val="60284D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643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024D4"/>
    <w:rsid w:val="000621BA"/>
    <w:rsid w:val="001A3349"/>
    <w:rsid w:val="002B5AD0"/>
    <w:rsid w:val="00464BAA"/>
    <w:rsid w:val="005024D4"/>
    <w:rsid w:val="00615A67"/>
    <w:rsid w:val="006F59E4"/>
    <w:rsid w:val="00700B86"/>
    <w:rsid w:val="007A4DCA"/>
    <w:rsid w:val="007F1C86"/>
    <w:rsid w:val="00887778"/>
    <w:rsid w:val="00A536F1"/>
    <w:rsid w:val="00AE4CB4"/>
    <w:rsid w:val="00C853F5"/>
    <w:rsid w:val="00CC23F2"/>
    <w:rsid w:val="00CF0DBE"/>
    <w:rsid w:val="00CF6855"/>
    <w:rsid w:val="00FD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1">
    <w:name w:val="heading 1"/>
    <w:basedOn w:val="a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  <w:lang w:bidi="hi-IN"/>
    </w:r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  <w:lang w:bidi="hi-IN"/>
    </w:rPr>
  </w:style>
  <w:style w:type="paragraph" w:styleId="5">
    <w:name w:val="heading 5"/>
    <w:basedOn w:val="a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sz w:val="22"/>
      <w:szCs w:val="22"/>
      <w:lang w:bidi="hi-IN"/>
    </w:rPr>
  </w:style>
  <w:style w:type="paragraph" w:styleId="6">
    <w:name w:val="heading 6"/>
    <w:basedOn w:val="a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Символ сноски"/>
    <w:qFormat/>
    <w:rPr>
      <w:vertAlign w:val="superscript"/>
    </w:rPr>
  </w:style>
  <w:style w:type="character" w:customStyle="1" w:styleId="a6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7">
    <w:name w:val="Текст выноски Знак"/>
    <w:basedOn w:val="a0"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before="0" w:after="0"/>
      <w:ind w:firstLine="567"/>
      <w:jc w:val="both"/>
    </w:pPr>
    <w:rPr>
      <w:sz w:val="28"/>
    </w:rPr>
  </w:style>
  <w:style w:type="paragraph" w:styleId="aa">
    <w:name w:val="List"/>
    <w:basedOn w:val="a"/>
    <w:pPr>
      <w:ind w:left="283" w:hanging="283"/>
    </w:pPr>
    <w:rPr>
      <w:color w:val="FFFFFF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8"/>
  </w:style>
  <w:style w:type="paragraph" w:customStyle="1" w:styleId="10">
    <w:name w:val="Заголовок1"/>
    <w:basedOn w:val="a"/>
    <w:next w:val="a9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sz w:val="28"/>
      <w:szCs w:val="28"/>
      <w:lang w:bidi="hi-IN"/>
    </w:rPr>
  </w:style>
  <w:style w:type="paragraph" w:styleId="ad">
    <w:name w:val="List Paragraph"/>
    <w:basedOn w:val="a"/>
    <w:qFormat/>
    <w:pPr>
      <w:spacing w:before="0" w:after="0"/>
      <w:ind w:left="720"/>
      <w:contextualSpacing/>
    </w:pPr>
  </w:style>
  <w:style w:type="paragraph" w:styleId="ae">
    <w:name w:val="No Spacing"/>
    <w:qFormat/>
  </w:style>
  <w:style w:type="paragraph" w:styleId="af">
    <w:name w:val="Title"/>
    <w:basedOn w:val="a"/>
    <w:qFormat/>
    <w:pPr>
      <w:spacing w:before="300" w:after="200"/>
      <w:contextualSpacing/>
    </w:pPr>
    <w:rPr>
      <w:sz w:val="48"/>
      <w:szCs w:val="48"/>
    </w:rPr>
  </w:style>
  <w:style w:type="paragraph" w:styleId="22">
    <w:name w:val="Quote"/>
    <w:basedOn w:val="a"/>
    <w:qFormat/>
    <w:pPr>
      <w:ind w:left="720" w:right="720"/>
    </w:pPr>
    <w:rPr>
      <w:i/>
    </w:rPr>
  </w:style>
  <w:style w:type="paragraph" w:styleId="a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af1">
    <w:name w:val="endnote text"/>
    <w:basedOn w:val="a"/>
    <w:pPr>
      <w:spacing w:before="0" w:after="0"/>
    </w:pPr>
    <w:rPr>
      <w:sz w:val="20"/>
    </w:rPr>
  </w:style>
  <w:style w:type="paragraph" w:styleId="31">
    <w:name w:val="toc 3"/>
    <w:basedOn w:val="a"/>
    <w:pPr>
      <w:spacing w:before="0" w:after="57"/>
      <w:ind w:left="567"/>
    </w:pPr>
  </w:style>
  <w:style w:type="paragraph" w:styleId="41">
    <w:name w:val="toc 4"/>
    <w:basedOn w:val="a"/>
    <w:pPr>
      <w:spacing w:before="0" w:after="57"/>
      <w:ind w:left="850"/>
    </w:pPr>
  </w:style>
  <w:style w:type="paragraph" w:styleId="51">
    <w:name w:val="toc 5"/>
    <w:basedOn w:val="a"/>
    <w:pPr>
      <w:spacing w:before="0" w:after="57"/>
      <w:ind w:left="1134"/>
    </w:pPr>
  </w:style>
  <w:style w:type="paragraph" w:styleId="61">
    <w:name w:val="toc 6"/>
    <w:basedOn w:val="a"/>
    <w:pPr>
      <w:spacing w:before="0" w:after="57"/>
      <w:ind w:left="1417"/>
    </w:pPr>
  </w:style>
  <w:style w:type="paragraph" w:styleId="71">
    <w:name w:val="toc 7"/>
    <w:basedOn w:val="a"/>
    <w:pPr>
      <w:spacing w:before="0" w:after="57"/>
      <w:ind w:left="1701"/>
    </w:pPr>
  </w:style>
  <w:style w:type="paragraph" w:styleId="81">
    <w:name w:val="toc 8"/>
    <w:basedOn w:val="a"/>
    <w:pPr>
      <w:spacing w:before="0" w:after="57"/>
      <w:ind w:left="1984"/>
    </w:pPr>
  </w:style>
  <w:style w:type="paragraph" w:styleId="91">
    <w:name w:val="toc 9"/>
    <w:basedOn w:val="a"/>
    <w:pPr>
      <w:spacing w:before="0" w:after="57"/>
      <w:ind w:left="2268"/>
    </w:pPr>
  </w:style>
  <w:style w:type="paragraph" w:styleId="af2">
    <w:name w:val="TOC Heading"/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f3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footer"/>
    <w:basedOn w:val="a"/>
    <w:pPr>
      <w:ind w:left="757"/>
    </w:pPr>
    <w:rPr>
      <w:color w:val="808080"/>
    </w:rPr>
  </w:style>
  <w:style w:type="paragraph" w:customStyle="1" w:styleId="af6">
    <w:name w:val="Содержимое таблицы"/>
    <w:basedOn w:val="a"/>
    <w:qFormat/>
    <w:pPr>
      <w:suppressLineNumbers/>
      <w:spacing w:before="0" w:after="0"/>
    </w:pPr>
  </w:style>
  <w:style w:type="paragraph" w:styleId="af7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af8">
    <w:name w:val="Заголовок таблицы"/>
    <w:basedOn w:val="af6"/>
    <w:qFormat/>
    <w:rPr>
      <w:b/>
      <w:bCs/>
    </w:rPr>
  </w:style>
  <w:style w:type="paragraph" w:styleId="af9">
    <w:name w:val="header"/>
    <w:basedOn w:val="a"/>
    <w:link w:val="afa"/>
    <w:uiPriority w:val="99"/>
  </w:style>
  <w:style w:type="paragraph" w:styleId="afb">
    <w:name w:val="footnote text"/>
    <w:basedOn w:val="a"/>
    <w:pPr>
      <w:ind w:firstLine="709"/>
    </w:pPr>
    <w:rPr>
      <w:sz w:val="20"/>
      <w:szCs w:val="20"/>
    </w:rPr>
  </w:style>
  <w:style w:type="paragraph" w:styleId="23">
    <w:name w:val="toc 2"/>
    <w:basedOn w:val="a"/>
    <w:pPr>
      <w:ind w:left="240"/>
    </w:pPr>
  </w:style>
  <w:style w:type="paragraph" w:styleId="13">
    <w:name w:val="toc 1"/>
    <w:basedOn w:val="a"/>
  </w:style>
  <w:style w:type="paragraph" w:customStyle="1" w:styleId="afc">
    <w:name w:val="Верхний колонтитул слева"/>
    <w:basedOn w:val="af9"/>
    <w:qFormat/>
    <w:pPr>
      <w:suppressLineNumbers/>
      <w:tabs>
        <w:tab w:val="center" w:pos="5031"/>
        <w:tab w:val="right" w:pos="10062"/>
      </w:tabs>
    </w:pPr>
  </w:style>
  <w:style w:type="paragraph" w:customStyle="1" w:styleId="afd">
    <w:name w:val="Содержимое врезки"/>
    <w:basedOn w:val="a"/>
    <w:qFormat/>
    <w:pPr>
      <w:spacing w:before="0" w:after="0"/>
    </w:pPr>
  </w:style>
  <w:style w:type="paragraph" w:customStyle="1" w:styleId="afe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f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таблица_11"/>
    <w:qFormat/>
    <w:pPr>
      <w:jc w:val="center"/>
    </w:pPr>
    <w:rPr>
      <w:rFonts w:ascii="Times New Roman" w:eastAsia="Courier New" w:hAnsi="Times New Roman" w:cs="Times New Roman"/>
      <w:sz w:val="22"/>
      <w:szCs w:val="22"/>
      <w:lang w:eastAsia="ru-RU" w:bidi="ar-SA"/>
    </w:rPr>
  </w:style>
  <w:style w:type="paragraph" w:customStyle="1" w:styleId="111">
    <w:name w:val="Табличный_боковик_11"/>
    <w:qFormat/>
    <w:rPr>
      <w:rFonts w:ascii="Times New Roman" w:eastAsia="Courier New" w:hAnsi="Times New Roman" w:cs="Times New Roman"/>
      <w:sz w:val="22"/>
      <w:lang w:eastAsia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customStyle="1" w:styleId="afa">
    <w:name w:val="Верхний колонтитул Знак"/>
    <w:basedOn w:val="a0"/>
    <w:link w:val="af9"/>
    <w:uiPriority w:val="99"/>
    <w:rsid w:val="007A4DCA"/>
    <w:rPr>
      <w:rFonts w:ascii="Times New Roman" w:eastAsia="Times New Roman" w:hAnsi="Times New Roman" w:cs="Times New Roman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1">
    <w:name w:val="heading 1"/>
    <w:basedOn w:val="a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  <w:lang w:bidi="hi-IN"/>
    </w:r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  <w:lang w:bidi="hi-IN"/>
    </w:rPr>
  </w:style>
  <w:style w:type="paragraph" w:styleId="5">
    <w:name w:val="heading 5"/>
    <w:basedOn w:val="a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sz w:val="22"/>
      <w:szCs w:val="22"/>
      <w:lang w:bidi="hi-IN"/>
    </w:rPr>
  </w:style>
  <w:style w:type="paragraph" w:styleId="6">
    <w:name w:val="heading 6"/>
    <w:basedOn w:val="a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Символ сноски"/>
    <w:qFormat/>
    <w:rPr>
      <w:vertAlign w:val="superscript"/>
    </w:rPr>
  </w:style>
  <w:style w:type="character" w:customStyle="1" w:styleId="a6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7">
    <w:name w:val="Текст выноски Знак"/>
    <w:basedOn w:val="a0"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before="0" w:after="0"/>
      <w:ind w:firstLine="567"/>
      <w:jc w:val="both"/>
    </w:pPr>
    <w:rPr>
      <w:sz w:val="28"/>
    </w:rPr>
  </w:style>
  <w:style w:type="paragraph" w:styleId="aa">
    <w:name w:val="List"/>
    <w:basedOn w:val="a"/>
    <w:pPr>
      <w:ind w:left="283" w:hanging="283"/>
    </w:pPr>
    <w:rPr>
      <w:color w:val="FFFFFF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8"/>
  </w:style>
  <w:style w:type="paragraph" w:customStyle="1" w:styleId="10">
    <w:name w:val="Заголовок1"/>
    <w:basedOn w:val="a"/>
    <w:next w:val="a9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sz w:val="28"/>
      <w:szCs w:val="28"/>
      <w:lang w:bidi="hi-IN"/>
    </w:rPr>
  </w:style>
  <w:style w:type="paragraph" w:styleId="ad">
    <w:name w:val="List Paragraph"/>
    <w:basedOn w:val="a"/>
    <w:qFormat/>
    <w:pPr>
      <w:spacing w:before="0" w:after="0"/>
      <w:ind w:left="720"/>
      <w:contextualSpacing/>
    </w:pPr>
  </w:style>
  <w:style w:type="paragraph" w:styleId="ae">
    <w:name w:val="No Spacing"/>
    <w:qFormat/>
  </w:style>
  <w:style w:type="paragraph" w:styleId="af">
    <w:name w:val="Title"/>
    <w:basedOn w:val="a"/>
    <w:qFormat/>
    <w:pPr>
      <w:spacing w:before="300" w:after="200"/>
      <w:contextualSpacing/>
    </w:pPr>
    <w:rPr>
      <w:sz w:val="48"/>
      <w:szCs w:val="48"/>
    </w:rPr>
  </w:style>
  <w:style w:type="paragraph" w:styleId="22">
    <w:name w:val="Quote"/>
    <w:basedOn w:val="a"/>
    <w:qFormat/>
    <w:pPr>
      <w:ind w:left="720" w:right="720"/>
    </w:pPr>
    <w:rPr>
      <w:i/>
    </w:rPr>
  </w:style>
  <w:style w:type="paragraph" w:styleId="a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af1">
    <w:name w:val="endnote text"/>
    <w:basedOn w:val="a"/>
    <w:pPr>
      <w:spacing w:before="0" w:after="0"/>
    </w:pPr>
    <w:rPr>
      <w:sz w:val="20"/>
    </w:rPr>
  </w:style>
  <w:style w:type="paragraph" w:styleId="31">
    <w:name w:val="toc 3"/>
    <w:basedOn w:val="a"/>
    <w:pPr>
      <w:spacing w:before="0" w:after="57"/>
      <w:ind w:left="567"/>
    </w:pPr>
  </w:style>
  <w:style w:type="paragraph" w:styleId="41">
    <w:name w:val="toc 4"/>
    <w:basedOn w:val="a"/>
    <w:pPr>
      <w:spacing w:before="0" w:after="57"/>
      <w:ind w:left="850"/>
    </w:pPr>
  </w:style>
  <w:style w:type="paragraph" w:styleId="51">
    <w:name w:val="toc 5"/>
    <w:basedOn w:val="a"/>
    <w:pPr>
      <w:spacing w:before="0" w:after="57"/>
      <w:ind w:left="1134"/>
    </w:pPr>
  </w:style>
  <w:style w:type="paragraph" w:styleId="61">
    <w:name w:val="toc 6"/>
    <w:basedOn w:val="a"/>
    <w:pPr>
      <w:spacing w:before="0" w:after="57"/>
      <w:ind w:left="1417"/>
    </w:pPr>
  </w:style>
  <w:style w:type="paragraph" w:styleId="71">
    <w:name w:val="toc 7"/>
    <w:basedOn w:val="a"/>
    <w:pPr>
      <w:spacing w:before="0" w:after="57"/>
      <w:ind w:left="1701"/>
    </w:pPr>
  </w:style>
  <w:style w:type="paragraph" w:styleId="81">
    <w:name w:val="toc 8"/>
    <w:basedOn w:val="a"/>
    <w:pPr>
      <w:spacing w:before="0" w:after="57"/>
      <w:ind w:left="1984"/>
    </w:pPr>
  </w:style>
  <w:style w:type="paragraph" w:styleId="91">
    <w:name w:val="toc 9"/>
    <w:basedOn w:val="a"/>
    <w:pPr>
      <w:spacing w:before="0" w:after="57"/>
      <w:ind w:left="2268"/>
    </w:pPr>
  </w:style>
  <w:style w:type="paragraph" w:styleId="af2">
    <w:name w:val="TOC Heading"/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f3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footer"/>
    <w:basedOn w:val="a"/>
    <w:pPr>
      <w:ind w:left="757"/>
    </w:pPr>
    <w:rPr>
      <w:color w:val="808080"/>
    </w:rPr>
  </w:style>
  <w:style w:type="paragraph" w:customStyle="1" w:styleId="af6">
    <w:name w:val="Содержимое таблицы"/>
    <w:basedOn w:val="a"/>
    <w:qFormat/>
    <w:pPr>
      <w:suppressLineNumbers/>
      <w:spacing w:before="0" w:after="0"/>
    </w:pPr>
  </w:style>
  <w:style w:type="paragraph" w:styleId="af7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af8">
    <w:name w:val="Заголовок таблицы"/>
    <w:basedOn w:val="af6"/>
    <w:qFormat/>
    <w:rPr>
      <w:b/>
      <w:bCs/>
    </w:rPr>
  </w:style>
  <w:style w:type="paragraph" w:styleId="af9">
    <w:name w:val="header"/>
    <w:basedOn w:val="a"/>
    <w:link w:val="afa"/>
    <w:uiPriority w:val="99"/>
  </w:style>
  <w:style w:type="paragraph" w:styleId="afb">
    <w:name w:val="footnote text"/>
    <w:basedOn w:val="a"/>
    <w:pPr>
      <w:ind w:firstLine="709"/>
    </w:pPr>
    <w:rPr>
      <w:sz w:val="20"/>
      <w:szCs w:val="20"/>
    </w:rPr>
  </w:style>
  <w:style w:type="paragraph" w:styleId="23">
    <w:name w:val="toc 2"/>
    <w:basedOn w:val="a"/>
    <w:pPr>
      <w:ind w:left="240"/>
    </w:pPr>
  </w:style>
  <w:style w:type="paragraph" w:styleId="13">
    <w:name w:val="toc 1"/>
    <w:basedOn w:val="a"/>
  </w:style>
  <w:style w:type="paragraph" w:customStyle="1" w:styleId="afc">
    <w:name w:val="Верхний колонтитул слева"/>
    <w:basedOn w:val="af9"/>
    <w:qFormat/>
    <w:pPr>
      <w:suppressLineNumbers/>
      <w:tabs>
        <w:tab w:val="center" w:pos="5031"/>
        <w:tab w:val="right" w:pos="10062"/>
      </w:tabs>
    </w:pPr>
  </w:style>
  <w:style w:type="paragraph" w:customStyle="1" w:styleId="afd">
    <w:name w:val="Содержимое врезки"/>
    <w:basedOn w:val="a"/>
    <w:qFormat/>
    <w:pPr>
      <w:spacing w:before="0" w:after="0"/>
    </w:pPr>
  </w:style>
  <w:style w:type="paragraph" w:customStyle="1" w:styleId="afe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f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таблица_11"/>
    <w:qFormat/>
    <w:pPr>
      <w:jc w:val="center"/>
    </w:pPr>
    <w:rPr>
      <w:rFonts w:ascii="Times New Roman" w:eastAsia="Courier New" w:hAnsi="Times New Roman" w:cs="Times New Roman"/>
      <w:sz w:val="22"/>
      <w:szCs w:val="22"/>
      <w:lang w:eastAsia="ru-RU" w:bidi="ar-SA"/>
    </w:rPr>
  </w:style>
  <w:style w:type="paragraph" w:customStyle="1" w:styleId="111">
    <w:name w:val="Табличный_боковик_11"/>
    <w:qFormat/>
    <w:rPr>
      <w:rFonts w:ascii="Times New Roman" w:eastAsia="Courier New" w:hAnsi="Times New Roman" w:cs="Times New Roman"/>
      <w:sz w:val="22"/>
      <w:lang w:eastAsia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customStyle="1" w:styleId="afa">
    <w:name w:val="Верхний колонтитул Знак"/>
    <w:basedOn w:val="a0"/>
    <w:link w:val="af9"/>
    <w:uiPriority w:val="99"/>
    <w:rsid w:val="007A4DCA"/>
    <w:rPr>
      <w:rFonts w:ascii="Times New Roman" w:eastAsia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2196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312</cp:revision>
  <cp:lastPrinted>2024-05-27T11:36:00Z</cp:lastPrinted>
  <dcterms:created xsi:type="dcterms:W3CDTF">2022-03-01T17:19:00Z</dcterms:created>
  <dcterms:modified xsi:type="dcterms:W3CDTF">2024-05-27T11:36:00Z</dcterms:modified>
  <dc:language>ru-RU</dc:language>
</cp:coreProperties>
</file>