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47" w:rsidRPr="00C37247" w:rsidRDefault="00844A07" w:rsidP="00C37247">
      <w:pPr>
        <w:ind w:left="567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Приложение № 2</w:t>
      </w:r>
    </w:p>
    <w:p w:rsidR="00C37247" w:rsidRPr="00C37247" w:rsidRDefault="00C37247" w:rsidP="00C37247">
      <w:pPr>
        <w:ind w:left="5670"/>
        <w:rPr>
          <w:spacing w:val="-2"/>
          <w:sz w:val="24"/>
          <w:szCs w:val="24"/>
        </w:rPr>
      </w:pPr>
      <w:r w:rsidRPr="00C37247">
        <w:rPr>
          <w:spacing w:val="-2"/>
          <w:sz w:val="24"/>
          <w:szCs w:val="24"/>
        </w:rPr>
        <w:t>к постановлению главного управления</w:t>
      </w:r>
    </w:p>
    <w:p w:rsidR="00C37247" w:rsidRPr="00C37247" w:rsidRDefault="00C37247" w:rsidP="00C37247">
      <w:pPr>
        <w:ind w:left="5670"/>
        <w:rPr>
          <w:spacing w:val="-2"/>
          <w:sz w:val="24"/>
          <w:szCs w:val="24"/>
        </w:rPr>
      </w:pPr>
      <w:r w:rsidRPr="00C37247">
        <w:rPr>
          <w:spacing w:val="-2"/>
          <w:sz w:val="24"/>
          <w:szCs w:val="24"/>
        </w:rPr>
        <w:t>архитектуры и градостроительства</w:t>
      </w:r>
    </w:p>
    <w:p w:rsidR="00C37247" w:rsidRPr="00C37247" w:rsidRDefault="00C37247" w:rsidP="00C37247">
      <w:pPr>
        <w:ind w:left="5670"/>
        <w:rPr>
          <w:spacing w:val="-2"/>
          <w:sz w:val="24"/>
          <w:szCs w:val="24"/>
        </w:rPr>
      </w:pPr>
      <w:r w:rsidRPr="00C37247">
        <w:rPr>
          <w:spacing w:val="-2"/>
          <w:sz w:val="24"/>
          <w:szCs w:val="24"/>
        </w:rPr>
        <w:t xml:space="preserve">Рязанской области </w:t>
      </w:r>
    </w:p>
    <w:p w:rsidR="00C65358" w:rsidRPr="00344437" w:rsidRDefault="00844A07" w:rsidP="00C37247">
      <w:pPr>
        <w:ind w:left="5670"/>
        <w:rPr>
          <w:sz w:val="24"/>
          <w:szCs w:val="24"/>
        </w:rPr>
      </w:pPr>
      <w:r>
        <w:rPr>
          <w:spacing w:val="-2"/>
          <w:sz w:val="24"/>
          <w:szCs w:val="24"/>
        </w:rPr>
        <w:t>от 21 мая 2024</w:t>
      </w:r>
      <w:r w:rsidR="00C37247" w:rsidRPr="00C3724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г.</w:t>
      </w:r>
      <w:r w:rsidR="00C37247" w:rsidRPr="00C37247">
        <w:rPr>
          <w:spacing w:val="-2"/>
          <w:sz w:val="24"/>
          <w:szCs w:val="24"/>
        </w:rPr>
        <w:t xml:space="preserve"> №</w:t>
      </w:r>
      <w:r>
        <w:rPr>
          <w:spacing w:val="-2"/>
          <w:sz w:val="24"/>
          <w:szCs w:val="24"/>
        </w:rPr>
        <w:t xml:space="preserve"> 238-п</w:t>
      </w:r>
      <w:bookmarkStart w:id="0" w:name="_GoBack"/>
      <w:bookmarkEnd w:id="0"/>
    </w:p>
    <w:p w:rsidR="00D11AFA" w:rsidRDefault="00D11AFA">
      <w:pPr>
        <w:spacing w:before="73"/>
        <w:ind w:left="1434" w:right="1428"/>
        <w:jc w:val="center"/>
        <w:rPr>
          <w:sz w:val="28"/>
        </w:rPr>
      </w:pPr>
    </w:p>
    <w:p w:rsidR="00C37247" w:rsidRDefault="00C37247">
      <w:pPr>
        <w:spacing w:before="73"/>
        <w:ind w:left="1434" w:right="1428"/>
        <w:jc w:val="center"/>
        <w:rPr>
          <w:sz w:val="28"/>
        </w:rPr>
      </w:pPr>
    </w:p>
    <w:p w:rsidR="00C37247" w:rsidRDefault="00C37247">
      <w:pPr>
        <w:spacing w:before="73"/>
        <w:ind w:left="1434" w:right="1428"/>
        <w:jc w:val="center"/>
        <w:rPr>
          <w:sz w:val="28"/>
        </w:rPr>
      </w:pPr>
    </w:p>
    <w:p w:rsidR="00C65358" w:rsidRDefault="00803246">
      <w:pPr>
        <w:spacing w:before="73"/>
        <w:ind w:left="1434" w:right="1428"/>
        <w:jc w:val="center"/>
        <w:rPr>
          <w:sz w:val="28"/>
        </w:rPr>
      </w:pPr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C65358" w:rsidRDefault="00803246">
      <w:pPr>
        <w:pStyle w:val="a3"/>
        <w:spacing w:before="27" w:line="264" w:lineRule="auto"/>
        <w:ind w:left="3368" w:right="1040" w:hanging="1796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C65358" w:rsidRDefault="00803246">
      <w:pPr>
        <w:pStyle w:val="a3"/>
        <w:spacing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C65358" w:rsidRDefault="00C65358">
      <w:pPr>
        <w:spacing w:before="1"/>
        <w:rPr>
          <w:sz w:val="33"/>
        </w:rPr>
      </w:pPr>
    </w:p>
    <w:p w:rsidR="00C65358" w:rsidRDefault="00803246">
      <w:pPr>
        <w:pStyle w:val="1"/>
        <w:rPr>
          <w:u w:val="none"/>
        </w:rPr>
      </w:pPr>
      <w:r>
        <w:t>Производственная</w:t>
      </w:r>
      <w:r>
        <w:rPr>
          <w:spacing w:val="-4"/>
        </w:rPr>
        <w:t xml:space="preserve"> зона</w:t>
      </w:r>
    </w:p>
    <w:p w:rsidR="00C65358" w:rsidRDefault="00C65358">
      <w:pPr>
        <w:spacing w:before="11"/>
        <w:rPr>
          <w:i/>
          <w:sz w:val="17"/>
        </w:rPr>
      </w:pPr>
    </w:p>
    <w:p w:rsidR="00C65358" w:rsidRDefault="00803246">
      <w:pPr>
        <w:spacing w:before="91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C65358" w:rsidRDefault="00C65358">
      <w:pPr>
        <w:spacing w:before="7"/>
        <w:rPr>
          <w:sz w:val="24"/>
        </w:rPr>
      </w:pPr>
    </w:p>
    <w:p w:rsidR="00C65358" w:rsidRDefault="00803246">
      <w:pPr>
        <w:ind w:left="1434" w:right="143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C65358" w:rsidRDefault="00C65358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C65358">
        <w:trPr>
          <w:trHeight w:val="385"/>
        </w:trPr>
        <w:tc>
          <w:tcPr>
            <w:tcW w:w="9935" w:type="dxa"/>
            <w:gridSpan w:val="3"/>
          </w:tcPr>
          <w:p w:rsidR="00C65358" w:rsidRDefault="00803246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C65358">
        <w:trPr>
          <w:trHeight w:val="385"/>
        </w:trPr>
        <w:tc>
          <w:tcPr>
            <w:tcW w:w="9935" w:type="dxa"/>
            <w:gridSpan w:val="3"/>
          </w:tcPr>
          <w:p w:rsidR="00C65358" w:rsidRDefault="00C65358">
            <w:pPr>
              <w:pStyle w:val="TableParagraph"/>
              <w:spacing w:before="0"/>
              <w:jc w:val="left"/>
            </w:pPr>
          </w:p>
        </w:tc>
      </w:tr>
      <w:tr w:rsidR="00C65358">
        <w:trPr>
          <w:trHeight w:val="385"/>
        </w:trPr>
        <w:tc>
          <w:tcPr>
            <w:tcW w:w="679" w:type="dxa"/>
          </w:tcPr>
          <w:p w:rsidR="00C65358" w:rsidRDefault="00803246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C65358" w:rsidRDefault="00803246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C65358" w:rsidRDefault="00803246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C65358">
        <w:trPr>
          <w:trHeight w:val="385"/>
        </w:trPr>
        <w:tc>
          <w:tcPr>
            <w:tcW w:w="679" w:type="dxa"/>
          </w:tcPr>
          <w:p w:rsidR="00C65358" w:rsidRDefault="00803246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C65358" w:rsidRDefault="00803246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C65358" w:rsidRDefault="00803246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C65358">
        <w:trPr>
          <w:trHeight w:val="270"/>
        </w:trPr>
        <w:tc>
          <w:tcPr>
            <w:tcW w:w="679" w:type="dxa"/>
          </w:tcPr>
          <w:p w:rsidR="00C65358" w:rsidRDefault="00803246">
            <w:pPr>
              <w:pStyle w:val="TableParagraph"/>
              <w:spacing w:before="5" w:line="245" w:lineRule="exact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C65358" w:rsidRDefault="00803246">
            <w:pPr>
              <w:pStyle w:val="TableParagraph"/>
              <w:spacing w:before="5" w:line="245" w:lineRule="exact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C65358" w:rsidRDefault="00803246">
            <w:pPr>
              <w:pStyle w:val="TableParagraph"/>
              <w:spacing w:before="5" w:line="245" w:lineRule="exact"/>
              <w:ind w:left="38"/>
              <w:jc w:val="left"/>
              <w:rPr>
                <w:i/>
              </w:rPr>
            </w:pP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Екимовское</w:t>
            </w:r>
            <w:proofErr w:type="spellEnd"/>
          </w:p>
        </w:tc>
      </w:tr>
      <w:tr w:rsidR="00C65358">
        <w:trPr>
          <w:trHeight w:val="851"/>
        </w:trPr>
        <w:tc>
          <w:tcPr>
            <w:tcW w:w="679" w:type="dxa"/>
          </w:tcPr>
          <w:p w:rsidR="00C65358" w:rsidRDefault="00C65358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0"/>
              <w:ind w:left="21"/>
            </w:pPr>
            <w:r>
              <w:t>2</w:t>
            </w:r>
          </w:p>
        </w:tc>
        <w:tc>
          <w:tcPr>
            <w:tcW w:w="3626" w:type="dxa"/>
          </w:tcPr>
          <w:p w:rsidR="00C65358" w:rsidRDefault="00803246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C65358" w:rsidRDefault="00C65358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101539кв.м.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191кв.м.</w:t>
            </w:r>
          </w:p>
        </w:tc>
      </w:tr>
      <w:tr w:rsidR="00C65358">
        <w:trPr>
          <w:trHeight w:val="560"/>
        </w:trPr>
        <w:tc>
          <w:tcPr>
            <w:tcW w:w="679" w:type="dxa"/>
          </w:tcPr>
          <w:p w:rsidR="00C65358" w:rsidRDefault="00803246">
            <w:pPr>
              <w:pStyle w:val="TableParagraph"/>
              <w:spacing w:before="151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C65358" w:rsidRDefault="00803246">
            <w:pPr>
              <w:pStyle w:val="TableParagraph"/>
              <w:spacing w:before="151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C65358" w:rsidRDefault="00803246">
            <w:pPr>
              <w:pStyle w:val="TableParagraph"/>
              <w:spacing w:before="12"/>
              <w:ind w:left="38"/>
              <w:jc w:val="left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Производственная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зона</w:t>
            </w:r>
          </w:p>
          <w:p w:rsidR="00C65358" w:rsidRDefault="00803246">
            <w:pPr>
              <w:pStyle w:val="TableParagraph"/>
              <w:spacing w:before="26" w:line="250" w:lineRule="exact"/>
              <w:ind w:left="38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1</w:t>
            </w:r>
          </w:p>
        </w:tc>
      </w:tr>
    </w:tbl>
    <w:p w:rsidR="00C65358" w:rsidRDefault="00C65358">
      <w:pPr>
        <w:spacing w:line="250" w:lineRule="exact"/>
        <w:sectPr w:rsidR="00C65358" w:rsidSect="00D11AFA">
          <w:headerReference w:type="default" r:id="rId7"/>
          <w:pgSz w:w="11910" w:h="16840" w:code="9"/>
          <w:pgMar w:top="740" w:right="420" w:bottom="278" w:left="1298" w:header="284" w:footer="57" w:gutter="0"/>
          <w:cols w:space="720"/>
          <w:titlePg/>
          <w:docGrid w:linePitch="299"/>
        </w:sectPr>
      </w:pPr>
    </w:p>
    <w:p w:rsidR="00C65358" w:rsidRDefault="00C65358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C65358">
        <w:trPr>
          <w:trHeight w:val="386"/>
        </w:trPr>
        <w:tc>
          <w:tcPr>
            <w:tcW w:w="9937" w:type="dxa"/>
            <w:gridSpan w:val="8"/>
            <w:tcBorders>
              <w:top w:val="nil"/>
              <w:left w:val="nil"/>
              <w:right w:val="nil"/>
            </w:tcBorders>
          </w:tcPr>
          <w:p w:rsidR="00C65358" w:rsidRDefault="00803246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C65358">
        <w:trPr>
          <w:trHeight w:val="560"/>
        </w:trPr>
        <w:tc>
          <w:tcPr>
            <w:tcW w:w="9937" w:type="dxa"/>
            <w:gridSpan w:val="8"/>
          </w:tcPr>
          <w:p w:rsidR="00C65358" w:rsidRDefault="00803246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65358">
        <w:trPr>
          <w:trHeight w:val="385"/>
        </w:trPr>
        <w:tc>
          <w:tcPr>
            <w:tcW w:w="9937" w:type="dxa"/>
            <w:gridSpan w:val="8"/>
          </w:tcPr>
          <w:p w:rsidR="00C65358" w:rsidRDefault="00803246">
            <w:pPr>
              <w:pStyle w:val="TableParagraph"/>
              <w:tabs>
                <w:tab w:val="left" w:pos="3145"/>
              </w:tabs>
              <w:spacing w:before="53"/>
              <w:ind w:left="38"/>
              <w:jc w:val="left"/>
              <w:rPr>
                <w:i/>
              </w:rPr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C65358">
        <w:trPr>
          <w:trHeight w:val="385"/>
        </w:trPr>
        <w:tc>
          <w:tcPr>
            <w:tcW w:w="9937" w:type="dxa"/>
            <w:gridSpan w:val="8"/>
          </w:tcPr>
          <w:p w:rsidR="00C65358" w:rsidRDefault="00803246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C65358">
        <w:trPr>
          <w:trHeight w:val="978"/>
        </w:trPr>
        <w:tc>
          <w:tcPr>
            <w:tcW w:w="746" w:type="dxa"/>
            <w:vMerge w:val="restart"/>
          </w:tcPr>
          <w:p w:rsidR="00C65358" w:rsidRDefault="00C65358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C65358" w:rsidRDefault="00803246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C65358" w:rsidRDefault="00803246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65358" w:rsidRDefault="00803246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C65358" w:rsidRDefault="00C65358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65358" w:rsidRDefault="00803246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C65358">
        <w:trPr>
          <w:trHeight w:val="968"/>
        </w:trPr>
        <w:tc>
          <w:tcPr>
            <w:tcW w:w="746" w:type="dxa"/>
            <w:vMerge/>
            <w:tcBorders>
              <w:top w:val="nil"/>
            </w:tcBorders>
          </w:tcPr>
          <w:p w:rsidR="00C65358" w:rsidRDefault="00C6535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C65358" w:rsidRDefault="00C65358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65358" w:rsidRDefault="00803246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C65358" w:rsidRDefault="00C65358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65358" w:rsidRDefault="00803246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C65358" w:rsidRDefault="00C65358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65358" w:rsidRDefault="00803246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C65358" w:rsidRDefault="00C65358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65358" w:rsidRDefault="00803246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C65358" w:rsidRDefault="00C65358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C65358" w:rsidRDefault="00C65358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C65358" w:rsidRDefault="00C65358">
            <w:pPr>
              <w:rPr>
                <w:sz w:val="2"/>
                <w:szCs w:val="2"/>
              </w:rPr>
            </w:pP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C65358">
        <w:trPr>
          <w:trHeight w:val="227"/>
        </w:trPr>
        <w:tc>
          <w:tcPr>
            <w:tcW w:w="9937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5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62:15-7.59(1)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431158,42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1320692,51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431184,57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1320776,14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431193,92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1320806,04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431211,33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1320860,62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431211,33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1320860,62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431221,82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1320893,50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431221,82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1320893,50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431237,19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1320940,98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431237,19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1320940,98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431189,85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1320957,47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431189,85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1320957,47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431050,73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1321007,07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431050,73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1321007,07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431046,44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1321008,60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431015,49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1321017,06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431001,97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1320992,54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431003,54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1320991,63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431002,53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1320989,90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431001,01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1320990,79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430988,39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1320967,91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430962,36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1320924,50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431021,10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1320885,28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431048,73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1320866,83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431007,21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1320797,22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431103,99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1320730,20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431158,42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1320692,51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31"/>
        </w:trPr>
        <w:tc>
          <w:tcPr>
            <w:tcW w:w="9937" w:type="dxa"/>
            <w:gridSpan w:val="8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C65358" w:rsidRDefault="00C65358">
      <w:pPr>
        <w:rPr>
          <w:sz w:val="16"/>
        </w:rPr>
        <w:sectPr w:rsidR="00C65358" w:rsidSect="00803246">
          <w:pgSz w:w="11910" w:h="16840" w:code="9"/>
          <w:pgMar w:top="780" w:right="420" w:bottom="278" w:left="1298" w:header="284" w:footer="57" w:gutter="0"/>
          <w:cols w:space="720"/>
        </w:sectPr>
      </w:pPr>
    </w:p>
    <w:p w:rsidR="00C65358" w:rsidRDefault="00C65358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C65358">
        <w:trPr>
          <w:trHeight w:val="560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431177,94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1320791,01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431178,90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1320797,16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431176,93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1320797,47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431175,97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1320791,32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431177,94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1320791,01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431129,26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1320821,04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431130,27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1320822,77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431128,54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1320823,78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431127,54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1320822,05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431129,26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1320821,04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431089,60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1320845,26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431090,60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1320846,98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431088,88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1320847,99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431087,87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1320846,26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431089,60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1320845,26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431055,76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1320866,39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431056,77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1320868,12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431055,04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1320869,12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431054,03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1320867,40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431055,76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1320866,39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431013,35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1320892,83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431014,36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1320894,56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431012,63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1320895,57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431011,62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1320893,84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431013,35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1320892,83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431014,78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1320980,26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431015,79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1320981,99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431014,06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1320983,00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C65358" w:rsidRDefault="00C65358">
      <w:pPr>
        <w:rPr>
          <w:sz w:val="20"/>
        </w:rPr>
        <w:sectPr w:rsidR="00C65358" w:rsidSect="00803246">
          <w:pgSz w:w="11910" w:h="16840" w:code="9"/>
          <w:pgMar w:top="540" w:right="420" w:bottom="278" w:left="1298" w:header="284" w:footer="57" w:gutter="0"/>
          <w:cols w:space="720"/>
        </w:sectPr>
      </w:pPr>
    </w:p>
    <w:p w:rsidR="00C65358" w:rsidRDefault="00C65358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C65358">
        <w:trPr>
          <w:trHeight w:val="560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431013,05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1320981,27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431014,78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1320980,26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430981,60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1320912,83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430992,51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1320938,39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430984,88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1320944,56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430976,04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1320929,14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430966,50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1320927,08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430967,49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1320922,05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430981,60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1320912,83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62:15-7.59(2)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431009,31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1321052,21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431009,31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1321052,21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431033,47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1321129,41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431033,47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1321129,41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430871,92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1321365,91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430871,92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1321365,91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430860,21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1321357,78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430860,21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1321357,78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430897,41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1321271,00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430897,41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1321271,00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430892,86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1321257,08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430892,86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1321257,08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430868,31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1321192,47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430868,31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1321192,47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430849,32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1321126,28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430849,32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1321126,28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430923,78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1321084,14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430923,78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1321084,14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430934,16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1321080,26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430934,16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1321080,26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430967,43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1321067,84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430967,43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1321067,84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431009,31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1321052,21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431009,31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1321052,21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62:15-7.59(3)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430673,21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1320982,45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430673,21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1320982,45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430722,87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1321067,03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430722,87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1321067,03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430721,53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1321099,75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430721,53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1321099,75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430719,83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1321141,56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430719,83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1321141,56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430726,02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1321159,51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430726,02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1321159,51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430741,58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1321180,82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430741,58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1321180,82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430680,94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1321230,86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430680,94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1321230,86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430672,47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1321227,79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430672,47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1321227,79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C65358" w:rsidRDefault="00C65358">
      <w:pPr>
        <w:rPr>
          <w:sz w:val="20"/>
        </w:rPr>
        <w:sectPr w:rsidR="00C65358" w:rsidSect="00803246">
          <w:pgSz w:w="11910" w:h="16840" w:code="9"/>
          <w:pgMar w:top="540" w:right="420" w:bottom="278" w:left="1298" w:header="284" w:footer="57" w:gutter="0"/>
          <w:cols w:space="720"/>
        </w:sectPr>
      </w:pPr>
    </w:p>
    <w:p w:rsidR="00C65358" w:rsidRDefault="00C65358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C65358">
        <w:trPr>
          <w:trHeight w:val="560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430636,25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1321214,66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430636,25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1321214,66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430624,24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1321215,64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430624,24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1321215,64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430593,23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1321127,31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430593,23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1321127,31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430597,89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1321123,27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430597,89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1321123,27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430609,71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1321113,02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430609,71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1321113,02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430597,35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1321042,23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430597,35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1321042,23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430603,96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1320976,03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430603,96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1320976,03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430659,44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1320970,89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430659,44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1320970,89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430673,21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1320982,45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430673,21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1320982,45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385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C65358">
        <w:trPr>
          <w:trHeight w:val="385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C65358">
        <w:trPr>
          <w:trHeight w:val="227"/>
        </w:trPr>
        <w:tc>
          <w:tcPr>
            <w:tcW w:w="742" w:type="dxa"/>
          </w:tcPr>
          <w:p w:rsidR="00C65358" w:rsidRDefault="00803246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385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C65358">
        <w:trPr>
          <w:trHeight w:val="227"/>
        </w:trPr>
        <w:tc>
          <w:tcPr>
            <w:tcW w:w="742" w:type="dxa"/>
          </w:tcPr>
          <w:p w:rsidR="00C65358" w:rsidRDefault="00803246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385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C65358">
        <w:trPr>
          <w:trHeight w:val="227"/>
        </w:trPr>
        <w:tc>
          <w:tcPr>
            <w:tcW w:w="742" w:type="dxa"/>
          </w:tcPr>
          <w:p w:rsidR="00C65358" w:rsidRDefault="00803246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03246" w:rsidRDefault="00803246" w:rsidP="00A82425">
      <w:pPr>
        <w:spacing w:before="73"/>
        <w:ind w:right="1428"/>
      </w:pPr>
      <w:bookmarkStart w:id="1" w:name="Характеристики"/>
      <w:bookmarkEnd w:id="1"/>
    </w:p>
    <w:sectPr w:rsidR="00803246" w:rsidSect="00A82425">
      <w:pgSz w:w="11910" w:h="16840" w:code="9"/>
      <w:pgMar w:top="740" w:right="420" w:bottom="278" w:left="1298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55" w:rsidRDefault="00146C55" w:rsidP="00803246">
      <w:r>
        <w:separator/>
      </w:r>
    </w:p>
  </w:endnote>
  <w:endnote w:type="continuationSeparator" w:id="0">
    <w:p w:rsidR="00146C55" w:rsidRDefault="00146C55" w:rsidP="0080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55" w:rsidRDefault="00146C55" w:rsidP="00803246">
      <w:r>
        <w:separator/>
      </w:r>
    </w:p>
  </w:footnote>
  <w:footnote w:type="continuationSeparator" w:id="0">
    <w:p w:rsidR="00146C55" w:rsidRDefault="00146C55" w:rsidP="0080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122505"/>
      <w:docPartObj>
        <w:docPartGallery w:val="Page Numbers (Top of Page)"/>
        <w:docPartUnique/>
      </w:docPartObj>
    </w:sdtPr>
    <w:sdtEndPr/>
    <w:sdtContent>
      <w:p w:rsidR="00803246" w:rsidRDefault="008032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6A">
          <w:rPr>
            <w:noProof/>
          </w:rPr>
          <w:t>5</w:t>
        </w:r>
        <w:r>
          <w:fldChar w:fldCharType="end"/>
        </w:r>
      </w:p>
    </w:sdtContent>
  </w:sdt>
  <w:p w:rsidR="00803246" w:rsidRDefault="008032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5358"/>
    <w:rsid w:val="00146C55"/>
    <w:rsid w:val="001560F3"/>
    <w:rsid w:val="00344437"/>
    <w:rsid w:val="00472C1E"/>
    <w:rsid w:val="005530A5"/>
    <w:rsid w:val="00803246"/>
    <w:rsid w:val="00844A07"/>
    <w:rsid w:val="00A16723"/>
    <w:rsid w:val="00A82425"/>
    <w:rsid w:val="00AE549B"/>
    <w:rsid w:val="00B1367A"/>
    <w:rsid w:val="00C37247"/>
    <w:rsid w:val="00C65358"/>
    <w:rsid w:val="00C65E6A"/>
    <w:rsid w:val="00D11AFA"/>
    <w:rsid w:val="00F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3" w:right="1475"/>
      <w:jc w:val="center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803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2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03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324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3" w:right="1475"/>
      <w:jc w:val="center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803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2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03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32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11</cp:revision>
  <cp:lastPrinted>2024-05-21T13:15:00Z</cp:lastPrinted>
  <dcterms:created xsi:type="dcterms:W3CDTF">2024-01-22T15:33:00Z</dcterms:created>
  <dcterms:modified xsi:type="dcterms:W3CDTF">2024-05-21T13:15:00Z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2024-01-22T00:00:00Z</vt:filetime>
  </property>
  <property fmtid="{D5CDD505-2E9C-101B-9397-08002B2CF9AE}" pid="5" name="Producer">
    <vt:lpwstr>Adobe PDF Library 23.6.96</vt:lpwstr>
  </property>
</Properties>
</file>