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C7DCB">
        <w:tc>
          <w:tcPr>
            <w:tcW w:w="5428" w:type="dxa"/>
          </w:tcPr>
          <w:p w:rsidR="00190FF9" w:rsidRPr="002C7DCB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C7DCB" w:rsidRPr="002C7DCB" w:rsidRDefault="00190FF9" w:rsidP="002C7DCB">
            <w:pPr>
              <w:rPr>
                <w:rFonts w:ascii="Times New Roman" w:hAnsi="Times New Roman"/>
                <w:sz w:val="28"/>
                <w:szCs w:val="28"/>
              </w:rPr>
            </w:pPr>
            <w:r w:rsidRPr="002C7DC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2C7DCB" w:rsidRDefault="002C7DCB" w:rsidP="002C7DCB">
            <w:pPr>
              <w:rPr>
                <w:rFonts w:ascii="Times New Roman" w:hAnsi="Times New Roman"/>
                <w:sz w:val="28"/>
                <w:szCs w:val="28"/>
              </w:rPr>
            </w:pPr>
            <w:r w:rsidRPr="002C7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  <w:r w:rsidR="00190FF9" w:rsidRPr="002C7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DCB" w:rsidRPr="002C7DCB">
        <w:tc>
          <w:tcPr>
            <w:tcW w:w="5428" w:type="dxa"/>
          </w:tcPr>
          <w:p w:rsidR="002C7DCB" w:rsidRPr="002C7DCB" w:rsidRDefault="002C7DC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C7DCB" w:rsidRPr="002C7DCB" w:rsidRDefault="00455FE5" w:rsidP="002C7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03.06.2024 № 175</w:t>
            </w:r>
            <w:bookmarkStart w:id="0" w:name="_GoBack"/>
            <w:bookmarkEnd w:id="0"/>
          </w:p>
        </w:tc>
      </w:tr>
      <w:tr w:rsidR="002C7DCB" w:rsidRPr="002C7DCB">
        <w:tc>
          <w:tcPr>
            <w:tcW w:w="5428" w:type="dxa"/>
          </w:tcPr>
          <w:p w:rsidR="002C7DCB" w:rsidRPr="002C7DCB" w:rsidRDefault="002C7DC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C7DCB" w:rsidRPr="002C7DCB" w:rsidRDefault="002C7DCB" w:rsidP="002C7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2F" w:rsidRPr="002C7DCB">
        <w:tc>
          <w:tcPr>
            <w:tcW w:w="5428" w:type="dxa"/>
          </w:tcPr>
          <w:p w:rsidR="007C7A2F" w:rsidRPr="002C7DCB" w:rsidRDefault="007C7A2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A2F" w:rsidRPr="002C7DCB" w:rsidRDefault="007C7A2F" w:rsidP="002C7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2F" w:rsidRPr="002C7DCB">
        <w:tc>
          <w:tcPr>
            <w:tcW w:w="5428" w:type="dxa"/>
          </w:tcPr>
          <w:p w:rsidR="007C7A2F" w:rsidRPr="002C7DCB" w:rsidRDefault="007C7A2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A2F" w:rsidRPr="002C7DCB" w:rsidRDefault="007C7A2F" w:rsidP="007C7A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C7DC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4620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7C7A2F" w:rsidRDefault="007C7A2F" w:rsidP="007C7A2F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C7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  <w:p w:rsidR="007C7A2F" w:rsidRPr="002C7DCB" w:rsidRDefault="007C7A2F" w:rsidP="007C7A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 10.08.2021 № 214</w:t>
            </w:r>
          </w:p>
        </w:tc>
      </w:tr>
    </w:tbl>
    <w:p w:rsidR="002C7DCB" w:rsidRDefault="002C7DCB" w:rsidP="002C7DCB">
      <w:pPr>
        <w:widowControl w:val="0"/>
        <w:tabs>
          <w:tab w:val="left" w:pos="5628"/>
        </w:tabs>
        <w:autoSpaceDE w:val="0"/>
        <w:autoSpaceDN w:val="0"/>
        <w:jc w:val="both"/>
        <w:rPr>
          <w:rFonts w:ascii="Times New Roman" w:hAnsi="Times New Roman"/>
          <w:strike/>
          <w:sz w:val="28"/>
          <w:szCs w:val="28"/>
        </w:rPr>
      </w:pPr>
    </w:p>
    <w:p w:rsidR="007C7A2F" w:rsidRPr="002C7DCB" w:rsidRDefault="007C7A2F" w:rsidP="002C7DCB">
      <w:pPr>
        <w:widowControl w:val="0"/>
        <w:tabs>
          <w:tab w:val="left" w:pos="5628"/>
        </w:tabs>
        <w:autoSpaceDE w:val="0"/>
        <w:autoSpaceDN w:val="0"/>
        <w:jc w:val="both"/>
        <w:rPr>
          <w:rFonts w:ascii="Times New Roman" w:hAnsi="Times New Roman"/>
          <w:strike/>
          <w:sz w:val="28"/>
          <w:szCs w:val="28"/>
        </w:rPr>
      </w:pPr>
    </w:p>
    <w:p w:rsidR="002C7DCB" w:rsidRPr="002C7DCB" w:rsidRDefault="00E65863" w:rsidP="002C7DCB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25"/>
      <w:bookmarkEnd w:id="1"/>
      <w:r w:rsidRPr="002C7D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К</w:t>
      </w:r>
    </w:p>
    <w:p w:rsidR="0046715E" w:rsidRDefault="002C7DCB" w:rsidP="002C7DCB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 на реализацию</w:t>
      </w:r>
    </w:p>
    <w:p w:rsidR="002C7DCB" w:rsidRPr="002C7DCB" w:rsidRDefault="002C7DCB" w:rsidP="002C7DCB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проекта создания и (или) развития хозяйства</w:t>
      </w:r>
    </w:p>
    <w:p w:rsidR="002C7DCB" w:rsidRPr="002C7DCB" w:rsidRDefault="002C7DCB" w:rsidP="002C7DCB">
      <w:pPr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C7DCB" w:rsidRPr="002C7DCB" w:rsidRDefault="002C7DCB" w:rsidP="002C7DCB">
      <w:pPr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1. Общие положения</w:t>
      </w:r>
    </w:p>
    <w:p w:rsidR="002C7DCB" w:rsidRPr="002C7DCB" w:rsidRDefault="002C7DCB" w:rsidP="002C7DCB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1.1. </w:t>
      </w:r>
      <w:proofErr w:type="gram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Настоящий Порядок разработан в соответствии со </w:t>
      </w:r>
      <w:hyperlink r:id="rId11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статьей 78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Бюджетного кодекса Российской Федерации,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history="1">
        <w:r w:rsidR="002C7DCB" w:rsidRPr="002C7DCB">
          <w:rPr>
            <w:rFonts w:ascii="Times New Roman" w:eastAsia="Calibri" w:hAnsi="Times New Roman"/>
            <w:sz w:val="28"/>
            <w:szCs w:val="28"/>
            <w:lang w:eastAsia="en-US"/>
          </w:rPr>
          <w:t>Правилами</w:t>
        </w:r>
      </w:hyperlink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являющимися 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№ 717 (далее – Государственная программа),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10778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аконом Рязанской области об областном бюджете на очередной финансовый год и плановый период,</w:t>
      </w:r>
      <w:r w:rsidR="002C7DCB" w:rsidRPr="002C7DC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2C7DCB" w:rsidRPr="002C7DCB">
          <w:rPr>
            <w:rFonts w:ascii="Times New Roman" w:eastAsia="Calibri" w:hAnsi="Times New Roman"/>
            <w:sz w:val="28"/>
            <w:szCs w:val="28"/>
            <w:lang w:eastAsia="en-US"/>
          </w:rPr>
          <w:t>распоряжением</w:t>
        </w:r>
      </w:hyperlink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Рязанской области от 12 декабря 2023 г.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№ 749-р</w:t>
      </w:r>
      <w:r w:rsidR="002C7DCB" w:rsidRPr="002C7DCB">
        <w:rPr>
          <w:rFonts w:ascii="Times New Roman" w:hAnsi="Times New Roman"/>
          <w:sz w:val="28"/>
          <w:szCs w:val="28"/>
        </w:rPr>
        <w:t>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1.2. В настоящем Порядке используются следующие понятия: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6715E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- </w:t>
      </w:r>
      <w:r w:rsidR="002C7DCB"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грант «</w:t>
      </w:r>
      <w:proofErr w:type="spellStart"/>
      <w:r w:rsidR="002C7DCB"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 xml:space="preserve">» </w:t>
      </w:r>
      <w:r w:rsidRPr="002C7DCB">
        <w:rPr>
          <w:rFonts w:ascii="Times New Roman" w:eastAsia="Calibri" w:hAnsi="Times New Roman"/>
          <w:spacing w:val="-2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 xml:space="preserve"> средства, перечисляемые из бюджета Рязанской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области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грантополучателю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региональную конкурсную комиссию;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" w:name="P6"/>
      <w:bookmarkEnd w:id="2"/>
      <w:r>
        <w:rPr>
          <w:rFonts w:ascii="Times New Roman" w:eastAsia="Calibri" w:hAnsi="Times New Roman"/>
          <w:bCs/>
          <w:sz w:val="28"/>
          <w:szCs w:val="28"/>
          <w:lang w:eastAsia="en-US"/>
        </w:rPr>
        <w:t>- 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заявитель, отобранный региональной конкурсной комиссией для предоставления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зарегистрированный в качестве крестьянского (фермерского) хозяйства или индивидуального предпринимателя в соответствии с Федеральным </w:t>
      </w:r>
      <w:hyperlink r:id="rId14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законом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8 августа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2001 года № 129-ФЗ «О государственной регистрации юридических лиц и индивидуальных предпринимателей»;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" w:name="P7"/>
      <w:bookmarkEnd w:id="3"/>
      <w:r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-</w:t>
      </w:r>
      <w:r w:rsidR="0046715E" w:rsidRPr="0046715E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 xml:space="preserve">заявитель </w:t>
      </w:r>
      <w:r w:rsidR="0046715E" w:rsidRPr="0046715E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 xml:space="preserve"> крестьянское</w:t>
      </w:r>
      <w:r w:rsidR="0046715E" w:rsidRPr="0046715E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(фермерское) хозяйство или индивидуальный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предприниматель, являющийся главой крестьянского (фермерского) хозяйства, основными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видами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деятельности которых являются производство и (или) переработка сельскохозяйственной продукции, зарегистрированные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на сельской территории или на территории сельской агломерации Рязанской области в текущем финансовом году, которые обязуются осуществлять деятельность на сельской территории или на территории сельской агломерации Рязанской области в текущем финансовом году, которые обязуются осуществлять деятельность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на сельской территории или на территории сельской агломерации</w:t>
      </w:r>
      <w:r w:rsidRPr="002C7DCB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течение не менее 5 лет со дня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соответствии с </w:t>
      </w:r>
      <w:hyperlink r:id="rId15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приложением № 8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Государственной программе, субсидий или грантов, а также гранта на поддержку начинающего фермера в рамках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Государственной программы)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bookmarkStart w:id="4" w:name="P9"/>
      <w:bookmarkEnd w:id="4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К понятию «заявитель» также относится гражданин Российской Федерации, обязующийся в срок, не превышающий 30 календарных дней с даты принятия решения региональной конкурсной комиссией о предоставлении ему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осуществить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предусмотренным </w:t>
      </w:r>
      <w:hyperlink w:anchor="P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четвертым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пункта, в органах Федеральной налоговой службы.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Днем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считается день перечисления министерством сельского хозяйства и продовольствия Рязанской области (далее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Министерство) средств на расчетный или корреспондентский счет, открытый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учреждении Центрального банка Российской Федерации или в российской кредитной организации (далее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день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10778">
        <w:rPr>
          <w:rFonts w:ascii="Times New Roman" w:eastAsia="Calibri" w:hAnsi="Times New Roman"/>
          <w:bCs/>
          <w:sz w:val="28"/>
          <w:szCs w:val="28"/>
          <w:lang w:eastAsia="en-US"/>
        </w:rPr>
        <w:t>получения гранта «</w:t>
      </w:r>
      <w:proofErr w:type="spellStart"/>
      <w:r w:rsidR="00310778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310778">
        <w:rPr>
          <w:rFonts w:ascii="Times New Roman" w:eastAsia="Calibri" w:hAnsi="Times New Roman"/>
          <w:bCs/>
          <w:sz w:val="28"/>
          <w:szCs w:val="28"/>
          <w:lang w:eastAsia="en-US"/>
        </w:rPr>
        <w:t>»);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5" w:name="P10"/>
      <w:bookmarkEnd w:id="5"/>
      <w:r>
        <w:rPr>
          <w:rFonts w:ascii="Times New Roman" w:eastAsia="Calibri" w:hAnsi="Times New Roman"/>
          <w:bCs/>
          <w:sz w:val="28"/>
          <w:szCs w:val="28"/>
          <w:lang w:eastAsia="en-US"/>
        </w:rPr>
        <w:t>-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плановые показатели деятельности (показатели деятельности)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производственные и экономические показатели, предусмотренные проектом создания и (или) развития хозяйства. В состав плановых показателей деятельности </w:t>
      </w:r>
      <w:proofErr w:type="gram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включаются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том числе количество принятых новых </w:t>
      </w:r>
      <w:r w:rsidR="002C7DCB"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постоянных работников, сведения о которых подтверждаются справкой налогового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органа, и объем производства и реализации сельскохозяйственной продукции, выраженный в натуральных и денежных показателях;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6" w:name="P12"/>
      <w:bookmarkEnd w:id="6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проект создания и (или) развития хозяйства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(бизнес-план), составленный по форме, определяемой Министерством, в который включаются в том числе направления расходования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(далее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расходов), обязательство по принятию в срок не более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18 месяцев со дня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не менее двух новых постоянных работников, если сумма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составляет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 </w:t>
      </w:r>
      <w:proofErr w:type="gramStart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 или более, и не менее одного нового постоянного работника, если сумма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составляет менее 2 </w:t>
      </w:r>
      <w:proofErr w:type="gramStart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 (при этом глава крестьянского (фермерского) хозяйства и (или) индивидуальный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5 лет с даты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и по достижению плановых показателей деятельности, предусмотренных бизнес-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планом и соглашением о предоставлении гранта «</w:t>
      </w:r>
      <w:proofErr w:type="spellStart"/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», заключаемым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между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Министерством (далее соответственно </w:t>
      </w:r>
      <w:r w:rsidR="0046715E"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бизнес-план, Соглашение);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6715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- </w:t>
      </w:r>
      <w:r w:rsidR="002C7DCB"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региональная конкурсная комиссия </w:t>
      </w:r>
      <w:r w:rsidRPr="0046715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конкурсная</w:t>
      </w:r>
      <w:r w:rsidRPr="0046715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</w:t>
      </w:r>
      <w:r w:rsidR="002C7DCB"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комиссия, создаваемая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Министерством, не менее 50 процентов членов которой составляют члены, не являющиеся государственными или муниципальными служащими, осуществляющая отбор заявителей для предоставления им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», в том числе в форме очного собеседования и (или) видео-конференц-связи. П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риоритетность рассмотрения бизнес-планов определяется Министерством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7" w:name="P14"/>
      <w:bookmarkEnd w:id="7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сельские агломерации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примыкающие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друг к другу сельские территории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(или) граничащие с сельскими территориями поселки городского типа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Рязанской области определяется Министерством;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сельские территории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сельские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административного центра Рязанской области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города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Рязан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административного центра Рязанской области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города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Рязан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). Перечень таких сельских населенных пунктов и рабочих поселков на территории Рязанской области определяется Министерством.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8" w:name="P17"/>
      <w:bookmarkEnd w:id="8"/>
      <w:r w:rsidRPr="007C7A2F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1.3.</w:t>
      </w:r>
      <w:r w:rsidR="0046715E" w:rsidRPr="007C7A2F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 </w:t>
      </w:r>
      <w:proofErr w:type="gramStart"/>
      <w:r w:rsidRPr="007C7A2F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Настоящий Порядок регулирует механизм предоставления субсидий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виде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грантополучателям</w:t>
      </w:r>
      <w:proofErr w:type="spellEnd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соответствующим категории, определенной абзацем третьим пункта 1.2 настоящего Порядка,  за счет средств областного бюджета и средств, источником финансового обеспечения которых являются субсидии  из федерального бюджета бюджету Рязанской области в целях финансового обеспечения затрат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связанных с реализацией бизнес-плана (далее – грант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»).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pacing w:val="-2"/>
          <w:sz w:val="28"/>
          <w:szCs w:val="28"/>
          <w:lang w:eastAsia="en-US"/>
        </w:rPr>
        <w:t>Затраты,  финансовое  обеспечение  которых  допускается  осуществлять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счет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», а также имущество, приобретаемое сельскохозяйственным потребительским кооперативом с использованием части 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вносимого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в  неделимый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фонд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сельскохозяйственного потребительского кооператива, осуществляются в соответствии с перечнями, определенными Министерством сельского хозяйства Российской Федерации.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Информация о гранте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размещается на едином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портале  бюджетной системы Российской Федерации в информационн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о-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телекоммуникационной сети «Интернет» (далее –  единый портал) в   разделе «Бюджет» в порядке, установленном Министерством финансов Российской Федерации.</w:t>
      </w:r>
    </w:p>
    <w:p w:rsidR="002C7DCB" w:rsidRPr="002C7DCB" w:rsidRDefault="0046715E" w:rsidP="0046715E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2C7DCB" w:rsidRPr="002C7DCB">
        <w:rPr>
          <w:rFonts w:ascii="Times New Roman" w:hAnsi="Times New Roman"/>
          <w:sz w:val="28"/>
          <w:szCs w:val="28"/>
        </w:rPr>
        <w:t>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«</w:t>
      </w:r>
      <w:proofErr w:type="spellStart"/>
      <w:r w:rsidR="002C7DCB"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2C7DCB" w:rsidRPr="002C7DCB">
        <w:rPr>
          <w:rFonts w:ascii="Times New Roman" w:hAnsi="Times New Roman"/>
          <w:sz w:val="28"/>
          <w:szCs w:val="28"/>
        </w:rPr>
        <w:t>» на соответствующий финансовый год и плановый период.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Министерство предоставляет гранты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в пределах бюджетных ассигнований, предусмотренных в областном бюджете на текущий финансовый год, лимитов бюджетных обязательств на цели, указанные в </w:t>
      </w:r>
      <w:hyperlink w:anchor="P1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1.3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P23"/>
      <w:bookmarkEnd w:id="9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1.5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Грант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» предоставляется 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грантополучателю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на реализацию бизнес-плана (без учета налога на добавленную стоимость):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1)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разведению крупного рогатого скота мясного или молочного направлений продуктивности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размере, не превышающем 7 </w:t>
      </w:r>
      <w:proofErr w:type="gramStart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рублей, но не более 90 процентов затрат;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0" w:name="P26"/>
      <w:bookmarkEnd w:id="10"/>
      <w:r>
        <w:rPr>
          <w:rFonts w:ascii="Times New Roman" w:eastAsia="Calibri" w:hAnsi="Times New Roman"/>
          <w:bCs/>
          <w:sz w:val="28"/>
          <w:szCs w:val="28"/>
          <w:lang w:eastAsia="en-US"/>
        </w:rPr>
        <w:t>2)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на цели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размере, не превышающем 8 </w:t>
      </w:r>
      <w:proofErr w:type="gramStart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рублей, но не более 90 процентов затрат;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3)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иным направлениям бизнес-плана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размере, не превышающем 5 </w:t>
      </w:r>
      <w:proofErr w:type="gramStart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рублей, но не более 90 процентов затрат;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1" w:name="P30"/>
      <w:bookmarkEnd w:id="11"/>
      <w:r>
        <w:rPr>
          <w:rFonts w:ascii="Times New Roman" w:eastAsia="Calibri" w:hAnsi="Times New Roman"/>
          <w:bCs/>
          <w:sz w:val="28"/>
          <w:szCs w:val="28"/>
          <w:lang w:eastAsia="en-US"/>
        </w:rPr>
        <w:t>4)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по иным направлениям бизнес-плана, в случае если предусмотрено использование части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на цели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размере, не превышающем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 </w:t>
      </w:r>
      <w:proofErr w:type="gramStart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рублей, но не более 90 процентов затрат.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Максимальный размер гр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анта «</w:t>
      </w:r>
      <w:proofErr w:type="spellStart"/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утверждается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Министерством, но не более размеров, установленных настоящем пунктом.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Размер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предоставляемого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конкретному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грантополучателю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определяется решением региональной конкурсной комиссии с учетом размера собственных средств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, направляемых на реализацию бизнес-плана. Р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азмер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» не может быть менее 1,5 </w:t>
      </w:r>
      <w:proofErr w:type="gramStart"/>
      <w:r w:rsidR="007C7A2F">
        <w:rPr>
          <w:rFonts w:ascii="Times New Roman" w:eastAsia="Calibri" w:hAnsi="Times New Roman"/>
          <w:sz w:val="28"/>
          <w:szCs w:val="28"/>
          <w:lang w:eastAsia="en-US"/>
        </w:rPr>
        <w:t>млн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рублей. В случае если заявителем на рассмотрение региональной конкурсной комиссии представлен бизнес-план стоимостью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менее 1,5 </w:t>
      </w:r>
      <w:proofErr w:type="gramStart"/>
      <w:r w:rsidR="007C7A2F">
        <w:rPr>
          <w:rFonts w:ascii="Times New Roman" w:eastAsia="Calibri" w:hAnsi="Times New Roman"/>
          <w:sz w:val="28"/>
          <w:szCs w:val="28"/>
          <w:lang w:eastAsia="en-US"/>
        </w:rPr>
        <w:t>млн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рублей, такой бизнес-план региональной конкурсной комиссией не рассматривается.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предоставляется однократно на основании решения региональной конкурсной комиссии по результатам конкурсного отбора заявителей. 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грантополучателей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2" w:name="P49"/>
      <w:bookmarkEnd w:id="12"/>
    </w:p>
    <w:p w:rsidR="002C7DCB" w:rsidRPr="002C7DCB" w:rsidRDefault="002C7DCB" w:rsidP="0046715E">
      <w:pPr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2. Порядок проведения конкурса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2.1.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Отбор заявителей осуществляется Министерством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исходя из наилучших условий достижения результата предоставления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» (далее – Конкурс).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Организатором Конкурса является Министерство.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Конкурс осуществляется Министерством с использованием государственной интегрированной информационной системы управления общественными финансами «Электронный бюджет» на сайте https://promote.budget.gov.ru/ на основании заявки, направленной заявителем для участия в Конкурсе (далее соответственно </w:t>
      </w:r>
      <w:r w:rsidR="0046715E"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система «Электронный бюджет», заявка).</w:t>
      </w:r>
    </w:p>
    <w:p w:rsidR="002C7DCB" w:rsidRPr="002C7DCB" w:rsidRDefault="002C7DCB" w:rsidP="0046715E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7DCB">
        <w:rPr>
          <w:rFonts w:ascii="Times New Roman" w:hAnsi="Times New Roman"/>
          <w:color w:val="000000"/>
          <w:sz w:val="28"/>
          <w:szCs w:val="28"/>
        </w:rPr>
        <w:t>Министерство осуществляет взаимодействие с заявителями с использованием документов в электронной форме в системе «Электронный бюджет».</w:t>
      </w:r>
    </w:p>
    <w:p w:rsidR="002C7DCB" w:rsidRPr="002C7DCB" w:rsidRDefault="002C7DCB" w:rsidP="0046715E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7DCB">
        <w:rPr>
          <w:rFonts w:ascii="Times New Roman" w:hAnsi="Times New Roman"/>
          <w:color w:val="000000"/>
          <w:sz w:val="28"/>
          <w:szCs w:val="28"/>
        </w:rPr>
        <w:t>В целях проведения Конкурса в системе «Электронный бюджет» заявитель должен обеспечить доступ к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 w:rsidRPr="002C7DCB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2C7DCB">
        <w:rPr>
          <w:rFonts w:ascii="Times New Roman" w:hAnsi="Times New Roman"/>
          <w:color w:val="000000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</w:t>
      </w:r>
      <w:r w:rsidRPr="002C7DCB">
        <w:rPr>
          <w:rFonts w:ascii="Times New Roman" w:hAnsi="Times New Roman"/>
          <w:color w:val="000000"/>
          <w:spacing w:val="-4"/>
          <w:sz w:val="28"/>
          <w:szCs w:val="28"/>
        </w:rPr>
        <w:t>информационных систем, используемых для предоставления государственных</w:t>
      </w:r>
      <w:r w:rsidRPr="002C7DCB">
        <w:rPr>
          <w:rFonts w:ascii="Times New Roman" w:hAnsi="Times New Roman"/>
          <w:color w:val="000000"/>
          <w:sz w:val="28"/>
          <w:szCs w:val="28"/>
        </w:rPr>
        <w:t xml:space="preserve"> и муниципальных услуг в электронной форме».</w:t>
      </w:r>
    </w:p>
    <w:p w:rsidR="002C7DCB" w:rsidRPr="002C7DCB" w:rsidRDefault="002C7DCB" w:rsidP="0046715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Не менее чем за один рабочий день до размещения объявления о проведении Конкурса на едином портале в целях его проведения Министерство принимает решение </w:t>
      </w:r>
      <w:r w:rsidR="00310778" w:rsidRPr="002C7DCB">
        <w:rPr>
          <w:rFonts w:ascii="Times New Roman" w:eastAsia="Calibri" w:hAnsi="Times New Roman"/>
          <w:sz w:val="28"/>
          <w:szCs w:val="28"/>
          <w:lang w:eastAsia="en-US"/>
        </w:rPr>
        <w:t>о рассмотрении и оценке заявок заявителей в составе региональной конкурсной комиссии, создаваемой в целях проведения Конкурса в количестве не менее 5 человек с учетом положений абзаца девятого пункта 1.2 настоящего Порядка</w:t>
      </w:r>
      <w:r w:rsidR="0031077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в форме приказа и размещает его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на едином портале</w:t>
      </w:r>
      <w:r w:rsidR="0031077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2C7DCB">
        <w:rPr>
          <w:rFonts w:ascii="Times New Roman" w:hAnsi="Times New Roman"/>
          <w:sz w:val="28"/>
          <w:szCs w:val="28"/>
        </w:rPr>
        <w:t xml:space="preserve">В рассмотрении и оценке заявок принимают участие не менее половины состава </w:t>
      </w:r>
      <w:r w:rsidRPr="002C7DCB">
        <w:rPr>
          <w:rFonts w:ascii="Times New Roman" w:hAnsi="Times New Roman"/>
          <w:bCs/>
          <w:sz w:val="28"/>
          <w:szCs w:val="28"/>
          <w:lang w:eastAsia="en-US"/>
        </w:rPr>
        <w:t>региональной конкурсной комиссии</w:t>
      </w:r>
      <w:r w:rsidRPr="002C7DCB">
        <w:rPr>
          <w:rFonts w:ascii="Times New Roman" w:hAnsi="Times New Roman"/>
          <w:sz w:val="28"/>
          <w:szCs w:val="28"/>
        </w:rPr>
        <w:t>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Указанное решение должно содержать: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-</w:t>
      </w:r>
      <w:r w:rsidR="0046715E" w:rsidRPr="0046715E">
        <w:rPr>
          <w:rFonts w:ascii="Times New Roman" w:eastAsia="Calibri" w:hAnsi="Times New Roman"/>
          <w:spacing w:val="-4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информацию о председателе комиссии, персональном составе комиссии,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порядке ее работы;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информацию о полномочиях комиссии, к которым относятся: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принятие решения о допуске к Конкурсу либо об отказе в допуске к Конкурсу;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рассмотрение и оценка заявок заявителей (единственной заявки заявителя), принятие решения о признании Конкурса </w:t>
      </w: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несостоявшимся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подписание протоколов, формируемых в процессе проведения Конкурса, содержащих информацию о принятых комиссией решениях.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</w:pPr>
      <w:r w:rsidRPr="002C7DCB">
        <w:rPr>
          <w:rFonts w:ascii="Times New Roman" w:hAnsi="Times New Roman"/>
          <w:sz w:val="28"/>
          <w:szCs w:val="28"/>
        </w:rPr>
        <w:t>2.2</w:t>
      </w:r>
      <w:r w:rsidR="0046715E">
        <w:rPr>
          <w:rFonts w:ascii="Times New Roman" w:hAnsi="Times New Roman"/>
          <w:sz w:val="28"/>
          <w:szCs w:val="28"/>
        </w:rPr>
        <w:t>. </w:t>
      </w:r>
      <w:proofErr w:type="gramStart"/>
      <w:r w:rsidRPr="002C7DCB">
        <w:rPr>
          <w:rFonts w:ascii="Times New Roman" w:hAnsi="Times New Roman"/>
          <w:sz w:val="28"/>
          <w:szCs w:val="28"/>
        </w:rPr>
        <w:t xml:space="preserve">В целях проведения </w:t>
      </w:r>
      <w:r w:rsidRPr="002C7DCB">
        <w:rPr>
          <w:rFonts w:ascii="Times New Roman" w:eastAsia="Calibri" w:hAnsi="Times New Roman"/>
          <w:sz w:val="28"/>
          <w:szCs w:val="28"/>
        </w:rPr>
        <w:t xml:space="preserve">Конкурса Министерство </w:t>
      </w:r>
      <w:r w:rsidRPr="002C7DCB"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  <w:t>не позднее</w:t>
      </w:r>
      <w:r w:rsidR="0046715E"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  <w:br/>
      </w:r>
      <w:r w:rsidRPr="002C7DCB"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  <w:t>10-ти календарных дней до даты начала приема заявок на участие в Конкурсе</w:t>
      </w:r>
      <w:r w:rsidRPr="002C7DCB">
        <w:rPr>
          <w:rFonts w:ascii="Times New Roman" w:eastAsia="Calibri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  <w:t xml:space="preserve">размещает на </w:t>
      </w:r>
      <w:r w:rsidRPr="002C7DC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едином портале, а также на </w:t>
      </w:r>
      <w:r w:rsidRPr="002C7DCB">
        <w:rPr>
          <w:rFonts w:ascii="Times New Roman" w:hAnsi="Times New Roman"/>
          <w:sz w:val="28"/>
          <w:szCs w:val="28"/>
        </w:rPr>
        <w:t>официальном сайте Министерства в</w:t>
      </w:r>
      <w:r w:rsidR="0046715E">
        <w:rPr>
          <w:rFonts w:ascii="Times New Roman" w:hAnsi="Times New Roman"/>
          <w:sz w:val="28"/>
          <w:szCs w:val="28"/>
        </w:rPr>
        <w:t xml:space="preserve"> информационно</w:t>
      </w:r>
      <w:r w:rsidRPr="002C7DCB">
        <w:rPr>
          <w:rFonts w:ascii="Times New Roman" w:hAnsi="Times New Roman"/>
          <w:sz w:val="28"/>
          <w:szCs w:val="28"/>
        </w:rPr>
        <w:t xml:space="preserve">-телекоммуникационной сети «Интернет» объявление о проведении Конкурса (далее соответственно – заявка, Объявление), которое </w:t>
      </w:r>
      <w:r w:rsidRPr="002C7DCB">
        <w:rPr>
          <w:rFonts w:ascii="Times New Roman" w:hAnsi="Times New Roman"/>
          <w:spacing w:val="-4"/>
          <w:sz w:val="28"/>
          <w:szCs w:val="28"/>
        </w:rPr>
        <w:t>ф</w:t>
      </w:r>
      <w:r w:rsidRPr="002C7DCB">
        <w:rPr>
          <w:rFonts w:ascii="Times New Roman" w:eastAsia="Calibri" w:hAnsi="Times New Roman"/>
          <w:spacing w:val="-4"/>
          <w:sz w:val="28"/>
          <w:szCs w:val="28"/>
        </w:rPr>
        <w:t>ормируется в электронной форме посредством заполнения соответствующих</w:t>
      </w:r>
      <w:r w:rsidRPr="002C7DCB">
        <w:rPr>
          <w:rFonts w:ascii="Times New Roman" w:eastAsia="Calibri" w:hAnsi="Times New Roman"/>
          <w:sz w:val="28"/>
          <w:szCs w:val="28"/>
        </w:rPr>
        <w:t xml:space="preserve"> экранных форм веб-интерфейса в системе «Электронный бюджет»  и подписывается</w:t>
      </w:r>
      <w:r w:rsidRPr="002C7DCB"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  <w:t xml:space="preserve"> усиленной квалифицированной</w:t>
      </w:r>
      <w:proofErr w:type="gramEnd"/>
      <w:r w:rsidRPr="002C7DCB"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  <w:t xml:space="preserve"> электронной подписью министра сельского хозяйства и продовольствия Рязанской области (далее – Министр) (уполномоченного им лица). 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DCB">
        <w:rPr>
          <w:rFonts w:ascii="Times New Roman" w:hAnsi="Times New Roman"/>
          <w:color w:val="000000"/>
          <w:kern w:val="2"/>
          <w:sz w:val="28"/>
          <w:szCs w:val="28"/>
          <w14:ligatures w14:val="standardContextual"/>
        </w:rPr>
        <w:t xml:space="preserve">Объявление </w:t>
      </w:r>
      <w:r w:rsidRPr="002C7DCB">
        <w:rPr>
          <w:rFonts w:ascii="Times New Roman" w:eastAsia="Calibri" w:hAnsi="Times New Roman"/>
          <w:sz w:val="28"/>
          <w:szCs w:val="28"/>
        </w:rPr>
        <w:t>включает в себя следующую информацию: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DCB">
        <w:rPr>
          <w:rFonts w:ascii="Times New Roman" w:eastAsia="Calibri" w:hAnsi="Times New Roman"/>
          <w:sz w:val="28"/>
          <w:szCs w:val="28"/>
        </w:rPr>
        <w:t xml:space="preserve">а) способ проведения отбора заявителей; 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б) срок проведения Конкурса; 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в) дат</w:t>
      </w:r>
      <w:r w:rsidR="007C7A2F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7C7A2F">
        <w:rPr>
          <w:rFonts w:ascii="Times New Roman" w:eastAsia="Calibri" w:hAnsi="Times New Roman"/>
          <w:sz w:val="28"/>
          <w:szCs w:val="28"/>
          <w:lang w:eastAsia="en-US"/>
        </w:rPr>
        <w:t>время начала подачи заявок, дату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и время окончания приема заявок, при этом дата окончания приема заявок не может быть ранее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br/>
      </w:r>
      <w:bookmarkStart w:id="13" w:name="Par18"/>
      <w:bookmarkEnd w:id="13"/>
      <w:r w:rsidRPr="002C7DC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C7DCB">
        <w:rPr>
          <w:rFonts w:ascii="Times New Roman" w:hAnsi="Times New Roman"/>
          <w:sz w:val="28"/>
          <w:szCs w:val="28"/>
        </w:rPr>
        <w:t>0-го календарного дня, следующего за днем размещения Объявления;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организаторе Конкурса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Министерстве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(наименование, место нахождения, почтовый адрес, адреса электронной почты, номера телефонов для справок, график (режим) работы);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д) о региональной конкурсной комиссии;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е) результат предоставления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доменное имя и (или) указатели страниц государственной информационной системы в информационно-телекоммуникационной сети «Интернет»;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требования к заявителям и перечню документов, представляемых ими для подтверждения соответствия указанным требованиям;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и) категории получателей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» и критерии оценки;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к)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порядок подачи заявителями заявок и требования, предъявляемые к форме и содержанию заявок;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л)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порядок отзыва заявки, порядок возврата заявки,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определяющий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том числе основания для возврата заявки, порядок внесения изменений в заявку;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м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правила рассмотрения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заявок на предмет их соответствия установленным настоящим Порядком требованиям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правила оценки заявок;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н)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порядок возврата заявок на доработку; 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о) порядок отклонения заявок, а также информацию об основаниях их отклонения;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оценки заявок, включающий критерии оценки, показатели критериев оценки и их весовое значение в общей оценке, необходимой для представления заявителем информации по каждому критерию оценки, показателю критерия оценки, сведения, документы и материалы, подтверждающие такую информацию, сроки оценки заявок, а также 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информацию об участии региональной конкурсной комиссии в оценке заявок;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объем распределяемых средств на предоставление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» в рамках Конкурса, порядок распределения гранта 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«</w:t>
      </w:r>
      <w:proofErr w:type="spellStart"/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»</w:t>
      </w:r>
      <w:r w:rsidR="0046715E" w:rsidRPr="0046715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 результатам Конкурса, который может включать максимальный, минимальный размер гранта «</w:t>
      </w:r>
      <w:proofErr w:type="spellStart"/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», предоставляемого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победителям отбора, а также предельное количество победителей Конкурса 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грантополучателей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с)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порядок предоставления заявителю разъяснений положений Объявления, даты начала и окончания срока такого предоставления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срок, в течение которого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победители Конкурса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должны подписать Соглашение;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у)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условия признания победителя Конкурса </w:t>
      </w: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уклонившимся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от заключения Соглашения;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сроки размещения протокола подведения итогов Конкурса (документа об итогах проведения Конкурса) на едином портале, а также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на официальном сайте Министерства в информационно-телекоммуникационной сети «Интернет»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2.3. </w:t>
      </w:r>
      <w:r w:rsidRPr="002C7DCB">
        <w:rPr>
          <w:rFonts w:ascii="Times New Roman" w:hAnsi="Times New Roman"/>
          <w:color w:val="000000"/>
          <w:sz w:val="28"/>
          <w:szCs w:val="28"/>
        </w:rPr>
        <w:t xml:space="preserve">Не </w:t>
      </w:r>
      <w:proofErr w:type="gramStart"/>
      <w:r w:rsidRPr="002C7DCB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2C7DCB">
        <w:rPr>
          <w:rFonts w:ascii="Times New Roman" w:hAnsi="Times New Roman"/>
          <w:color w:val="000000"/>
          <w:sz w:val="28"/>
          <w:szCs w:val="28"/>
        </w:rPr>
        <w:t xml:space="preserve"> чем за 3 рабочих дня до даты окончания срока подачи заявок проведение Конкурса может быть отменено по решению Министерства в случае </w:t>
      </w:r>
      <w:r w:rsidRPr="002C7DCB">
        <w:rPr>
          <w:rFonts w:ascii="Times New Roman" w:hAnsi="Times New Roman"/>
          <w:sz w:val="28"/>
          <w:szCs w:val="28"/>
        </w:rPr>
        <w:t xml:space="preserve">расторжения соглашения с Министерством сельского </w:t>
      </w:r>
      <w:r w:rsidRPr="002C7DCB">
        <w:rPr>
          <w:rFonts w:ascii="Times New Roman" w:hAnsi="Times New Roman"/>
          <w:spacing w:val="-4"/>
          <w:sz w:val="28"/>
          <w:szCs w:val="28"/>
        </w:rPr>
        <w:t>хозяйства Российской Федерации о предоставлении субсидии из федерального</w:t>
      </w:r>
      <w:r w:rsidRPr="002C7DCB">
        <w:rPr>
          <w:rFonts w:ascii="Times New Roman" w:hAnsi="Times New Roman"/>
          <w:sz w:val="28"/>
          <w:szCs w:val="28"/>
        </w:rPr>
        <w:t xml:space="preserve"> бюджета областному бюджету.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7DCB">
        <w:rPr>
          <w:rFonts w:ascii="Times New Roman" w:hAnsi="Times New Roman"/>
          <w:color w:val="000000"/>
          <w:sz w:val="28"/>
          <w:szCs w:val="28"/>
        </w:rPr>
        <w:t xml:space="preserve">Объявление об отмене Конкурса формируется в электронной форме посредством заполнения соответствующих экранных форм веб-интерфейса </w:t>
      </w:r>
      <w:r w:rsidRPr="002C7DCB">
        <w:rPr>
          <w:rFonts w:ascii="Times New Roman" w:hAnsi="Times New Roman"/>
          <w:color w:val="000000"/>
          <w:spacing w:val="-6"/>
          <w:sz w:val="28"/>
          <w:szCs w:val="28"/>
        </w:rPr>
        <w:t>системы «Электронный бюджет», подписывается усиленной квалифицированной</w:t>
      </w:r>
      <w:r w:rsidRPr="002C7DCB">
        <w:rPr>
          <w:rFonts w:ascii="Times New Roman" w:hAnsi="Times New Roman"/>
          <w:color w:val="000000"/>
          <w:sz w:val="28"/>
          <w:szCs w:val="28"/>
        </w:rPr>
        <w:t xml:space="preserve"> электронной подписью Министра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C7DCB">
        <w:rPr>
          <w:rFonts w:ascii="Times New Roman" w:hAnsi="Times New Roman"/>
          <w:color w:val="000000"/>
          <w:sz w:val="28"/>
          <w:szCs w:val="28"/>
        </w:rPr>
        <w:t>(уполномоченного им лица), в день подписания размещается на едином портале и содержит информацию о причинах отмены Конкурса.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7DCB">
        <w:rPr>
          <w:rFonts w:ascii="Times New Roman" w:hAnsi="Times New Roman"/>
          <w:color w:val="000000"/>
          <w:sz w:val="28"/>
          <w:szCs w:val="28"/>
        </w:rPr>
        <w:t>Заявители, подавшие заявки, информируются об отмене проведения Конкурса в системе «Электронный бюджет».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hAnsi="Times New Roman"/>
          <w:color w:val="000000"/>
          <w:sz w:val="28"/>
          <w:szCs w:val="28"/>
        </w:rPr>
        <w:t>Конкурс считается отмененным со дня размещения объявления о его отмене на едином портале.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2.4. Грант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предоставляется при соблюдении следующих условий: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1)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C7A2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аявитель по состоянию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даты рассмотрения заявки и заключения Соглашения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должен соответствовать следующим требованиям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(при этом датой рассмотрения заяв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и, считается день подписания заявителем заявки с присвоением ей регистрационного номера в системе «Электронный бюджет»)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-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 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заявителя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отсутствует просроченная задолженность по возврату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бюджет Рязанской области субсидий, бюджетных инвестиций, </w:t>
      </w:r>
      <w:proofErr w:type="gram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предоставленных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Рязанской областью;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-</w:t>
      </w:r>
      <w:r w:rsidR="0046715E" w:rsidRPr="0046715E">
        <w:rPr>
          <w:rFonts w:ascii="Times New Roman" w:eastAsia="Calibri" w:hAnsi="Times New Roman"/>
          <w:spacing w:val="-4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заявитель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</w:t>
      </w:r>
      <w:r w:rsidR="0046715E" w:rsidRPr="0046715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юридическое</w:t>
      </w:r>
      <w:r w:rsidR="0046715E" w:rsidRPr="0046715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лицо не находится в процессе реорганизации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индивидуальный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предприниматель не должен прекратить деятельность в качестве индивидуального предпринимателя;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офшорные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публичных акционерных обществ;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не находится в составляемых в рамках реализации 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полномочий, предусмотренных главой VII Устава ООН, Советом Безопасности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ООН или органами, специально созданными решениями Совета Безопасности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ООН, перечнях организаций и физических лиц, связанных с террористическими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организациями и террористами или с распространением оружия массового уничтожения;</w:t>
      </w:r>
      <w:proofErr w:type="gramEnd"/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не является иностранным агентом в соответствии с Федеральным законом от 14 июля 2022 года № 255-ФЗ «О </w:t>
      </w: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контроле за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color w:val="FF0000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 получает средства из бюджета Рязанской области на основании иных нормативных правовых актов Рязанской области на цели, установленные </w:t>
      </w:r>
      <w:hyperlink w:anchor="P1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пунктом 1.3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-</w:t>
      </w:r>
      <w:r w:rsidR="0046715E">
        <w:rPr>
          <w:rFonts w:ascii="Times New Roman" w:eastAsia="Calibri" w:hAnsi="Times New Roman"/>
          <w:color w:val="FF0000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соответствует категории, установленной </w:t>
      </w:r>
      <w:hyperlink w:anchor="P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абзацами четвертым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9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пятым пункта 1.2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у </w:t>
      </w:r>
      <w:r w:rsidRPr="002C7DCB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заявителя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имеется в наличии имущество (земельные участки и иное 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недвижимое имущество, самоходная сельскохозяйственная техника), указанное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бизнес-плане, необходимое для достижения результата предоставления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-</w:t>
      </w:r>
      <w:r w:rsidR="0046715E" w:rsidRPr="0046715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у 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заявителя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отсутствует неисполненная обязанность по уплате налогов,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наличие на банковском счете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заявителя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денежных средств, направляемых на реализацию бизнес-плана в размере не менее 10 процентов от общей суммы затрат, указанных в плане расходов на дату, не превышающую 10 календарных дней до даты предоставления заявки (при 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этом датой представления заявки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считается день подписания заявителем заявки с присвоением ей регистрационного номера в системе «Электронный бюджет»);</w:t>
      </w:r>
      <w:proofErr w:type="gramEnd"/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согласие заявителя на осуществление Министерством проверок соблюдения порядка и условий предоставления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», в том числе в части достижения результата его предоставления, а также проверок органами государственного финансового контроля в соответствии со </w:t>
      </w:r>
      <w:hyperlink r:id="rId16" w:history="1">
        <w:r w:rsidRPr="002C7DCB">
          <w:rPr>
            <w:rFonts w:ascii="Times New Roman" w:eastAsia="Calibri" w:hAnsi="Times New Roman"/>
            <w:sz w:val="28"/>
            <w:szCs w:val="28"/>
            <w:lang w:eastAsia="en-US"/>
          </w:rPr>
          <w:t>статьями 268.1</w:t>
        </w:r>
      </w:hyperlink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17" w:history="1">
        <w:r w:rsidRPr="002C7DCB">
          <w:rPr>
            <w:rFonts w:ascii="Times New Roman" w:eastAsia="Calibri" w:hAnsi="Times New Roman"/>
            <w:sz w:val="28"/>
            <w:szCs w:val="28"/>
            <w:lang w:eastAsia="en-US"/>
          </w:rPr>
          <w:t>269.2</w:t>
        </w:r>
      </w:hyperlink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 и на включение таких положений в Соглашение;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4" w:name="Par54"/>
      <w:bookmarkStart w:id="15" w:name="Par69"/>
      <w:bookmarkStart w:id="16" w:name="Par70"/>
      <w:bookmarkStart w:id="17" w:name="P64"/>
      <w:bookmarkEnd w:id="14"/>
      <w:bookmarkEnd w:id="15"/>
      <w:bookmarkEnd w:id="16"/>
      <w:bookmarkEnd w:id="17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4) на дату представления заявки принятие обязательств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по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8" w:name="P65"/>
      <w:bookmarkEnd w:id="18"/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осуществлению государственной регистрации в срок, не превышающий 30 календарных дней с даты принятия решения региональной конкурсной комиссии о предоставлении заявителю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крестьянского (фермерского) хозяйства, отвечающего условиям, предусмотренным </w:t>
      </w:r>
      <w:hyperlink w:anchor="P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четвертым пункта 1.2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или государственной регистрации в качестве индивидуального предпринимателя, отвечающего условиям, предусмотренным </w:t>
      </w:r>
      <w:hyperlink w:anchor="P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четвертым пункта 1.2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в органах Федеральной налоговой службы и направлению в Министерство уведомления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регистрации в письменном виде заказным почтовым отправлением или иным способом, позволяющим подтвердить факт его получения в течение 3 рабочих дней со дня государственной регистрации, (далее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уведомление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регистрации)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9" w:name="P66"/>
      <w:bookmarkEnd w:id="19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осуществлению деятельности, на которую предоставлен грант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», в течение не менее 5 лет со дня его получения;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0" w:name="P67"/>
      <w:bookmarkEnd w:id="20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осуществлению затрат в соответствии с планом расходов в зависимости от направлений реализации бизнес-плана, указанных в </w:t>
      </w:r>
      <w:hyperlink w:anchor="P23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1.5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 и оплаты за счет собственных средств не менее 10 процентов стоимости затрат, указанных в плане расходов;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заключению Соглашения в соответствии с </w:t>
      </w:r>
      <w:hyperlink w:anchor="P176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пунктом 3.</w:t>
        </w:r>
      </w:hyperlink>
      <w:r w:rsidR="006304AF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Порядка; 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1" w:name="P69"/>
      <w:bookmarkEnd w:id="21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достижению плановых показателей деятельности, предусмотренных бизнес-планом и Соглашением;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2" w:name="P70"/>
      <w:bookmarkEnd w:id="22"/>
      <w:r w:rsidRPr="002C7DCB">
        <w:rPr>
          <w:rFonts w:ascii="Times New Roman" w:hAnsi="Times New Roman"/>
          <w:sz w:val="28"/>
          <w:szCs w:val="28"/>
        </w:rPr>
        <w:t>достижени</w:t>
      </w:r>
      <w:r w:rsidR="007C7A2F">
        <w:rPr>
          <w:rFonts w:ascii="Times New Roman" w:hAnsi="Times New Roman"/>
          <w:sz w:val="28"/>
          <w:szCs w:val="28"/>
        </w:rPr>
        <w:t>ю</w:t>
      </w:r>
      <w:r w:rsidRPr="002C7DCB">
        <w:rPr>
          <w:rFonts w:ascii="Times New Roman" w:hAnsi="Times New Roman"/>
          <w:sz w:val="28"/>
          <w:szCs w:val="28"/>
        </w:rPr>
        <w:t xml:space="preserve"> результата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», характеристики результата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 (дополнительного количественного параметра, которому должен соответствовать результат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») (далее – характеристика результата)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, установленных Соглашением;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3" w:name="P72"/>
      <w:bookmarkEnd w:id="23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принятию в срок в соответствии с </w:t>
      </w:r>
      <w:hyperlink w:anchor="P12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восьмым пункта 1.2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 не менее 2 новых постоянных работников, если сумма гранта</w:t>
      </w:r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43E55" w:rsidRPr="002C7DCB">
        <w:rPr>
          <w:rFonts w:ascii="Times New Roman" w:hAnsi="Times New Roman"/>
          <w:sz w:val="28"/>
          <w:szCs w:val="28"/>
        </w:rPr>
        <w:t>«</w:t>
      </w:r>
      <w:proofErr w:type="spellStart"/>
      <w:r w:rsidR="00A43E55"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A43E55" w:rsidRPr="002C7DCB">
        <w:rPr>
          <w:rFonts w:ascii="Times New Roman" w:hAnsi="Times New Roman"/>
          <w:sz w:val="28"/>
          <w:szCs w:val="28"/>
        </w:rPr>
        <w:t>»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составляет 2 </w:t>
      </w:r>
      <w:proofErr w:type="gramStart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 или более, и не менее одного нового постоянного работника, если сумма гранта</w:t>
      </w:r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43E55" w:rsidRPr="002C7DCB">
        <w:rPr>
          <w:rFonts w:ascii="Times New Roman" w:hAnsi="Times New Roman"/>
          <w:sz w:val="28"/>
          <w:szCs w:val="28"/>
        </w:rPr>
        <w:t>«</w:t>
      </w:r>
      <w:proofErr w:type="spellStart"/>
      <w:r w:rsidR="00A43E55"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A43E55" w:rsidRPr="002C7DCB">
        <w:rPr>
          <w:rFonts w:ascii="Times New Roman" w:hAnsi="Times New Roman"/>
          <w:sz w:val="28"/>
          <w:szCs w:val="28"/>
        </w:rPr>
        <w:t>»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составляет менее 2 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млн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4" w:name="P73"/>
      <w:bookmarkEnd w:id="24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сохранению созданных новых постоянных рабочих мест в течение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 лет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 даты получения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». Применительно к настоящему обязательству датой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считается день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5" w:name="P74"/>
      <w:bookmarkEnd w:id="25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вступлению в качестве члена в сельскохозяйственный потребительский кооператив после осуществления регистрации крестьянского (фермерского) хозяйства или регистрации в качестве индивидуального предпринимателя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(в случае использования части сре</w:t>
      </w:r>
      <w:proofErr w:type="gramStart"/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дств гр</w:t>
      </w:r>
      <w:proofErr w:type="gramEnd"/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анта «</w:t>
      </w:r>
      <w:proofErr w:type="spellStart"/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» по направлениям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реализации бизнес-плана, указанным в </w:t>
      </w:r>
      <w:hyperlink w:anchor="P26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подпунктах 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30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4 пункта 1.5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Порядка)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недопущению финансового обеспечения затрат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предусмотренных </w:t>
      </w:r>
      <w:hyperlink w:anchor="P23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пунктом 1.5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за счет иных направлений государственной поддержки;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направлению части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на формирование неделимого фонда сельскохозяйственного потребительского кооператива,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которая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 может быть менее 25 процентов и более 50 процентов общего размера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».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Срок использования части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указанным сельскохозяйственным потребительским кооперативом составляет не более 18 месяцев с даты получения части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от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 условии осуществления им деятельности в течение 5 лет с даты получения части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от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ежегодного представления в Министерство отчетности о результатах своей деятельности по форме и в срок, которые устанавливаются Министерством.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Датой получения части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сельскохозяйственным потребительским кооперативом считается дата перечисления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части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сельскохозяйственному потребительскому кооперативу на счет, открытый в российской кредитной организации;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реализации, передачи в аренду, залог и (или) отчуждению имущества, приобретенного с участием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допускаются только при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согласовании с Министерством, а также при условии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неухудшения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плановых показателей деятельности, предусмотренных бизнес-планом и Соглашением;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недопущени</w:t>
      </w:r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приобретения имущества, ранее приобретенного с участием средств государственной поддержки, за счет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использованию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срок, составляющий не более 18 месяцев со дня его получения.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наступления обстоятельств непреодолимой силы, препятствующих использованию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установленный срок, продление срока использования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осуществляется по решению Министерства, но не более чем на 6 месяцев в установленном Министерством порядке. Основанием для принятия Министерством решения о продлении срока использования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является документальное подтверждение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наступления обстоятельств непреодолимой силы, препятствующих использованию сре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дств гр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анта</w:t>
      </w:r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43E55">
        <w:rPr>
          <w:rFonts w:ascii="Times New Roman" w:hAnsi="Times New Roman"/>
          <w:sz w:val="28"/>
          <w:szCs w:val="28"/>
        </w:rPr>
        <w:t>«</w:t>
      </w:r>
      <w:proofErr w:type="spellStart"/>
      <w:r w:rsidR="00A43E55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A43E55">
        <w:rPr>
          <w:rFonts w:ascii="Times New Roman" w:hAnsi="Times New Roman"/>
          <w:sz w:val="28"/>
          <w:szCs w:val="28"/>
        </w:rPr>
        <w:t>»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установленный срок;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подтверждению заявителем, что он ранее не являлся получателем  грантов, в рамках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Государственной программы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соблюдению запрета приобретения за счет сре</w:t>
      </w: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дств гр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»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proofErr w:type="gram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При осуществлении взаимодействия между Министерством и заявителями запрещается требовать от заявителя представления документов и информации в целях подтверждения соответствия заявителя условиям и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взаимодействия, за исключение случая, если заявитель готов представить указанные документы и информацию Министерству по собственной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инициативе.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6" w:name="P99"/>
      <w:bookmarkEnd w:id="26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2.6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Для участия в Конкурсе заявитель в срок не позднее срока, указанного в Объявлении,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бизнес-план, составленный по форме, определяемой Министерством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согласно </w:t>
      </w:r>
      <w:hyperlink w:anchor="P12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абзацу восьмому пункта 1.2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документ, подтверждающий полномочия главы крестьянского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(фермерского) хозяйства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индивидуальных предпринимателей);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справк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а(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и) кредитной организации о наличии средств на банковском счете заявителя, выданную(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ые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не ранее чем за 10 календарных дней до даты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предоставления заявки (в размере не менее 10 процентов от общей суммы затрат, указанных в плане расходов);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документ, удостоверяющий личность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Федерации, индивидуальных предпринимателей);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учредительные документы при создании юридического лица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юридических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лиц);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правоустанавливающие документы на самоходную сельскохозяйственную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технику, указанную в бизнес-плане;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документ (членскую книжку), подтверждающий фа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кт вст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упления в сельскохозяйственный потребительский кооператив (в случае использования части средств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по направлениям реализации бизнес-плана, указанным в </w:t>
      </w:r>
      <w:hyperlink w:anchor="P26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подпунктах 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30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4 пункта 1.5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Порядка)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крестьянских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(фермерских) хозяйств, индивидуальных предпринимателей);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7" w:name="P107"/>
      <w:bookmarkEnd w:id="27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выписка из Единого государственного реестра недвижимости на земельные участки и иное недвижимое имущество, указанное в бизнес-плане по состоянию на дату, не превышающую 10 рабочих дней до даты представления заявки (представляется по инициативе заявителя);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выписка из Единого реестра юридических лиц по состоянию на дату, не превышающую 10 рабочих дней до даты представления заявки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крестьянских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(фермерских) хозяйств) (представляется по инициативе заявителя);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выписка из Единого реестра индивидуальных предпринимателей по состоянию на дату, не превышающую 10 рабочих дней до даты представления заявки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индивидуальных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предпринимателей) (представляется по инициативе заявителя);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8" w:name="P110"/>
      <w:bookmarkEnd w:id="28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документы, подтверждающие отсутствие у заявителя задолженности по уплате налогов, сборов, страховых взносов, пеней и штрафов за нарушение законодательства Российской Федерации о налогах и сборах, на дату, не превышающую 10 рабочих дней до даты представления заявки (представляются по инициативе заявителя);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документы (справки) (при наличии) в качестве подтверждения соответствия критериям оценки, указанным в </w:t>
      </w:r>
      <w:hyperlink r:id="rId18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4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приложения № 1 к настоящему Порядку, в том числе документы о получении среднего специального либо высшего сельскохозяйственного образования или дополнительного профессионального сельскохозяйственного образования, или выписка из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похозяйственной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книги (справка), подтверждающая ведение (вхождение в состав членов) личного подсобного хозяйства в течение не менее трех лет или трудовая книжка;</w:t>
      </w:r>
      <w:proofErr w:type="gramEnd"/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7A2F">
        <w:rPr>
          <w:rFonts w:ascii="Times New Roman" w:hAnsi="Times New Roman"/>
          <w:spacing w:val="-2"/>
          <w:kern w:val="2"/>
          <w:sz w:val="28"/>
          <w:szCs w:val="28"/>
          <w14:ligatures w14:val="standardContextual"/>
        </w:rPr>
        <w:t>заявление, устанавливающее обязательства</w:t>
      </w:r>
      <w:r w:rsidR="007C7A2F" w:rsidRPr="007C7A2F">
        <w:rPr>
          <w:rFonts w:ascii="Times New Roman" w:hAnsi="Times New Roman"/>
          <w:spacing w:val="-2"/>
          <w:kern w:val="2"/>
          <w:sz w:val="28"/>
          <w:szCs w:val="28"/>
          <w14:ligatures w14:val="standardContextual"/>
        </w:rPr>
        <w:t>,</w:t>
      </w:r>
      <w:r w:rsidRPr="007C7A2F">
        <w:rPr>
          <w:rFonts w:ascii="Times New Roman" w:hAnsi="Times New Roman"/>
          <w:spacing w:val="-2"/>
          <w:kern w:val="2"/>
          <w:sz w:val="28"/>
          <w:szCs w:val="28"/>
          <w14:ligatures w14:val="standardContextual"/>
        </w:rPr>
        <w:t xml:space="preserve"> опред</w:t>
      </w:r>
      <w:r w:rsidR="007C7A2F" w:rsidRPr="007C7A2F">
        <w:rPr>
          <w:rFonts w:ascii="Times New Roman" w:hAnsi="Times New Roman"/>
          <w:spacing w:val="-2"/>
          <w:kern w:val="2"/>
          <w:sz w:val="28"/>
          <w:szCs w:val="28"/>
          <w14:ligatures w14:val="standardContextual"/>
        </w:rPr>
        <w:t>еленные подпунктом 4</w:t>
      </w:r>
      <w:r w:rsidR="007C7A2F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пункта 2.4</w:t>
      </w:r>
      <w:r w:rsidRPr="002C7DC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настоящего Порядка</w:t>
      </w:r>
      <w:r w:rsidR="00A43E55">
        <w:rPr>
          <w:rFonts w:ascii="Times New Roman" w:hAnsi="Times New Roman"/>
          <w:kern w:val="2"/>
          <w:sz w:val="28"/>
          <w:szCs w:val="28"/>
          <w14:ligatures w14:val="standardContextual"/>
        </w:rPr>
        <w:t>,</w:t>
      </w:r>
      <w:r w:rsidRPr="002C7DC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по форме согласно приложению № 3 к настоящему Порядку.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</w:t>
      </w:r>
      <w:r w:rsidRPr="002C7DCB">
        <w:rPr>
          <w:rFonts w:ascii="Times New Roman" w:hAnsi="Times New Roman"/>
          <w:sz w:val="28"/>
          <w:szCs w:val="28"/>
        </w:rPr>
        <w:lastRenderedPageBreak/>
        <w:t>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9" w:name="P142"/>
      <w:bookmarkEnd w:id="29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если заявитель не представил по собственной инициативе документы, указанные в </w:t>
      </w:r>
      <w:hyperlink w:anchor="P10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 xml:space="preserve">абзацах </w:t>
        </w:r>
        <w:r w:rsidR="007C7A2F">
          <w:rPr>
            <w:rFonts w:ascii="Times New Roman" w:eastAsia="Calibri" w:hAnsi="Times New Roman"/>
            <w:bCs/>
            <w:sz w:val="28"/>
            <w:szCs w:val="28"/>
            <w:lang w:eastAsia="en-US"/>
          </w:rPr>
          <w:t>девятом - двенадцатом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пункта, Министерство осуществляет запрос и получает документы (сведения) посредством межведомственного запроса, в том числе в электронной форме, с использованием системы межведомственного электронного взаимодействия и подключаемой к ней региональной системы межведомственного электронного взаимодействия.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Заявка должна содержать следующие сведения: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1) информацию о заявителе: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полное и сокращенное наимено</w:t>
      </w:r>
      <w:r w:rsidR="00A43E55">
        <w:rPr>
          <w:rFonts w:ascii="Times New Roman" w:hAnsi="Times New Roman"/>
          <w:sz w:val="28"/>
          <w:szCs w:val="28"/>
        </w:rPr>
        <w:t xml:space="preserve">вание заявителя (для заявителей – </w:t>
      </w:r>
      <w:r w:rsidRPr="002C7DCB">
        <w:rPr>
          <w:rFonts w:ascii="Times New Roman" w:hAnsi="Times New Roman"/>
          <w:sz w:val="28"/>
          <w:szCs w:val="28"/>
        </w:rPr>
        <w:t>юридических</w:t>
      </w:r>
      <w:r w:rsidR="00A43E55"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лиц);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фамилию, имя, отчество (при наличии), пол и сведения о паспорте гражданина Российской Федерации,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</w:t>
      </w:r>
      <w:r w:rsidRPr="002C7DCB">
        <w:rPr>
          <w:rFonts w:ascii="Times New Roman" w:hAnsi="Times New Roman"/>
          <w:sz w:val="28"/>
          <w:szCs w:val="28"/>
        </w:rPr>
        <w:t>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фамилию, имя, отчество (при наличии) индивидуального предпринимателя;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основной государственный регистрационный номер (для заявителей – юридических лиц, индивидуальных предпринимателей);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дату постановки на учет в налоговом органе (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заявителей </w:t>
      </w:r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Федерации,</w:t>
      </w:r>
      <w:r w:rsidRPr="002C7DCB">
        <w:rPr>
          <w:rFonts w:ascii="Times New Roman" w:hAnsi="Times New Roman"/>
          <w:sz w:val="28"/>
          <w:szCs w:val="28"/>
        </w:rPr>
        <w:t xml:space="preserve"> индивидуальных предпринимателей);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дату и код причины постановки на учет в налоговом органе (для заявителей </w:t>
      </w:r>
      <w:r w:rsidR="00A43E55">
        <w:rPr>
          <w:rFonts w:ascii="Times New Roman" w:hAnsi="Times New Roman"/>
          <w:sz w:val="28"/>
          <w:szCs w:val="28"/>
        </w:rPr>
        <w:t>–</w:t>
      </w:r>
      <w:r w:rsidRPr="002C7DCB">
        <w:rPr>
          <w:rFonts w:ascii="Times New Roman" w:hAnsi="Times New Roman"/>
          <w:sz w:val="28"/>
          <w:szCs w:val="28"/>
        </w:rPr>
        <w:t xml:space="preserve"> юридических</w:t>
      </w:r>
      <w:r w:rsidR="00A43E55"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лиц);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дату государственной регистрации физического лица в качестве индивидуального предпринимателя;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дату и место рождения (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</w:t>
      </w:r>
      <w:r w:rsidRPr="002C7DCB">
        <w:rPr>
          <w:rFonts w:ascii="Times New Roman" w:hAnsi="Times New Roman"/>
          <w:sz w:val="28"/>
          <w:szCs w:val="28"/>
        </w:rPr>
        <w:t>, индивидуальных предпринимателей);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страховой номер индивидуального лицевого счета (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</w:t>
      </w:r>
      <w:r w:rsidRPr="002C7DCB">
        <w:rPr>
          <w:rFonts w:ascii="Times New Roman" w:hAnsi="Times New Roman"/>
          <w:sz w:val="28"/>
          <w:szCs w:val="28"/>
        </w:rPr>
        <w:t>, индивидуальных предпринимателей);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адрес юридического лица, адрес регистрации (для заявителей – юридических лиц, граждан Российской Федерации);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адрес регистрации, адрес фактического местонахождения хозяйства (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</w:t>
      </w:r>
      <w:r w:rsidRPr="002C7DCB">
        <w:rPr>
          <w:rFonts w:ascii="Times New Roman" w:hAnsi="Times New Roman"/>
          <w:sz w:val="28"/>
          <w:szCs w:val="28"/>
        </w:rPr>
        <w:t>, индивидуальных предпринимателей);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DCB">
        <w:rPr>
          <w:rFonts w:ascii="Times New Roman" w:hAnsi="Times New Roman"/>
          <w:sz w:val="28"/>
          <w:szCs w:val="28"/>
        </w:rPr>
        <w:t xml:space="preserve"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</w:t>
      </w:r>
      <w:r w:rsidRPr="002C7DCB">
        <w:rPr>
          <w:rFonts w:ascii="Times New Roman" w:hAnsi="Times New Roman"/>
          <w:sz w:val="28"/>
          <w:szCs w:val="28"/>
        </w:rPr>
        <w:lastRenderedPageBreak/>
        <w:t xml:space="preserve">кооперативов, созданных в соответствии с Федеральным </w:t>
      </w:r>
      <w:hyperlink r:id="rId19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<w:r w:rsidRPr="002C7DCB">
          <w:rPr>
            <w:rFonts w:ascii="Times New Roman" w:hAnsi="Times New Roman"/>
            <w:sz w:val="28"/>
            <w:szCs w:val="28"/>
          </w:rPr>
          <w:t>законом</w:t>
        </w:r>
      </w:hyperlink>
      <w:r w:rsidRPr="002C7DCB">
        <w:rPr>
          <w:rFonts w:ascii="Times New Roman" w:hAnsi="Times New Roman"/>
          <w:sz w:val="28"/>
          <w:szCs w:val="28"/>
        </w:rPr>
        <w:t xml:space="preserve"> от</w:t>
      </w:r>
      <w:r w:rsidR="0046715E">
        <w:rPr>
          <w:rFonts w:ascii="Times New Roman" w:hAnsi="Times New Roman"/>
          <w:sz w:val="28"/>
          <w:szCs w:val="28"/>
        </w:rPr>
        <w:br/>
      </w:r>
      <w:r w:rsidRPr="002C7DCB">
        <w:rPr>
          <w:rFonts w:ascii="Times New Roman" w:hAnsi="Times New Roman"/>
          <w:sz w:val="28"/>
          <w:szCs w:val="28"/>
        </w:rPr>
        <w:t>8 декабря 1995 года № 193-ФЗ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заявителей – юридических лиц);</w:t>
      </w:r>
      <w:proofErr w:type="gramEnd"/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заявителей </w:t>
      </w:r>
      <w:r w:rsidR="0046715E">
        <w:rPr>
          <w:rFonts w:ascii="Times New Roman" w:hAnsi="Times New Roman"/>
          <w:sz w:val="28"/>
          <w:szCs w:val="28"/>
        </w:rPr>
        <w:t>–</w:t>
      </w:r>
      <w:r w:rsidRPr="002C7DCB">
        <w:rPr>
          <w:rFonts w:ascii="Times New Roman" w:hAnsi="Times New Roman"/>
          <w:sz w:val="28"/>
          <w:szCs w:val="28"/>
        </w:rPr>
        <w:t xml:space="preserve"> юридических</w:t>
      </w:r>
      <w:r w:rsidR="0046715E"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 xml:space="preserve">лиц) или в соответствии со сведениями единого государственного реестра индивидуальных предпринимателей (для заявителей </w:t>
      </w:r>
      <w:r w:rsidR="0046715E">
        <w:rPr>
          <w:rFonts w:ascii="Times New Roman" w:hAnsi="Times New Roman"/>
          <w:sz w:val="28"/>
          <w:szCs w:val="28"/>
        </w:rPr>
        <w:t>–</w:t>
      </w:r>
      <w:r w:rsidRPr="002C7DCB">
        <w:rPr>
          <w:rFonts w:ascii="Times New Roman" w:hAnsi="Times New Roman"/>
          <w:sz w:val="28"/>
          <w:szCs w:val="28"/>
        </w:rPr>
        <w:t xml:space="preserve"> индивидуальных</w:t>
      </w:r>
      <w:r w:rsidR="0046715E">
        <w:rPr>
          <w:rFonts w:ascii="Times New Roman" w:hAnsi="Times New Roman"/>
          <w:sz w:val="28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предпринимателей);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информацию о счетах в соответствии с законодательством Российской Федерации для перечисления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», а также о лице, уполномоченном на подписание Соглашения;</w:t>
      </w:r>
    </w:p>
    <w:p w:rsidR="002C7DCB" w:rsidRPr="002C7DCB" w:rsidRDefault="0046715E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C7DCB" w:rsidRPr="002C7DCB">
        <w:rPr>
          <w:rFonts w:ascii="Times New Roman" w:hAnsi="Times New Roman"/>
          <w:sz w:val="28"/>
          <w:szCs w:val="28"/>
        </w:rPr>
        <w:t>информацию и документы, представляемые заявителем при проведении Конкурса в процессе документооборота: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заявителе, о подаваемой заявке, а также иной информации о заявителе, связанной с Конкурсом и результатом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», подаваемое посредством заполнения соответствующих экранных форм веб-интерфейса системы «Электронный бюджет»;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заявителей 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</w:t>
      </w:r>
      <w:r w:rsidRPr="002C7DCB">
        <w:rPr>
          <w:rFonts w:ascii="Times New Roman" w:hAnsi="Times New Roman"/>
          <w:sz w:val="28"/>
          <w:szCs w:val="28"/>
        </w:rPr>
        <w:t>, индивидуальных предпринимателей);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3)</w:t>
      </w:r>
      <w:r w:rsidR="0046715E">
        <w:rPr>
          <w:rFonts w:ascii="Times New Roman" w:hAnsi="Times New Roman"/>
          <w:sz w:val="28"/>
          <w:szCs w:val="28"/>
        </w:rPr>
        <w:t> </w:t>
      </w:r>
      <w:r w:rsidRPr="002C7DCB">
        <w:rPr>
          <w:rFonts w:ascii="Times New Roman" w:hAnsi="Times New Roman"/>
          <w:sz w:val="28"/>
          <w:szCs w:val="28"/>
        </w:rPr>
        <w:t>предлагаемые заявителем значения результата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», указанного в </w:t>
      </w:r>
      <w:r w:rsidR="001E55E7">
        <w:rPr>
          <w:rFonts w:ascii="Times New Roman" w:hAnsi="Times New Roman"/>
          <w:sz w:val="28"/>
          <w:szCs w:val="28"/>
        </w:rPr>
        <w:t xml:space="preserve">пункте </w:t>
      </w:r>
      <w:r w:rsidR="00DD164B">
        <w:rPr>
          <w:rFonts w:ascii="Times New Roman" w:hAnsi="Times New Roman"/>
          <w:sz w:val="28"/>
          <w:szCs w:val="28"/>
        </w:rPr>
        <w:t>3.</w:t>
      </w:r>
      <w:hyperlink w:anchor="P476" w:tooltip="3.9. Результатом предоставления гранта является:">
        <w:r w:rsidR="006304AF">
          <w:rPr>
            <w:rFonts w:ascii="Times New Roman" w:hAnsi="Times New Roman"/>
            <w:sz w:val="28"/>
            <w:szCs w:val="28"/>
          </w:rPr>
          <w:t>4</w:t>
        </w:r>
      </w:hyperlink>
      <w:r w:rsidRPr="002C7DCB">
        <w:rPr>
          <w:rFonts w:ascii="Times New Roman" w:hAnsi="Times New Roman"/>
          <w:sz w:val="28"/>
          <w:szCs w:val="28"/>
        </w:rPr>
        <w:t xml:space="preserve"> настоящего Порядка, значение запрашиваемого заявителем размера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»;</w:t>
      </w:r>
    </w:p>
    <w:p w:rsidR="002C7DCB" w:rsidRPr="002C7DCB" w:rsidRDefault="0046715E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2C7DCB" w:rsidRPr="002C7DCB">
        <w:rPr>
          <w:rFonts w:ascii="Times New Roman" w:hAnsi="Times New Roman"/>
          <w:sz w:val="28"/>
          <w:szCs w:val="28"/>
        </w:rPr>
        <w:t>информацию по каждому указанному в Объявлении  критерию оценки или показателю критерия оценки, сведения, документы и материалы, подтверждающие такую информацию.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2.8. Заявка подписывается: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усиленной квалифицированной электронной подписью руководителя заявителя или уполномоченного им лица (для заявителей – юридических лиц, индивидуальных предпринимателей);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hAnsi="Times New Roman"/>
          <w:sz w:val="28"/>
          <w:szCs w:val="28"/>
        </w:rPr>
        <w:t>простой электронной подписью подтвержденной учетной записи физического лица в единой системе идентификац</w:t>
      </w:r>
      <w:proofErr w:type="gramStart"/>
      <w:r w:rsidRPr="002C7DCB">
        <w:rPr>
          <w:rFonts w:ascii="Times New Roman" w:hAnsi="Times New Roman"/>
          <w:sz w:val="28"/>
          <w:szCs w:val="28"/>
        </w:rPr>
        <w:t>ии и ау</w:t>
      </w:r>
      <w:proofErr w:type="gramEnd"/>
      <w:r w:rsidRPr="002C7DCB">
        <w:rPr>
          <w:rFonts w:ascii="Times New Roman" w:hAnsi="Times New Roman"/>
          <w:sz w:val="28"/>
          <w:szCs w:val="28"/>
        </w:rPr>
        <w:t>тентификации (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</w:t>
      </w:r>
      <w:r w:rsidR="007C7A2F">
        <w:rPr>
          <w:rFonts w:ascii="Times New Roman" w:hAnsi="Times New Roman"/>
          <w:sz w:val="28"/>
          <w:szCs w:val="28"/>
        </w:rPr>
        <w:t>).</w:t>
      </w:r>
    </w:p>
    <w:p w:rsidR="002C7DCB" w:rsidRPr="002C7DCB" w:rsidRDefault="0046715E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</w:t>
      </w:r>
      <w:r w:rsidR="002C7DCB" w:rsidRPr="002C7DCB">
        <w:rPr>
          <w:rFonts w:ascii="Times New Roman" w:hAnsi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заявитель в соответствии с законодательством </w:t>
      </w:r>
      <w:r w:rsidR="002C7DCB" w:rsidRPr="002C7DCB">
        <w:rPr>
          <w:rFonts w:ascii="Times New Roman" w:hAnsi="Times New Roman"/>
          <w:sz w:val="28"/>
          <w:szCs w:val="28"/>
        </w:rPr>
        <w:lastRenderedPageBreak/>
        <w:t>Российской Федерации.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2.10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 вправе отозвать поданную заявку либо внести в заявку изменения до дня окончания срока приема заявок, указанного в Объявлении.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изменений в заявку или отзыв заявки осуществляется Заявителем в порядке, аналогичном порядку формирования заявки, указанному в </w:t>
      </w:r>
      <w:hyperlink r:id="rId20" w:history="1">
        <w:r w:rsidRPr="002C7DCB">
          <w:rPr>
            <w:rFonts w:ascii="Times New Roman" w:eastAsia="Calibri" w:hAnsi="Times New Roman"/>
            <w:sz w:val="28"/>
            <w:szCs w:val="28"/>
            <w:lang w:eastAsia="en-US"/>
          </w:rPr>
          <w:t>пункте 2.6</w:t>
        </w:r>
      </w:hyperlink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2.11</w:t>
      </w:r>
      <w:r w:rsidR="0046715E">
        <w:rPr>
          <w:rFonts w:ascii="Times New Roman" w:hAnsi="Times New Roman"/>
          <w:sz w:val="28"/>
          <w:szCs w:val="28"/>
        </w:rPr>
        <w:t>. </w:t>
      </w:r>
      <w:r w:rsidRPr="002C7DCB">
        <w:rPr>
          <w:rFonts w:ascii="Times New Roman" w:hAnsi="Times New Roman"/>
          <w:sz w:val="28"/>
          <w:szCs w:val="28"/>
        </w:rPr>
        <w:t>Заявители со дня размещения Объявления не позднее одного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P338"/>
      <w:bookmarkEnd w:id="30"/>
      <w:r w:rsidRPr="002C7DCB">
        <w:rPr>
          <w:rFonts w:ascii="Times New Roman" w:hAnsi="Times New Roman"/>
          <w:sz w:val="28"/>
          <w:szCs w:val="28"/>
        </w:rPr>
        <w:t xml:space="preserve">Министерство в ответ на запрос, указанный в </w:t>
      </w:r>
      <w:hyperlink w:anchor="P337" w:tooltip="2.13. Любой участник отбора со дня размещения объявления о проведении отбора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">
        <w:r w:rsidRPr="002C7DCB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2C7DCB">
        <w:rPr>
          <w:rFonts w:ascii="Times New Roman" w:hAnsi="Times New Roman"/>
          <w:sz w:val="28"/>
          <w:szCs w:val="28"/>
        </w:rPr>
        <w:t xml:space="preserve"> настоящего пункта, направляет разъяснение положений Объявления в срок, установленный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Объявлении.</w:t>
      </w:r>
    </w:p>
    <w:p w:rsidR="002C7DCB" w:rsidRPr="002C7DCB" w:rsidRDefault="002C7DCB" w:rsidP="00467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pacing w:val="-4"/>
          <w:sz w:val="28"/>
          <w:szCs w:val="28"/>
        </w:rPr>
        <w:t>Доступ к разъяснению, формируемому в системе «Электронный бюджет»</w:t>
      </w:r>
      <w:r w:rsidRPr="002C7DCB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338" w:tooltip="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, путем формир">
        <w:r w:rsidRPr="002C7DCB">
          <w:rPr>
            <w:rFonts w:ascii="Times New Roman" w:hAnsi="Times New Roman"/>
            <w:sz w:val="28"/>
            <w:szCs w:val="28"/>
          </w:rPr>
          <w:t>абзацем вторым</w:t>
        </w:r>
      </w:hyperlink>
      <w:r w:rsidRPr="002C7DCB">
        <w:rPr>
          <w:rFonts w:ascii="Times New Roman" w:hAnsi="Times New Roman"/>
          <w:sz w:val="28"/>
          <w:szCs w:val="28"/>
        </w:rPr>
        <w:t xml:space="preserve"> настоящего пункта, предоставляется всем заявителям.</w:t>
      </w:r>
    </w:p>
    <w:p w:rsidR="002C7DCB" w:rsidRPr="002C7DCB" w:rsidRDefault="002C7DCB" w:rsidP="00467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2.12.</w:t>
      </w:r>
      <w:r w:rsidR="0046715E" w:rsidRPr="0046715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 </w:t>
      </w:r>
      <w:r w:rsidRPr="002C7DCB">
        <w:rPr>
          <w:rFonts w:ascii="Times New Roman" w:hAnsi="Times New Roman"/>
          <w:spacing w:val="-4"/>
          <w:sz w:val="28"/>
          <w:szCs w:val="28"/>
        </w:rPr>
        <w:t>В целях проведения Конкурса Министерству, а также региональной</w:t>
      </w:r>
      <w:r w:rsidRPr="002C7DCB">
        <w:rPr>
          <w:rFonts w:ascii="Times New Roman" w:hAnsi="Times New Roman"/>
          <w:sz w:val="28"/>
          <w:szCs w:val="28"/>
        </w:rPr>
        <w:t xml:space="preserve"> конкурсной комиссии открывается доступ к поданным заявителями заявкам для их рассмотрения и оценки.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hAnsi="Times New Roman"/>
          <w:sz w:val="28"/>
          <w:szCs w:val="28"/>
        </w:rPr>
        <w:t>2.13</w:t>
      </w:r>
      <w:r w:rsidR="0046715E">
        <w:rPr>
          <w:rFonts w:ascii="Times New Roman" w:hAnsi="Times New Roman"/>
          <w:sz w:val="28"/>
          <w:szCs w:val="28"/>
        </w:rPr>
        <w:t>.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Не позднее рабочего дня, следующего за днем вскрытия заявок, установленного в Объявлении, председатель региональной конкурсной комиссии подписывает протокол вскрытия заявок, содержащий следующую информацию о поступивших для участия в Конкурсе заявках: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1) регистрационный номер заявки;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2) дату и время поступления заявки;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3)</w:t>
      </w:r>
      <w:r w:rsidR="0046715E" w:rsidRPr="0046715E">
        <w:rPr>
          <w:rFonts w:ascii="Times New Roman" w:eastAsia="Calibri" w:hAnsi="Times New Roman"/>
          <w:spacing w:val="-4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полное наименование заявителя (для юридических лиц) или фамилию,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имя, отчество (при наличии) (для физических лиц, индивидуальных предпринимателей);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4)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5) запрашиваемый заявителем размер гранта.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2.14.</w:t>
      </w:r>
      <w:r w:rsidR="0046715E">
        <w:rPr>
          <w:rFonts w:ascii="Times New Roman" w:hAnsi="Times New Roman"/>
          <w:sz w:val="28"/>
          <w:szCs w:val="28"/>
        </w:rPr>
        <w:t> </w:t>
      </w:r>
      <w:r w:rsidRPr="002C7DCB">
        <w:rPr>
          <w:rFonts w:ascii="Times New Roman" w:hAnsi="Times New Roman"/>
          <w:sz w:val="28"/>
          <w:szCs w:val="28"/>
        </w:rPr>
        <w:t xml:space="preserve">Протокол вскрытия заявок  формируется автоматически на едином портале, подписывается усиленной квалифицированной электронной подписью председателя  региональной конкурсной комиссии в системе «Электронный бюджет», а также размещается на едином портале и на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официальном сайте Министерства в информационно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телекоммуникационной 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сети «Интернет»</w:t>
      </w:r>
      <w:r w:rsidRPr="002C7DCB">
        <w:rPr>
          <w:rFonts w:ascii="Times New Roman" w:hAnsi="Times New Roman"/>
          <w:spacing w:val="-4"/>
          <w:sz w:val="28"/>
          <w:szCs w:val="28"/>
        </w:rPr>
        <w:t xml:space="preserve">  не позднее рабочего дня, следующего за днем его подписания.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hAnsi="Times New Roman"/>
          <w:sz w:val="28"/>
          <w:szCs w:val="28"/>
        </w:rPr>
        <w:t>2.15.</w:t>
      </w:r>
      <w:r w:rsidR="0046715E">
        <w:rPr>
          <w:rFonts w:ascii="Times New Roman" w:hAnsi="Times New Roman"/>
          <w:sz w:val="28"/>
          <w:szCs w:val="28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Региональная конкурсная комиссия в срок не более 15 рабочих дней со дня подписания протокола вскрытия заявок осуществляет рассмотрение заявок и документов, представленных в соответствии с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пунктом 2.6 настоящего Порядка, а также документов (сведений)</w:t>
      </w:r>
      <w:r w:rsidR="007C7A2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полученных Министерством посредством межведомственных запросов на соответствие требованиям, установленным в Объявлении, признает заявки надлежащими либо отклоняет их.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2.16.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Проверка заявителя на соответствие условиям и требованиям, определенным пунктом 2.4 настоящего Порядка, осуществляется автоматически в информационной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заявителя условиям и требованиям, определенным пунктом 2.4 настоящего Порядка,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2.17. 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Заявка признается надлежащей, если она соответствует требованиям, указанным в Объявлении, и отсутствуют основания для е</w:t>
      </w:r>
      <w:r w:rsidR="007C7A2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отклонения.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Заявка отклоняется в случае наличия следующих оснований для отклонения заявки: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несоответствие заявителя условиям и требованиям, указанным в пункте 2.4 настоящего Порядка;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(за исключением документов, представляемых по собственной инициативе);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несоответствие представленных документов и (или) заявки требованиям, установленным в Объявлении;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4)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недостоверность информации, содержащейся в документах, представленных в составе заявки;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5) подача заявки после даты и (или) времени, определенных для подачи заявок в Объявлении;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6)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на рассмотрение региональной конкурсной комиссии представлен бизнес-план стоимостью менее 1,5 </w:t>
      </w:r>
      <w:proofErr w:type="gramStart"/>
      <w:r w:rsidR="007C7A2F">
        <w:rPr>
          <w:rFonts w:ascii="Times New Roman" w:eastAsia="Calibri" w:hAnsi="Times New Roman"/>
          <w:sz w:val="28"/>
          <w:szCs w:val="28"/>
          <w:lang w:eastAsia="en-US"/>
        </w:rPr>
        <w:t>млн</w:t>
      </w:r>
      <w:proofErr w:type="gramEnd"/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рублей.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Возврат заявок на доработку не предусматривается.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2.18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При отсутствии оснований, указанных в пункте 2.17 настоящего Порядка, региональная конкурсная комиссия принимает решение о соответствии заявки требованиям, указанным в Объявлении, и принятии ее к участию в Конкурсе.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2.19. По результатам рассмотрения заявок не позднее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заявителю о признании его заявки надлежащей или об отклонении его заявки с указанием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оснований для отклонения.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Протокол рассмотрения заявок формируется автоматически на едином </w:t>
      </w:r>
      <w:proofErr w:type="gramStart"/>
      <w:r w:rsidRPr="002C7DCB">
        <w:rPr>
          <w:rFonts w:ascii="Times New Roman" w:hAnsi="Times New Roman"/>
          <w:sz w:val="28"/>
          <w:szCs w:val="28"/>
        </w:rPr>
        <w:t>портале</w:t>
      </w:r>
      <w:proofErr w:type="gramEnd"/>
      <w:r w:rsidRPr="002C7DCB">
        <w:rPr>
          <w:rFonts w:ascii="Times New Roman" w:hAnsi="Times New Roman"/>
          <w:sz w:val="28"/>
          <w:szCs w:val="28"/>
        </w:rPr>
        <w:t xml:space="preserve"> на основании результатов рассмотрения заявок и подписывается усиленной квалифицированной электронной подписью председателя региональной конкурсной комиссии в системе «Электронный бюджет», а также размещается на едином портале и на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официальном сайте Министерства в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C7A2F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7C7A2F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телекоммуникационной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сети «Интернет»</w:t>
      </w:r>
      <w:r w:rsidRPr="002C7DCB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его подписания. 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hAnsi="Times New Roman"/>
          <w:sz w:val="28"/>
          <w:szCs w:val="28"/>
        </w:rPr>
        <w:t>2.20.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Региональная конкурсная комиссия в течение 5 рабочих дней со дня, следующего за днем подписания протокола рассмотрения заявок: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оценивает заявки на основании </w:t>
      </w:r>
      <w:hyperlink r:id="rId21" w:history="1">
        <w:r w:rsidR="002C7DCB" w:rsidRPr="002C7DCB">
          <w:rPr>
            <w:rFonts w:ascii="Times New Roman" w:eastAsia="Calibri" w:hAnsi="Times New Roman"/>
            <w:sz w:val="28"/>
            <w:szCs w:val="28"/>
            <w:lang w:eastAsia="en-US"/>
          </w:rPr>
          <w:t>критериев</w:t>
        </w:r>
      </w:hyperlink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оценки заявок</w:t>
      </w:r>
      <w:r w:rsidR="002C7DCB" w:rsidRPr="002C7DCB">
        <w:rPr>
          <w:rFonts w:ascii="Times New Roman" w:hAnsi="Times New Roman"/>
          <w:sz w:val="28"/>
          <w:szCs w:val="28"/>
        </w:rPr>
        <w:t xml:space="preserve"> и показателей критериев оценки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, определенных в приложении № 1 к настоящему Порядку. Итоговая оценка заявки в баллах определяется простым сложением баллов с учетом весового значения по каждому критерию оценки и </w:t>
      </w:r>
      <w:r w:rsidR="002C7DCB" w:rsidRPr="002C7DCB">
        <w:rPr>
          <w:rFonts w:ascii="Times New Roman" w:hAnsi="Times New Roman"/>
          <w:sz w:val="28"/>
          <w:szCs w:val="28"/>
        </w:rPr>
        <w:t>показателей критериев оценки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проводит индивидуальные собеседования с заявителями в форме личного собеседования или видео-конференц-связи. Оценка индивидуальных собеседований с заявителями осуществляется региональной конкурсной комиссией на основании </w:t>
      </w:r>
      <w:hyperlink r:id="rId22" w:history="1">
        <w:r w:rsidR="002C7DCB" w:rsidRPr="002C7DCB">
          <w:rPr>
            <w:rFonts w:ascii="Times New Roman" w:eastAsia="Calibri" w:hAnsi="Times New Roman"/>
            <w:sz w:val="28"/>
            <w:szCs w:val="28"/>
            <w:lang w:eastAsia="en-US"/>
          </w:rPr>
          <w:t>перечня вопросов</w:t>
        </w:r>
      </w:hyperlink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и балльных оценок указанных вопросов, определенных в приложении № 2 к настоящему Порядку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перечень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вопросов).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Результаты оценки заявок, индивидуального собеседования заносятся в оценочную ведомость, форма которой устанавливается Министерством. Оценочная ведомость подписывается членами региональной конкурсной комиссии, присутствующими на заседании и после преобразования в электронную форму посредством сканирования присоединяется к протоколу подведения итогов Конкурса в системе «Электронный бюджет».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Региональная конкурсная комиссия по результатам оценки заявок и индивидуального собеседования с заявителями на основании данных оценочных ведомостей рассчитывает совокупный показатель по каждому заявителю и формирует список заявителей, 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рейтингованный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по мере убывания значения совокупного показателя (далее 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рейтинг). При этом порядковая нумерация в рейтинге начинается с заявителя, чьей заявке присвоен наибольший совокупный показатель, и заканчивается участником Конкурса, чьей заявке присвоен наименьший совокупный показатель.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Заявитель, чьей заявке по результатам оценки индивидуального собеседования региональной конкурсной комиссией хотя бы по одному из перечня вопросов присвоено нулевое значение баллов, в рейтинг не включается, заявка отклоняется на стадии рассмотрения и оценки и региональная конкурсная комиссия принимает решение о непризнании заявителя победителем Конкурса;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определяет победителей Конкурса, принимает решение о предоставлении гранта «</w:t>
      </w:r>
      <w:proofErr w:type="spellStart"/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» победителям Конкурса и определяет размер предоставляемого гранта «</w:t>
      </w:r>
      <w:proofErr w:type="spellStart"/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>» конкретному победителю Конкурса.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Региональная конкурсная комиссия определяет победителей Конкурса, признанных таковыми по наибольшим значениям совокупного показателя.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В случае равенства значений совокупного показателя нескольких заявок победителем Конкурса признается заявитель, с учетом приорите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ности, определенной Министерством в соответствии абзацем восьмым пункта 1.2 настоящего Порядка. В случае</w:t>
      </w: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если таких заявителей будет несколько, то победителем Конкурса признается заявитель, раньше подавший заявку.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Количество предоставляемых грантов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» определяется исходя из размера бюджетных ассигнований, предусмотренных в областном бюджете на предоставление грантов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» на соответствующий финансовый год, в соответствии с очередностью по количеству баллов, набранных каждым заявителем.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Если по результатам рассмотрения и оценки заявок к Конкурсу допущена единственная заявка, региональная конкурсная комиссия принимает решение о признании победителем </w:t>
      </w:r>
      <w:proofErr w:type="gramStart"/>
      <w:r w:rsidRPr="002C7DCB">
        <w:rPr>
          <w:rFonts w:ascii="Times New Roman" w:hAnsi="Times New Roman"/>
          <w:sz w:val="28"/>
          <w:szCs w:val="28"/>
        </w:rPr>
        <w:t>Конкурса заявителя, подавшего указанную заявку и с ним заключается</w:t>
      </w:r>
      <w:proofErr w:type="gramEnd"/>
      <w:r w:rsidRPr="002C7DCB">
        <w:rPr>
          <w:rFonts w:ascii="Times New Roman" w:hAnsi="Times New Roman"/>
          <w:sz w:val="28"/>
          <w:szCs w:val="28"/>
        </w:rPr>
        <w:t xml:space="preserve"> Соглашение.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2.21.</w:t>
      </w:r>
      <w:r w:rsidR="0046715E">
        <w:rPr>
          <w:rFonts w:ascii="Times New Roman" w:hAnsi="Times New Roman"/>
          <w:sz w:val="28"/>
          <w:szCs w:val="28"/>
        </w:rPr>
        <w:t> </w:t>
      </w:r>
      <w:r w:rsidRPr="002C7DCB">
        <w:rPr>
          <w:rFonts w:ascii="Times New Roman" w:hAnsi="Times New Roman"/>
          <w:sz w:val="28"/>
          <w:szCs w:val="28"/>
        </w:rPr>
        <w:t xml:space="preserve">В целях завершения Конкурса подготавливается протокол подведения итогов Конкурса, который формируется автоматически на едином </w:t>
      </w:r>
      <w:proofErr w:type="gramStart"/>
      <w:r w:rsidRPr="002C7DCB">
        <w:rPr>
          <w:rFonts w:ascii="Times New Roman" w:hAnsi="Times New Roman"/>
          <w:sz w:val="28"/>
          <w:szCs w:val="28"/>
        </w:rPr>
        <w:t>портале</w:t>
      </w:r>
      <w:proofErr w:type="gramEnd"/>
      <w:r w:rsidRPr="002C7DCB">
        <w:rPr>
          <w:rFonts w:ascii="Times New Roman" w:hAnsi="Times New Roman"/>
          <w:sz w:val="28"/>
          <w:szCs w:val="28"/>
        </w:rPr>
        <w:t xml:space="preserve"> на основании результатов определения победителя (победителей) Конкурса, подписывается усиленной квалифицированной электронной подписью председателя региональной конкурсной комиссии в системе «Электронный бюджет», а также размещается на едином портале и на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официальном сайте Министерства в информационно-телекоммуникационной сети «Интернет»</w:t>
      </w:r>
      <w:r w:rsidRPr="002C7DCB">
        <w:rPr>
          <w:rFonts w:ascii="Times New Roman" w:hAnsi="Times New Roman"/>
          <w:sz w:val="28"/>
          <w:szCs w:val="28"/>
        </w:rPr>
        <w:t xml:space="preserve"> не позднее рабочего дня с даты его подписания.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Протокол подведения итогов Конкурса включает следующие сведения: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дату, время и место оценки заявок;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информацию о заявителях, заявки которых были рассмотрены;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последовательность оценки заявок, присвоенные заявкам значения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совокупного показателя</w:t>
      </w:r>
      <w:r w:rsidRPr="002C7DCB">
        <w:rPr>
          <w:rFonts w:ascii="Times New Roman" w:hAnsi="Times New Roman"/>
          <w:sz w:val="28"/>
          <w:szCs w:val="28"/>
        </w:rPr>
        <w:t>, принятое на основании результатов оценки заявок решение о присвоении заявкам порядковых номеров;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наименование победителей Конкурса </w:t>
      </w:r>
      <w:r w:rsidR="0046715E">
        <w:rPr>
          <w:rFonts w:ascii="Times New Roman" w:hAnsi="Times New Roman"/>
          <w:sz w:val="28"/>
          <w:szCs w:val="28"/>
        </w:rPr>
        <w:t>–</w:t>
      </w:r>
      <w:r w:rsidRPr="002C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DCB">
        <w:rPr>
          <w:rFonts w:ascii="Times New Roman" w:hAnsi="Times New Roman"/>
          <w:sz w:val="28"/>
          <w:szCs w:val="28"/>
        </w:rPr>
        <w:t>грантополучател</w:t>
      </w:r>
      <w:proofErr w:type="gramStart"/>
      <w:r w:rsidRPr="002C7DCB">
        <w:rPr>
          <w:rFonts w:ascii="Times New Roman" w:hAnsi="Times New Roman"/>
          <w:sz w:val="28"/>
          <w:szCs w:val="28"/>
        </w:rPr>
        <w:t>я</w:t>
      </w:r>
      <w:proofErr w:type="spellEnd"/>
      <w:r w:rsidRPr="002C7DCB">
        <w:rPr>
          <w:rFonts w:ascii="Times New Roman" w:hAnsi="Times New Roman"/>
          <w:sz w:val="28"/>
          <w:szCs w:val="28"/>
        </w:rPr>
        <w:t>(</w:t>
      </w:r>
      <w:proofErr w:type="gramEnd"/>
      <w:r w:rsidRPr="002C7DCB">
        <w:rPr>
          <w:rFonts w:ascii="Times New Roman" w:hAnsi="Times New Roman"/>
          <w:sz w:val="28"/>
          <w:szCs w:val="28"/>
        </w:rPr>
        <w:t>лей), с которым (которыми) заключается Соглашение, и размер предоставляемого ему (им)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».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2.22. Конкурс признается несостоявшимся в случаях, если: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по окончании срока подачи заявок не подано ни одной заявки на участие в отборе;</w:t>
      </w:r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по результатам рассмотрения и оценки заявок отклонены все заявки.</w:t>
      </w:r>
      <w:bookmarkStart w:id="31" w:name="P342"/>
      <w:bookmarkEnd w:id="31"/>
    </w:p>
    <w:p w:rsidR="002C7DCB" w:rsidRPr="002C7DCB" w:rsidRDefault="002C7DCB" w:rsidP="00467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2.23.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В случаях наличия по результатам проведения Конкурса остатка лимитов бюджетных обязательств на предоставление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» на соответствующий финансовый год, не распределенного между победителями Конкурса или отказа победителя Конкурса от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получения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и заключения Соглашения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 принимает решение о проведении Конкурса на остаток лимитов бюджетных обязательств и размещает Объявление в соответствии с пунктом 2.2 настоящего Порядка. </w:t>
      </w:r>
      <w:proofErr w:type="gramEnd"/>
    </w:p>
    <w:p w:rsidR="002C7DCB" w:rsidRPr="007C7A2F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C7DCB" w:rsidRPr="002C7DCB" w:rsidRDefault="002C7DCB" w:rsidP="007C7A2F">
      <w:pPr>
        <w:spacing w:line="235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3. Порядок предоставления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:rsidR="002C7DCB" w:rsidRPr="007C7A2F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2" w:name="P160"/>
      <w:bookmarkEnd w:id="32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3.1.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Министерство принимает решение о предоставлении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победителям Конкурса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грантополучателям</w:t>
      </w:r>
      <w:proofErr w:type="spellEnd"/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или об отказе в предоставлении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форме приказа в случае:</w:t>
      </w: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признания региональной конкурсной комиссией победителем Конкурса крестьянского (фермерского) хозяйства или индивидуального предпринимателя и предоставления им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46715E"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срок не позднее 5 рабочих дней</w:t>
      </w:r>
      <w:r w:rsidRPr="002C7DCB">
        <w:rPr>
          <w:rFonts w:ascii="Times New Roman" w:hAnsi="Times New Roman"/>
          <w:sz w:val="28"/>
          <w:szCs w:val="28"/>
        </w:rPr>
        <w:t xml:space="preserve">, следующих за днем </w:t>
      </w:r>
      <w:proofErr w:type="gramStart"/>
      <w:r w:rsidRPr="002C7DCB">
        <w:rPr>
          <w:rFonts w:ascii="Times New Roman" w:hAnsi="Times New Roman"/>
          <w:sz w:val="28"/>
          <w:szCs w:val="28"/>
        </w:rPr>
        <w:t>подписания прото</w:t>
      </w:r>
      <w:r w:rsidR="007C7A2F">
        <w:rPr>
          <w:rFonts w:ascii="Times New Roman" w:hAnsi="Times New Roman"/>
          <w:sz w:val="28"/>
          <w:szCs w:val="28"/>
        </w:rPr>
        <w:t>кола подведения итогов Конкурса</w:t>
      </w:r>
      <w:proofErr w:type="gramEnd"/>
      <w:r w:rsidR="007C7A2F">
        <w:rPr>
          <w:rFonts w:ascii="Times New Roman" w:hAnsi="Times New Roman"/>
          <w:sz w:val="28"/>
          <w:szCs w:val="28"/>
        </w:rPr>
        <w:t>;</w:t>
      </w: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признания региональной конкурсной комиссией победителем Конкурса гражданина Российской Федерации и предоставления ему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46715E"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течение 5 рабочих дней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 даты направления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гражданином Российской Федерации уведомления о регистрации в соответствии с </w:t>
      </w:r>
      <w:hyperlink w:anchor="P65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вторым подпункта 4 пункта 2.4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Порядка.</w:t>
      </w: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Основаниями для отказа в предоставлении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являются:</w:t>
      </w: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 отклонение заявки региональной конкурсной комиссией;</w:t>
      </w: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 непризнание заявителя победителем Конкурса;</w:t>
      </w: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отказ победителя Конкурса от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и заключения Соглашения в пределах лимитов бюджетных ассигнований, предусмотренных в областном бюджете на текущий финансовый год, и лимитов бюджетных обязательств на цели, указанные в </w:t>
      </w:r>
      <w:hyperlink w:anchor="P1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1.3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Порядка. При этом победитель Конкурса направляет в Министерство письменное заявление в произвольной форме в срок не позднее 5 календарных дней, следующих за днем принятия приказа;</w:t>
      </w:r>
    </w:p>
    <w:p w:rsidR="002C7DCB" w:rsidRPr="002C7DCB" w:rsidRDefault="002C7DCB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невыполнение победителем отбора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гражданином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Российской </w:t>
      </w:r>
      <w:r w:rsidRPr="002C7DCB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Федерации обязательства, указанного в </w:t>
      </w:r>
      <w:hyperlink w:anchor="P65">
        <w:r w:rsidRPr="002C7DCB">
          <w:rPr>
            <w:rFonts w:ascii="Times New Roman" w:eastAsia="Calibri" w:hAnsi="Times New Roman"/>
            <w:bCs/>
            <w:spacing w:val="-4"/>
            <w:sz w:val="28"/>
            <w:szCs w:val="28"/>
            <w:lang w:eastAsia="en-US"/>
          </w:rPr>
          <w:t>абзаце втор</w:t>
        </w:r>
        <w:r w:rsidR="007C7A2F">
          <w:rPr>
            <w:rFonts w:ascii="Times New Roman" w:eastAsia="Calibri" w:hAnsi="Times New Roman"/>
            <w:bCs/>
            <w:spacing w:val="-4"/>
            <w:sz w:val="28"/>
            <w:szCs w:val="28"/>
            <w:lang w:eastAsia="en-US"/>
          </w:rPr>
          <w:t>о</w:t>
        </w:r>
        <w:r w:rsidRPr="002C7DCB">
          <w:rPr>
            <w:rFonts w:ascii="Times New Roman" w:eastAsia="Calibri" w:hAnsi="Times New Roman"/>
            <w:bCs/>
            <w:spacing w:val="-4"/>
            <w:sz w:val="28"/>
            <w:szCs w:val="28"/>
            <w:lang w:eastAsia="en-US"/>
          </w:rPr>
          <w:t>м подпункта 4 пункта 2.4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Порядка.</w:t>
      </w:r>
    </w:p>
    <w:p w:rsidR="002C7DCB" w:rsidRPr="002C7DCB" w:rsidRDefault="00B9349F" w:rsidP="007C7A2F">
      <w:pPr>
        <w:spacing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3" w:name="P169"/>
      <w:bookmarkEnd w:id="33"/>
      <w:r>
        <w:rPr>
          <w:rFonts w:ascii="Times New Roman" w:eastAsia="Calibri" w:hAnsi="Times New Roman"/>
          <w:bCs/>
          <w:sz w:val="28"/>
          <w:szCs w:val="28"/>
          <w:lang w:eastAsia="en-US"/>
        </w:rPr>
        <w:t>3.2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2C7DCB" w:rsidRPr="002C7DCB">
        <w:rPr>
          <w:rFonts w:ascii="Times New Roman" w:hAnsi="Times New Roman"/>
          <w:sz w:val="28"/>
          <w:szCs w:val="28"/>
        </w:rPr>
        <w:t xml:space="preserve">Соглашение и дополнительные соглашения к Соглашению, предусматривающие внесение в него изменений и его расторжение, заключаются по форме, установленной Министерством финансов Российской Федерации, в системе «Электронный бюджет» 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 позднее 14-ти рабочих дней со дня принятия приказа.</w:t>
      </w:r>
    </w:p>
    <w:p w:rsidR="002C7DCB" w:rsidRPr="002C7DCB" w:rsidRDefault="002C7DCB" w:rsidP="007C7A2F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DCB">
        <w:rPr>
          <w:rFonts w:ascii="Times New Roman" w:hAnsi="Times New Roman"/>
          <w:sz w:val="28"/>
          <w:szCs w:val="28"/>
        </w:rPr>
        <w:t xml:space="preserve">В Соглашение включается условие о том, что в случае уменьшения Министерству ранее доведенных лимитов бюджетных обязательств на цели, указанные в </w:t>
      </w:r>
      <w:hyperlink w:anchor="P52" w:tooltip="1.3. Грант предоставляется в целях реализации Государственной программы в рамках регионального проекта &quot;Акселерация субъектов малого и среднего предпринимательства&quot;, обеспечивающего достижение целей, показателей и результатов федерального проекта &quot;Акселерация ">
        <w:r w:rsidRPr="002C7DCB">
          <w:rPr>
            <w:rFonts w:ascii="Times New Roman" w:hAnsi="Times New Roman"/>
            <w:sz w:val="28"/>
            <w:szCs w:val="28"/>
          </w:rPr>
          <w:t>пункте 1.3</w:t>
        </w:r>
      </w:hyperlink>
      <w:r w:rsidRPr="002C7DCB">
        <w:rPr>
          <w:rFonts w:ascii="Times New Roman" w:hAnsi="Times New Roman"/>
          <w:sz w:val="28"/>
          <w:szCs w:val="28"/>
        </w:rPr>
        <w:t xml:space="preserve"> настоящего Порядка, приводящего к невозможности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» в размере, указанном в Соглашении, Министерство согласовывает с </w:t>
      </w:r>
      <w:proofErr w:type="spellStart"/>
      <w:r w:rsidRPr="002C7DCB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 новые условия Соглашения или расторгает Соглашение при </w:t>
      </w:r>
      <w:proofErr w:type="spellStart"/>
      <w:r w:rsidRPr="002C7DC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 согласия по новым условиям.</w:t>
      </w:r>
      <w:proofErr w:type="gramEnd"/>
    </w:p>
    <w:p w:rsidR="002C7DCB" w:rsidRPr="002C7DCB" w:rsidRDefault="002C7DCB" w:rsidP="007C7A2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lastRenderedPageBreak/>
        <w:t>Дополнительное соглашение к Соглашению заключается в случаях, предусмотренных настоящим Порядком, а также в случаях, предусмотренных типовой формой дополнительного соглашения, установленной Министерством финансов Российской Федерации, в порядке, предусмотренном Соглашением.</w:t>
      </w:r>
    </w:p>
    <w:p w:rsidR="002C7DCB" w:rsidRPr="002C7DCB" w:rsidRDefault="002C7DCB" w:rsidP="007C7A2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 xml:space="preserve">При реорганизации </w:t>
      </w:r>
      <w:proofErr w:type="spellStart"/>
      <w:r w:rsidRPr="002C7DCB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2C7DCB">
        <w:rPr>
          <w:rFonts w:ascii="Times New Roman" w:hAnsi="Times New Roman"/>
          <w:sz w:val="28"/>
          <w:szCs w:val="28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C7DCB" w:rsidRPr="002C7DCB" w:rsidRDefault="002C7DCB" w:rsidP="007C7A2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При прекращении деятельности 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3" w:history="1">
        <w:r w:rsidRPr="002C7DCB">
          <w:rPr>
            <w:rFonts w:ascii="Times New Roman" w:eastAsia="Calibri" w:hAnsi="Times New Roman"/>
            <w:sz w:val="28"/>
            <w:szCs w:val="28"/>
            <w:lang w:eastAsia="en-US"/>
          </w:rPr>
          <w:t>абзацем вторым пункта 5 статьи 23</w:t>
        </w:r>
      </w:hyperlink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4" w:history="1">
        <w:r w:rsidRPr="002C7DCB">
          <w:rPr>
            <w:rFonts w:ascii="Times New Roman" w:eastAsia="Calibri" w:hAnsi="Times New Roman"/>
            <w:sz w:val="28"/>
            <w:szCs w:val="28"/>
            <w:lang w:eastAsia="en-US"/>
          </w:rPr>
          <w:t>статьей 18</w:t>
        </w:r>
      </w:hyperlink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11 июня 2003 года № 74-ФЗ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«О крестьянском (фермерском) хозяйстве», в Соглашение вносятся изменения путем заключения дополнительного Соглашения к Соглашению</w:t>
      </w:r>
      <w:proofErr w:type="gram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в части перемены лица в обязательстве с указанием стороны в Соглашении иного лица, являющегося правопреемником.</w:t>
      </w:r>
    </w:p>
    <w:p w:rsidR="002C7DCB" w:rsidRPr="002C7DCB" w:rsidRDefault="002C7DCB" w:rsidP="007C7A2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DCB">
        <w:rPr>
          <w:rFonts w:ascii="Times New Roman" w:hAnsi="Times New Roman"/>
          <w:sz w:val="28"/>
          <w:szCs w:val="28"/>
        </w:rPr>
        <w:t xml:space="preserve">При реорганизации </w:t>
      </w:r>
      <w:proofErr w:type="spellStart"/>
      <w:r w:rsidRPr="002C7DCB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, являющегося юридическим лицом, в форме разделения, выделения, а также при ликвидации </w:t>
      </w:r>
      <w:proofErr w:type="spellStart"/>
      <w:r w:rsidRPr="002C7DCB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, являющегося юридическим лицом, или прекращении деятельности </w:t>
      </w:r>
      <w:proofErr w:type="spellStart"/>
      <w:r w:rsidRPr="002C7DCB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5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2C7DCB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2C7DCB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</w:t>
      </w:r>
      <w:proofErr w:type="gramEnd"/>
      <w:r w:rsidRPr="002C7D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7DCB">
        <w:rPr>
          <w:rFonts w:ascii="Times New Roman" w:hAnsi="Times New Roman"/>
          <w:sz w:val="28"/>
          <w:szCs w:val="28"/>
        </w:rPr>
        <w:t>порядке</w:t>
      </w:r>
      <w:proofErr w:type="gramEnd"/>
      <w:r w:rsidRPr="002C7DCB">
        <w:rPr>
          <w:rFonts w:ascii="Times New Roman" w:hAnsi="Times New Roman"/>
          <w:sz w:val="28"/>
          <w:szCs w:val="28"/>
        </w:rPr>
        <w:t xml:space="preserve"> и акта об исполнении обязательств по Соглашению с отражением информации о неисполненных </w:t>
      </w:r>
      <w:proofErr w:type="spellStart"/>
      <w:r w:rsidRPr="002C7DCB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 обязательствах, источником финансового обеспечения которых является грант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», и возврате неиспользованного остатка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>» в бюджет Рязанской области.</w:t>
      </w:r>
    </w:p>
    <w:p w:rsidR="002C7DCB" w:rsidRPr="002C7DCB" w:rsidRDefault="00B9349F" w:rsidP="007C7A2F">
      <w:pPr>
        <w:spacing w:line="23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3.3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Министерство перечисляет грант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в полном объеме на расчетный или корреспондентский счет, открытый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учреждении Центрального банка Российской Федерации или в российской кредитной организации, в срок не позднее 10-го рабочего дня, следующего за днем заключения Соглашения.</w:t>
      </w:r>
    </w:p>
    <w:p w:rsidR="002C7DCB" w:rsidRPr="002C7DCB" w:rsidRDefault="002C7DCB" w:rsidP="007C7A2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B9349F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Pr="002C7DCB">
        <w:rPr>
          <w:rFonts w:ascii="Times New Roman" w:hAnsi="Times New Roman"/>
          <w:sz w:val="28"/>
          <w:szCs w:val="28"/>
        </w:rPr>
        <w:t>Результат предоставления гранта «</w:t>
      </w:r>
      <w:proofErr w:type="spellStart"/>
      <w:r w:rsidRPr="002C7DC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C7DCB">
        <w:rPr>
          <w:rFonts w:ascii="Times New Roman" w:hAnsi="Times New Roman"/>
          <w:sz w:val="28"/>
          <w:szCs w:val="28"/>
        </w:rPr>
        <w:t xml:space="preserve">» –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субъектом малого и среднего предпринимательства в агропромышленном комплексе реализован проект, направленный на увеличение производства и реализации сельскохозяйственной продукции</w:t>
      </w:r>
      <w:r w:rsidRPr="002C7DCB">
        <w:rPr>
          <w:rFonts w:ascii="Times New Roman" w:hAnsi="Times New Roman"/>
          <w:sz w:val="28"/>
          <w:szCs w:val="28"/>
        </w:rPr>
        <w:t>.</w:t>
      </w:r>
    </w:p>
    <w:p w:rsidR="002C7DCB" w:rsidRPr="002C7DCB" w:rsidRDefault="002C7DCB" w:rsidP="007C7A2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DCB">
        <w:rPr>
          <w:rFonts w:ascii="Times New Roman" w:hAnsi="Times New Roman"/>
          <w:sz w:val="28"/>
          <w:szCs w:val="28"/>
        </w:rPr>
        <w:t>Точная дата завершения и конечные значения результата предоставления субсидии и характеристики результата устанавливаются в Соглашении.</w:t>
      </w:r>
    </w:p>
    <w:p w:rsidR="002C7DCB" w:rsidRPr="002C7DCB" w:rsidRDefault="002C7DCB" w:rsidP="0046715E">
      <w:pPr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4. Требования к отчетности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4.1.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представляет: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4" w:name="P193"/>
      <w:bookmarkEnd w:id="34"/>
      <w:r>
        <w:rPr>
          <w:rFonts w:ascii="Times New Roman" w:eastAsia="Calibri" w:hAnsi="Times New Roman"/>
          <w:bCs/>
          <w:sz w:val="28"/>
          <w:szCs w:val="28"/>
          <w:lang w:eastAsia="en-US"/>
        </w:rPr>
        <w:t>1)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в подсистеме бюджетного планирования  системы «Электронный бюджет»:</w:t>
      </w:r>
    </w:p>
    <w:p w:rsidR="002C7DCB" w:rsidRPr="002C7DCB" w:rsidRDefault="0046715E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5" w:name="P195"/>
      <w:bookmarkEnd w:id="35"/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- </w:t>
      </w:r>
      <w:r w:rsidR="002C7DCB"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отчет об осуществлении расходов, источником финансового обеспечения которых является 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ежеквартально до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10 числа месяца, следующего за отчетным кварталом, за IV квартал </w:t>
      </w:r>
      <w:r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20 января года, следующего за отчетным, по форме, установленной в Соглашении.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Указанный отчет представляется на протяжении срока использования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установленного абзацем пятнадцатым  </w:t>
      </w:r>
      <w:hyperlink w:anchor="P43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 xml:space="preserve">подпункта 4 пункта 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2.4 настоящего Порядка. По истечении срока использования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данный отчет не представляется;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отчет о достижении значений результата предоставления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характеристик результата </w:t>
      </w:r>
      <w:r w:rsidR="0046715E"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ежегодно до 20 января года, следующего за отчетным, по форме, установленной в Соглашении, на протяжении не менее 5 лет со дня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6" w:name="P199"/>
      <w:bookmarkEnd w:id="36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отчет о достижении плановых показателей деятельности, установленных бизнес-планом, </w:t>
      </w:r>
      <w:r w:rsidR="0046715E" w:rsidRPr="002C7DC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ежегодно до 20 января года, следующего за отчетным, по форме, установленной в Соглашении, на протяжении не менее 5 лет со дня получения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7" w:name="P200"/>
      <w:bookmarkEnd w:id="37"/>
      <w:r>
        <w:rPr>
          <w:rFonts w:ascii="Times New Roman" w:eastAsia="Calibri" w:hAnsi="Times New Roman"/>
          <w:bCs/>
          <w:sz w:val="28"/>
          <w:szCs w:val="28"/>
          <w:lang w:eastAsia="en-US"/>
        </w:rPr>
        <w:t>2)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справку с налогового органа согласно </w:t>
      </w:r>
      <w:hyperlink w:anchor="P10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абзацу седьмому пункта 1.2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отражающую количество новых постоянных работников;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8" w:name="P202"/>
      <w:bookmarkEnd w:id="38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заверенные копии документов, подтверждающих использование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по направлениям реализации бизнес-плана, указанным в </w:t>
      </w:r>
      <w:hyperlink w:anchor="P23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1.5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согласно плану расходов: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гражданско-правовых договоров, накладных, счетов-фактур или универсальных передаточных документов, актов приема-передачи выполненных работ, оказанных услуг;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платежных документов, подтверждающих оплату соответствующего вида затрат за счет сре</w:t>
      </w:r>
      <w:proofErr w:type="gram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дств гр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и собственных и (или) заемных средств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9" w:name="P205"/>
      <w:bookmarkEnd w:id="39"/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документов, подтверждающих право собственности, регистрацию приобретенного, построенного (реконструированного) имущества в случаях приобретения, строительства, реконструкции;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членских книжек, подтверждающих факт вступления в сельскохозяйственный потребительский кооператив, и гражданско-правовых договоров, содержащих обязательство сельскохозяйственного потребительского кооператива об осуществлении им деятельности в течение 5 лет с даты получения части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и ежегодного представления в Министерство отчетности о результатах своей деятельности (в случае использования части средств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по направлениям реализации бизнес-плана, указанным в </w:t>
      </w:r>
      <w:hyperlink w:anchor="P26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подпунктах 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30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4</w:t>
        </w:r>
        <w:r w:rsidR="0046715E">
          <w:rPr>
            <w:rFonts w:ascii="Times New Roman" w:eastAsia="Calibri" w:hAnsi="Times New Roman"/>
            <w:bCs/>
            <w:sz w:val="28"/>
            <w:szCs w:val="28"/>
            <w:lang w:eastAsia="en-US"/>
          </w:rPr>
          <w:br/>
        </w:r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lastRenderedPageBreak/>
          <w:t>пункта 1.5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Порядка) (для заявителей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граждан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Федерации).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Указанные в </w:t>
      </w:r>
      <w:hyperlink w:anchor="P202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подпункте 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 справка с налогового органа, копии документов направляются в Министерство на бумажном носителе с сопроводительным письмом, копии документов заверяются подписью и печатью (при наличии)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Указанные в </w:t>
      </w:r>
      <w:hyperlink w:anchor="P200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абзацах втором</w:t>
        </w:r>
      </w:hyperlink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hyperlink w:anchor="P205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пятом подпункта 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 копии документов представляются по мере использования сре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дств гр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и до полного его освоения одновременно с отчетом об осуществлении затрат, на финансовое обеспечение которых предоставлен грант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Указанная в </w:t>
      </w:r>
      <w:hyperlink w:anchor="P202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 первом подпункта 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 справка с налогового органа, отражающая количество новых постоянных работников, представляется одновременно с отчетом о достижении плановых показателей деятельности, установленных бизнес-планом.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Министерство вправе устанавливать в Соглашении сроки и формы представления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дополнительной отчетности (при необходимости).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несет ответственность за достоверность представляемых в Министерство отчетов и документов.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Министерство осуществляет проверку и принятие отчетов, указанных в подпункте 1 настоящего пункта, в рамках и в сроки проведения проверки в соответствии с пунктом 5.1 настоящего Порядка. В случае наличия или отсутствия замечаний к указанным отчетам Министерство делает соответствующую отметку в акте проверки.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</w:p>
    <w:p w:rsidR="002C7DCB" w:rsidRPr="002C7DCB" w:rsidRDefault="002C7DCB" w:rsidP="0046715E">
      <w:pPr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5. Требования к осуществлению контроля (мониторинга)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за соблюдением условий и порядка предоставления грантов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и ответственность за их нарушение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5.1.</w:t>
      </w:r>
      <w:r w:rsidR="0046715E" w:rsidRPr="0046715E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 xml:space="preserve">Министерство осуществляет проверку соблюдения </w:t>
      </w:r>
      <w:proofErr w:type="spellStart"/>
      <w:r w:rsidRPr="002C7DCB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порядка и условий предоставления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», в том числе в части достижения результата его предоставления, в соответствии с настоящим Порядком в рамках внутреннего финансового контроля.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Органы государственного финансового контроля осуществляют проверку в соответствии со </w:t>
      </w:r>
      <w:hyperlink r:id="rId26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статьями 268.1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hyperlink r:id="rId2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269.2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Бюджетного кодекса Российской Федерации в рамках государственного финансового контроля.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Министерство проводит мониторинг достижения результата предоставления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», определенного в Соглашении, и событий, отражающих факт завершения соответствующего мероприятия по получению результата предоставления гранта «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>» (контрольная точка), в порядке и по формам, которые установлены Министерством финансов Российской Федерации.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5.2. 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несет ответственность за достоверность представляемых в Министерство отчетов и документов, при этом: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40" w:name="P227"/>
      <w:bookmarkEnd w:id="40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1)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проверка исполнения обязательства, предусмотренного </w:t>
      </w:r>
      <w:hyperlink w:anchor="P70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седьмым подпункта 4 пункта 2.4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проводится на основании отчетов о достижении результата предоставления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характеристики результата, представляемых в соответствии с </w:t>
      </w:r>
      <w:hyperlink w:anchor="P199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третьим подпункта 1 пункта 4.1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Порядка;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2)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проверка исполнения обязательств, предусмотренных </w:t>
      </w:r>
      <w:hyperlink w:anchor="P66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абзацами третьим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69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шестым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72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восьмым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73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девятым подпункта 4 пункта 2.4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проводится на основании отчетов о достижении плановых показателей деятельности, представляемых в соответствии с </w:t>
      </w:r>
      <w:hyperlink w:anchor="P199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четвертым подпункта 1 пункта 4.1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и справки с налогового органа, представляемой в соответствии с </w:t>
      </w:r>
      <w:hyperlink w:anchor="P202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первым подпункта 2 пункта 4.1</w:t>
        </w:r>
      </w:hyperlink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Порядка.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Случаи, в которых допускается внесение изменений в бизнес-план, методика оценки достижения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плановых показателей деятельности, а также меры ответственности за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недостижение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плановых показателей деятельности определяются Министерством. В случае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недостижения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плановых показателей деятельности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обязуется представить до 1 апреля года, следующего за годом, в котором плановый показатель деятельности не был исполнен, письменное обоснование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недостижения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плановых показателей деятельности. В случае принятия Министерством решения о необходимости внесения изменений в </w:t>
      </w:r>
      <w:r w:rsidRPr="007C7A2F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бизнес-план и Соглашение </w:t>
      </w:r>
      <w:proofErr w:type="spellStart"/>
      <w:r w:rsidRPr="007C7A2F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грантополучатель</w:t>
      </w:r>
      <w:proofErr w:type="spellEnd"/>
      <w:r w:rsidRPr="007C7A2F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представляет актуализированный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бизнес-план в Министерство в срок, не превышающий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45 календарных дней со дня получения соответствующего решения;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41" w:name="P232"/>
      <w:bookmarkEnd w:id="41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3)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проверка условий, предусмотренных абзацами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четвертым, десятым</w:t>
      </w:r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proofErr w:type="gramStart"/>
      <w:r w:rsidR="00A43E55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ч</w:t>
      </w:r>
      <w:proofErr w:type="gramEnd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етырнадцатым, восемнадцатым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подпункта 4 пункта 2.4 настоящего Порядка, проводится на основании отчета об осуществлении затрат, на финансовое обеспечение которых представлен грант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представляемого в соответствии с </w:t>
      </w:r>
      <w:hyperlink w:anchor="P195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вторым подпункта 1 пункта 4.1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и документов, представляемых в соответствии с </w:t>
      </w:r>
      <w:hyperlink w:anchor="P202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подпунктом 2 пункта 4.1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проведения проверки в случаях, установленных </w:t>
      </w:r>
      <w:hyperlink w:anchor="P227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подпунктами 1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hyperlink w:anchor="P232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3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пункта, Министерство издает правовой акт, в котором указываются: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дата начала и срок проведения проверки;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наименование крестьянского (фермерского) хозяйства или индивидуального предпринимателя;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цель и предмет проведения проверки;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перечень должностных лиц Министерства, участвующих в проведении проверки.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Министерство в течение 3 рабочих дней, следующих за днем окончания проведения проверки, отражает результаты проведенной проверки в акте о проведении проверки, составленном по форме, утверждаемой Министерством, и направляет копию указанного акта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грантополучателю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заказным почтовым отправлением с уведомлением о вручении.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5.3. 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выявления при проведении проверки Министерством неисполнения обязательств, установленных </w:t>
      </w:r>
      <w:hyperlink w:anchor="P66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абзацами третьим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67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четвертым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hyperlink w:anchor="P70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седьмым</w:t>
        </w:r>
      </w:hyperlink>
      <w:r>
        <w:rPr>
          <w:rFonts w:ascii="Times New Roman" w:eastAsia="Calibri" w:hAnsi="Times New Roman"/>
          <w:bCs/>
          <w:sz w:val="28"/>
          <w:szCs w:val="28"/>
          <w:lang w:eastAsia="en-US"/>
        </w:rPr>
        <w:t> - </w:t>
      </w:r>
      <w:hyperlink w:anchor="P74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четырнадцатым, восемнадцатым подпункта 4 пункта 2.4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получения от органа государственного финансового контроля информации о факт</w:t>
      </w:r>
      <w:proofErr w:type="gram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е(</w:t>
      </w:r>
      <w:proofErr w:type="gram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ах) нарушения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указанных условий и неисполнения указанных обязательств Министерство вместе с копией акта о проведении проверки направляет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грантополучателю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письменное уведомление о необходимости возврата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полном объеме в течение 30 календарных дней, следующих за днем получения уведомления, по указа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нным в нем платежным реквизитам.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выявления при проведении проверки Министерством неисполнения обязательства, предусмотренного абзацем пятнадцатым </w:t>
      </w:r>
      <w:hyperlink w:anchor="P43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 xml:space="preserve">подпункта 4 пункта 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2.4 настоящего Порядка (за исключением случая, предусмотренного </w:t>
      </w:r>
      <w:hyperlink w:anchor="P45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 xml:space="preserve">абзацем шестнадцатым подпункта 4 пункта 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2.4 настоящего Порядка), получения от органа государственного финансового контроля информации о факт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е(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ах) нарушения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указанного условия Министерство вместе с копией акта о проведении проверки направляет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грантополучателю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письменное уведомление о необходимости возврата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объеме неосвоенного остатка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течение 30 календарных дней, следующих за днем получения уведомления, по указанным в нем платежным реквизитам.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выявления при проведении проверки Министерством неисполнения обязательства, предусмотренного </w:t>
      </w:r>
      <w:hyperlink w:anchor="P69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абзацем шестым подпункта 4 пункта 2.4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Порядка, получения от органа государственного финансового контроля информации о факт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е(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ах) неисполнения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указанного обязательства Министерство вместе с копией акта о проведении проверки направляет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грантополучателю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письменное уведомление о необходимости возврата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размере, рассчитанном по формуле, установленной в Соглашении, в течение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30 календарных дней, следующих за днем получения уведомления, по указанным в нем платежным реквизитам.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5.4.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Министерство в течение 3 месяцев со дня истечения установленного для возврата в добровольном порядке срока обращается в суд с иском о взыскании неправомерно полученного и невозвращенного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5.5. 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Остатки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», не использованные во втором году от года предоставления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в случаях, предусмотренных Соглашением, подлежат возврату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областной бюджет не позднее 25 января года, следующего за вторым годом от года предоставления гранта «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2C7DCB" w:rsidRPr="002C7DCB" w:rsidRDefault="0046715E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5.6. 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призыва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военную службу по мобилизации в Вооруженные Силы Российской Федерации в соответствии с </w:t>
      </w:r>
      <w:hyperlink r:id="rId28"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пунктом</w:t>
        </w:r>
        <w:proofErr w:type="gramEnd"/>
        <w:r w:rsidR="002C7DCB"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 xml:space="preserve"> 2</w:t>
        </w:r>
      </w:hyperlink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 Президента Российской Федерации от 21 сентября 2022 г.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 647 «Об объявлении частичной мобилизации в Российской Федерации» 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(далее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призыв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на военную службу) Министерство принимает одно из следующих решений: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42" w:name="P249"/>
      <w:bookmarkEnd w:id="42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признание бизнес-плана завершенным, в случае если средства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использованы в полном объеме, а в отношении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освобождается от ответственности за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недостижение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плановых показателей деятельности;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43" w:name="P250"/>
      <w:bookmarkEnd w:id="43"/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возврата средств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 в бюджет Рязанской области, из которого были перечислены средства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», в объеме неиспользованных средств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в случае если средства гранта «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не использованы или использованы не в полном объеме, а в отношении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крестьянского (фермерского) хозяйства. При этом бизнес-план признается завершенным, а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освобождается от ответственности за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недостижение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плановых показателей деятельности.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Указанные в </w:t>
      </w:r>
      <w:hyperlink w:anchor="P249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абзацах втором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hyperlink w:anchor="P250">
        <w:r w:rsidRPr="002C7DCB">
          <w:rPr>
            <w:rFonts w:ascii="Times New Roman" w:eastAsia="Calibri" w:hAnsi="Times New Roman"/>
            <w:bCs/>
            <w:sz w:val="28"/>
            <w:szCs w:val="28"/>
            <w:lang w:eastAsia="en-US"/>
          </w:rPr>
          <w:t>третьем</w:t>
        </w:r>
      </w:hyperlink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 решения принимаются Министерством по заявлению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 представлении им документа, подтверждающего призыв на военную службу, и (или) в соответствии с полученными от призывной комиссии по мобилизации Рязанской области (муниципального образования), которой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призывался на военную службу, сведениями о призыве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военную службу.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принятия решения, определенного абзацем четвертым настоящего пункта, 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грантополучатель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 в Министерство письменное заявление, составленное в свободной форме с приложением документа, подтверждающего призыв на военную службу. Министерство принимает решение в форме приказа в течение 5 рабочих дней 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с даты регистрации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письменного заявления Министерством.</w:t>
      </w:r>
    </w:p>
    <w:p w:rsidR="002C7DCB" w:rsidRPr="002C7DCB" w:rsidRDefault="002C7DCB" w:rsidP="004671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sz w:val="28"/>
          <w:szCs w:val="28"/>
          <w:lang w:eastAsia="en-US"/>
        </w:rPr>
        <w:t>5.7.</w:t>
      </w:r>
      <w:r w:rsidR="0046715E">
        <w:rPr>
          <w:rFonts w:ascii="Times New Roman" w:eastAsia="Calibri" w:hAnsi="Times New Roman"/>
          <w:sz w:val="28"/>
          <w:szCs w:val="28"/>
          <w:lang w:eastAsia="en-US"/>
        </w:rPr>
        <w:t> </w:t>
      </w:r>
      <w:proofErr w:type="spellStart"/>
      <w:proofErr w:type="gram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Грантополучатели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, пострадавшие в результате обстрелов со стороны вооруженных формирований Украины и (или) террористических актов, освобождаются от ответственности за </w:t>
      </w:r>
      <w:proofErr w:type="spellStart"/>
      <w:r w:rsidRPr="002C7DCB">
        <w:rPr>
          <w:rFonts w:ascii="Times New Roman" w:eastAsia="Calibri" w:hAnsi="Times New Roman"/>
          <w:sz w:val="28"/>
          <w:szCs w:val="28"/>
          <w:lang w:eastAsia="en-US"/>
        </w:rPr>
        <w:t>недостижение</w:t>
      </w:r>
      <w:proofErr w:type="spellEnd"/>
      <w:r w:rsidRPr="002C7DCB">
        <w:rPr>
          <w:rFonts w:ascii="Times New Roman" w:eastAsia="Calibri" w:hAnsi="Times New Roman"/>
          <w:sz w:val="28"/>
          <w:szCs w:val="28"/>
          <w:lang w:eastAsia="en-US"/>
        </w:rPr>
        <w:t xml:space="preserve">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обстрелов со стороны вооруженных формирований Украины и (или) террористических актов.</w:t>
      </w:r>
      <w:proofErr w:type="gramEnd"/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5.8.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процессе реализации бизнес-плана в случае призыва главы крестьянского (фермерского) хозяйства, являющегося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грантополучателем</w:t>
      </w:r>
      <w:proofErr w:type="spellEnd"/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7C7A2F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на военную службу допускается его смена по решению членов такого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</w:t>
      </w:r>
      <w:proofErr w:type="spell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При этом Министерство осуществляет замену главы такого крестьянского (фермерского) хозяйства в Соглашении (далее </w:t>
      </w:r>
      <w:r w:rsidR="0046715E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замена), а новый глава крестьянского (</w:t>
      </w:r>
      <w:proofErr w:type="gramStart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фермерского) </w:t>
      </w:r>
      <w:proofErr w:type="gramEnd"/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хозяйства осуществляет дальнейшую реализацию бизнес-плана в соответствии с указанным Соглашением.</w:t>
      </w:r>
    </w:p>
    <w:p w:rsidR="002C7DCB" w:rsidRPr="002C7DCB" w:rsidRDefault="002C7DCB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Замена осуществляется посредством заключения дополнительного соглашения к Соглашению в системе «Электронный бюджет».</w:t>
      </w:r>
    </w:p>
    <w:p w:rsidR="002C7DCB" w:rsidRPr="002C7DCB" w:rsidRDefault="007C7A2F" w:rsidP="0046715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Для осуществления замены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вновь избранный глава крестьянского (фермерского) хозяйства или индивидуальный предприниматель, являющийся главой крестьянского (фермерского) хозяйства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 в Министерство письменное заявление, составленное в свободной форме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приложением выписки из Единого государственного реестра юридических лиц (индивидуальных предпринимателей), документа, подтверждающего призыв на военную службу </w:t>
      </w:r>
      <w:proofErr w:type="spellStart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грантополучателя</w:t>
      </w:r>
      <w:proofErr w:type="spellEnd"/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На основании представленных заявления и документов Министерство в течение 10 рабочих дней с даты </w:t>
      </w:r>
      <w:r w:rsidR="003107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их </w:t>
      </w:r>
      <w:r w:rsidR="002C7DCB" w:rsidRPr="002C7DCB">
        <w:rPr>
          <w:rFonts w:ascii="Times New Roman" w:eastAsia="Calibri" w:hAnsi="Times New Roman"/>
          <w:bCs/>
          <w:sz w:val="28"/>
          <w:szCs w:val="28"/>
          <w:lang w:eastAsia="en-US"/>
        </w:rPr>
        <w:t>регистрации Министерством заключает дополнительное соглашение в системе «Электронный бюджет».</w:t>
      </w:r>
    </w:p>
    <w:p w:rsidR="002C7DCB" w:rsidRDefault="002C7DCB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6715E" w:rsidRDefault="0046715E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6715E" w:rsidRDefault="0046715E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6715E" w:rsidRDefault="0046715E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6715E" w:rsidRDefault="0046715E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6715E" w:rsidRDefault="0046715E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6715E" w:rsidRDefault="0046715E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  <w:sectPr w:rsidR="0046715E" w:rsidSect="00190FF9">
          <w:headerReference w:type="default" r:id="rId29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6715E" w:rsidRPr="00A3007A" w:rsidTr="00C36214">
        <w:tc>
          <w:tcPr>
            <w:tcW w:w="5428" w:type="dxa"/>
          </w:tcPr>
          <w:p w:rsidR="0046715E" w:rsidRPr="00A3007A" w:rsidRDefault="0046715E" w:rsidP="0046715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6715E" w:rsidRPr="00A3007A" w:rsidRDefault="0046715E" w:rsidP="0046715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>к Порядку предоставления гранта «</w:t>
            </w:r>
            <w:proofErr w:type="spellStart"/>
            <w:r w:rsidRPr="0046715E">
              <w:rPr>
                <w:rFonts w:ascii="Times New Roman" w:hAnsi="Times New Roman"/>
                <w:sz w:val="28"/>
                <w:szCs w:val="28"/>
              </w:rPr>
              <w:t>Агростартап</w:t>
            </w:r>
            <w:proofErr w:type="spellEnd"/>
            <w:r w:rsidRPr="0046715E">
              <w:rPr>
                <w:rFonts w:ascii="Times New Roman" w:hAnsi="Times New Roman"/>
                <w:sz w:val="28"/>
                <w:szCs w:val="28"/>
              </w:rPr>
              <w:t xml:space="preserve">» на реализацию проекта создания </w:t>
            </w:r>
          </w:p>
          <w:p w:rsidR="0046715E" w:rsidRPr="00A3007A" w:rsidRDefault="0046715E" w:rsidP="0046715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>и (или) развития хозяйства</w:t>
            </w:r>
          </w:p>
        </w:tc>
      </w:tr>
    </w:tbl>
    <w:p w:rsidR="0046715E" w:rsidRPr="00A3007A" w:rsidRDefault="0046715E" w:rsidP="0046715E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6715E" w:rsidRPr="00A3007A" w:rsidRDefault="0046715E" w:rsidP="0046715E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6715E" w:rsidRPr="0046715E" w:rsidRDefault="0046715E" w:rsidP="0046715E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715E">
        <w:rPr>
          <w:rFonts w:ascii="Times New Roman" w:hAnsi="Times New Roman"/>
          <w:bCs/>
          <w:sz w:val="28"/>
          <w:szCs w:val="28"/>
        </w:rPr>
        <w:t>Критерии оценки заявок</w:t>
      </w:r>
    </w:p>
    <w:p w:rsidR="0046715E" w:rsidRPr="0046715E" w:rsidRDefault="0046715E" w:rsidP="0046715E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28" w:type="dxa"/>
        <w:tblInd w:w="-4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519"/>
        <w:gridCol w:w="4605"/>
        <w:gridCol w:w="196"/>
        <w:gridCol w:w="2631"/>
        <w:gridCol w:w="1405"/>
        <w:gridCol w:w="164"/>
      </w:tblGrid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46715E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46715E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Наименование критерия оценки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Показатели критериев оценки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A3007A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Оценка</w:t>
            </w:r>
          </w:p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в баллах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Наличие земельных участков</w:t>
            </w:r>
            <w:r w:rsidR="007C7A2F">
              <w:rPr>
                <w:rFonts w:ascii="Times New Roman" w:hAnsi="Times New Roman"/>
                <w:sz w:val="25"/>
                <w:szCs w:val="25"/>
              </w:rPr>
              <w:t>,</w:t>
            </w:r>
            <w:r w:rsidRPr="0046715E">
              <w:rPr>
                <w:rFonts w:ascii="Times New Roman" w:hAnsi="Times New Roman"/>
                <w:sz w:val="25"/>
                <w:szCs w:val="25"/>
              </w:rPr>
              <w:t xml:space="preserve"> указанных в бизнес-плане, необходимых для достижения результата предоставления гранта «</w:t>
            </w:r>
            <w:proofErr w:type="spellStart"/>
            <w:r w:rsidRPr="0046715E">
              <w:rPr>
                <w:rFonts w:ascii="Times New Roman" w:hAnsi="Times New Roman"/>
                <w:sz w:val="25"/>
                <w:szCs w:val="25"/>
              </w:rPr>
              <w:t>Агростартап</w:t>
            </w:r>
            <w:proofErr w:type="spellEnd"/>
            <w:r w:rsidRPr="0046715E">
              <w:rPr>
                <w:rFonts w:ascii="Times New Roman" w:hAnsi="Times New Roman"/>
                <w:sz w:val="25"/>
                <w:szCs w:val="25"/>
              </w:rPr>
              <w:t xml:space="preserve">»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в собственности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в аренде (пользовании) (на срок не менее 5 лет)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Наличие имущества (здания, сооружения), указанного в бизнес-плане,  необходимого для достижения результата предоставления гранта «</w:t>
            </w:r>
            <w:proofErr w:type="spellStart"/>
            <w:r w:rsidRPr="0046715E">
              <w:rPr>
                <w:rFonts w:ascii="Times New Roman" w:hAnsi="Times New Roman"/>
                <w:sz w:val="25"/>
                <w:szCs w:val="25"/>
              </w:rPr>
              <w:t>Агростартап</w:t>
            </w:r>
            <w:proofErr w:type="spellEnd"/>
            <w:r w:rsidRPr="0046715E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в собственности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в аренде (пользовании) (на срок не менее 5 лет)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7C7A2F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pacing w:val="-4"/>
                <w:sz w:val="25"/>
                <w:szCs w:val="25"/>
              </w:rPr>
              <w:t>Наличие самоходной сельскохозяйственной</w:t>
            </w:r>
            <w:r w:rsidRPr="0046715E">
              <w:rPr>
                <w:rFonts w:ascii="Times New Roman" w:hAnsi="Times New Roman"/>
                <w:sz w:val="25"/>
                <w:szCs w:val="25"/>
              </w:rPr>
              <w:t xml:space="preserve"> техники, указа</w:t>
            </w:r>
            <w:r w:rsidR="007C7A2F">
              <w:rPr>
                <w:rFonts w:ascii="Times New Roman" w:hAnsi="Times New Roman"/>
                <w:sz w:val="25"/>
                <w:szCs w:val="25"/>
              </w:rPr>
              <w:t>нной в бизнес-плане,  необходимой</w:t>
            </w:r>
            <w:r w:rsidRPr="0046715E">
              <w:rPr>
                <w:rFonts w:ascii="Times New Roman" w:hAnsi="Times New Roman"/>
                <w:sz w:val="25"/>
                <w:szCs w:val="25"/>
              </w:rPr>
              <w:t xml:space="preserve"> для достижения результата предоставления гранта «</w:t>
            </w:r>
            <w:proofErr w:type="spellStart"/>
            <w:r w:rsidRPr="0046715E">
              <w:rPr>
                <w:rFonts w:ascii="Times New Roman" w:hAnsi="Times New Roman"/>
                <w:sz w:val="25"/>
                <w:szCs w:val="25"/>
              </w:rPr>
              <w:t>Агростартап</w:t>
            </w:r>
            <w:proofErr w:type="spellEnd"/>
            <w:r w:rsidRPr="0046715E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в собственности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в аренде (пользовании) (на срок не менее 5 лет)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Наличие среднего специального или высшего сельскохозяйственного образования, или дополнительного профессионального сельскохозяйственного образования, или трудового стажа в сельском хозяйстве, или осуществление ведения (совместного ведения) личного подсобного хозяйства в течение не менее 3 лет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5.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Наличие собственных денежных средств на расчетном счете крестьянского (фермерского) хозяйства (гражданина) Российской Федерации к общей стоимости затрат согласно его плану расходов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10%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свыше 10%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6.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Оценка бизнес-плана исходя из сроков окупаемости проекта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срок окупаемости проекта до 5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срок окупаемости проекта более 5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7.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Оценка бизнес-плана исходя из приоритетности рассмотрения бизнес-планов</w:t>
            </w:r>
            <w:r w:rsidR="007C7A2F">
              <w:rPr>
                <w:rFonts w:ascii="Times New Roman" w:hAnsi="Times New Roman"/>
                <w:sz w:val="25"/>
                <w:szCs w:val="25"/>
              </w:rPr>
              <w:t>,</w:t>
            </w:r>
            <w:r w:rsidRPr="0046715E">
              <w:rPr>
                <w:rFonts w:ascii="Times New Roman" w:hAnsi="Times New Roman"/>
                <w:sz w:val="25"/>
                <w:szCs w:val="25"/>
              </w:rPr>
              <w:t xml:space="preserve"> определенной Министерством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приоритетное направление, определенное Министерством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46715E" w:rsidRPr="0046715E" w:rsidTr="00A3007A">
        <w:trPr>
          <w:gridBefore w:val="1"/>
          <w:gridAfter w:val="1"/>
          <w:wBefore w:w="108" w:type="dxa"/>
          <w:wAfter w:w="16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иные направления развития бизнес-плана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E" w:rsidRPr="0046715E" w:rsidRDefault="0046715E" w:rsidP="0046715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715E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A3007A" w:rsidRPr="00A3007A" w:rsidTr="00A300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28" w:type="dxa"/>
            <w:gridSpan w:val="4"/>
          </w:tcPr>
          <w:p w:rsidR="00A3007A" w:rsidRPr="00A3007A" w:rsidRDefault="00A3007A" w:rsidP="00C36214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A3007A" w:rsidRPr="0046715E" w:rsidRDefault="00A3007A" w:rsidP="00C36214">
            <w:pPr>
              <w:autoSpaceDE w:val="0"/>
              <w:autoSpaceDN w:val="0"/>
              <w:adjustRightInd w:val="0"/>
              <w:spacing w:line="228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A3007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007A" w:rsidRPr="00A3007A" w:rsidRDefault="00A3007A" w:rsidP="00C3621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>к Порядку предоставления гранта «</w:t>
            </w:r>
            <w:proofErr w:type="spellStart"/>
            <w:r w:rsidRPr="0046715E">
              <w:rPr>
                <w:rFonts w:ascii="Times New Roman" w:hAnsi="Times New Roman"/>
                <w:sz w:val="28"/>
                <w:szCs w:val="28"/>
              </w:rPr>
              <w:t>Агростартап</w:t>
            </w:r>
            <w:proofErr w:type="spellEnd"/>
            <w:r w:rsidRPr="0046715E">
              <w:rPr>
                <w:rFonts w:ascii="Times New Roman" w:hAnsi="Times New Roman"/>
                <w:sz w:val="28"/>
                <w:szCs w:val="28"/>
              </w:rPr>
              <w:t xml:space="preserve">» на реализацию проекта создания </w:t>
            </w:r>
          </w:p>
          <w:p w:rsidR="00A3007A" w:rsidRPr="00A3007A" w:rsidRDefault="00A3007A" w:rsidP="00C3621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>и (или) развития хозяйства</w:t>
            </w:r>
          </w:p>
        </w:tc>
      </w:tr>
    </w:tbl>
    <w:p w:rsidR="0046715E" w:rsidRPr="00A3007A" w:rsidRDefault="0046715E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A300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3007A">
        <w:rPr>
          <w:rFonts w:ascii="Times New Roman" w:hAnsi="Times New Roman"/>
          <w:sz w:val="28"/>
          <w:szCs w:val="28"/>
        </w:rPr>
        <w:t xml:space="preserve">Перечень вопросов </w:t>
      </w:r>
    </w:p>
    <w:p w:rsidR="00A3007A" w:rsidRPr="00A3007A" w:rsidRDefault="00A3007A" w:rsidP="00A300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75"/>
        <w:gridCol w:w="4100"/>
        <w:gridCol w:w="2413"/>
        <w:gridCol w:w="2383"/>
      </w:tblGrid>
      <w:tr w:rsidR="00A3007A" w:rsidRPr="00A3007A" w:rsidTr="00C36214">
        <w:tc>
          <w:tcPr>
            <w:tcW w:w="675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0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00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Наименование (содержание) вопроса</w:t>
            </w:r>
          </w:p>
        </w:tc>
        <w:tc>
          <w:tcPr>
            <w:tcW w:w="241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Заключение члена региональной конкурсной комиссии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A3007A" w:rsidRPr="00A3007A" w:rsidTr="00C36214">
        <w:tc>
          <w:tcPr>
            <w:tcW w:w="675" w:type="dxa"/>
            <w:vMerge w:val="restart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vMerge w:val="restart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Направление деятельности хозяйства (отрасль сельского хозяйства, порода сельскохозяйственных животных либо вид и сорт сельскохозяйственных культур, многолетних насаждений, технология выращивания животных либо возделывания культур, многолетних насаждений)</w:t>
            </w:r>
          </w:p>
        </w:tc>
        <w:tc>
          <w:tcPr>
            <w:tcW w:w="241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007A" w:rsidRPr="00A3007A" w:rsidTr="00C36214">
        <w:tc>
          <w:tcPr>
            <w:tcW w:w="675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007A" w:rsidRPr="00A3007A" w:rsidTr="00C36214">
        <w:tc>
          <w:tcPr>
            <w:tcW w:w="675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07A" w:rsidRPr="00A3007A" w:rsidTr="00C36214">
        <w:tc>
          <w:tcPr>
            <w:tcW w:w="675" w:type="dxa"/>
            <w:vMerge w:val="restart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vMerge w:val="restart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Социально-экономическая значимость хозяйства (количество планируемых к созданию рабочих мест, размер заработной платы, вид налогообложения, планируемые отчисления и налоговые выплаты, срок окупаемости бизнес-плана)</w:t>
            </w:r>
          </w:p>
        </w:tc>
        <w:tc>
          <w:tcPr>
            <w:tcW w:w="241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007A" w:rsidRPr="00A3007A" w:rsidTr="00C36214">
        <w:tc>
          <w:tcPr>
            <w:tcW w:w="675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007A" w:rsidRPr="00A3007A" w:rsidTr="00C36214">
        <w:tc>
          <w:tcPr>
            <w:tcW w:w="675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07A" w:rsidRPr="00A3007A" w:rsidTr="00C36214">
        <w:tc>
          <w:tcPr>
            <w:tcW w:w="675" w:type="dxa"/>
            <w:vMerge w:val="restart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3</w:t>
            </w:r>
            <w:r w:rsidR="002174ED">
              <w:rPr>
                <w:rFonts w:ascii="Times New Roman" w:hAnsi="Times New Roman"/>
                <w:sz w:val="24"/>
                <w:szCs w:val="24"/>
              </w:rPr>
              <w:t>.</w:t>
            </w:r>
            <w:r w:rsidR="00DC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0" w:type="dxa"/>
            <w:vMerge w:val="restart"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Планируемые ассортимент производимой продукции, объемы производства продукции (на начало и на конец реализации бизнес-плана), рынки сбыта производимой продукции</w:t>
            </w:r>
          </w:p>
        </w:tc>
        <w:tc>
          <w:tcPr>
            <w:tcW w:w="241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007A" w:rsidRPr="00A3007A" w:rsidTr="00C36214">
        <w:tc>
          <w:tcPr>
            <w:tcW w:w="675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007A" w:rsidRPr="00A3007A" w:rsidTr="00C36214">
        <w:tc>
          <w:tcPr>
            <w:tcW w:w="675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383" w:type="dxa"/>
          </w:tcPr>
          <w:p w:rsidR="00A3007A" w:rsidRPr="00A3007A" w:rsidRDefault="00A3007A" w:rsidP="00A30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628" w:type="dxa"/>
        <w:tblInd w:w="-46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A3007A" w:rsidRPr="00A3007A" w:rsidTr="00C36214">
        <w:tc>
          <w:tcPr>
            <w:tcW w:w="5428" w:type="dxa"/>
          </w:tcPr>
          <w:p w:rsidR="00A3007A" w:rsidRPr="00A3007A" w:rsidRDefault="00A3007A" w:rsidP="00C36214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3007A" w:rsidRPr="0046715E" w:rsidRDefault="00A3007A" w:rsidP="00C36214">
            <w:pPr>
              <w:autoSpaceDE w:val="0"/>
              <w:autoSpaceDN w:val="0"/>
              <w:adjustRightInd w:val="0"/>
              <w:spacing w:line="228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A3007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3007A" w:rsidRPr="00A3007A" w:rsidRDefault="00A3007A" w:rsidP="00C3621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>к Порядку предоставления гранта «</w:t>
            </w:r>
            <w:proofErr w:type="spellStart"/>
            <w:r w:rsidRPr="0046715E">
              <w:rPr>
                <w:rFonts w:ascii="Times New Roman" w:hAnsi="Times New Roman"/>
                <w:sz w:val="28"/>
                <w:szCs w:val="28"/>
              </w:rPr>
              <w:t>Агростартап</w:t>
            </w:r>
            <w:proofErr w:type="spellEnd"/>
            <w:r w:rsidRPr="0046715E">
              <w:rPr>
                <w:rFonts w:ascii="Times New Roman" w:hAnsi="Times New Roman"/>
                <w:sz w:val="28"/>
                <w:szCs w:val="28"/>
              </w:rPr>
              <w:t xml:space="preserve">» на реализацию проекта создания </w:t>
            </w:r>
          </w:p>
          <w:p w:rsidR="00A3007A" w:rsidRPr="00A3007A" w:rsidRDefault="00A3007A" w:rsidP="00C3621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6715E">
              <w:rPr>
                <w:rFonts w:ascii="Times New Roman" w:hAnsi="Times New Roman"/>
                <w:sz w:val="28"/>
                <w:szCs w:val="28"/>
              </w:rPr>
              <w:t>и (или) развития хозяйства</w:t>
            </w:r>
          </w:p>
        </w:tc>
      </w:tr>
      <w:tr w:rsidR="00A3007A" w:rsidRPr="00A3007A" w:rsidTr="00C36214">
        <w:tc>
          <w:tcPr>
            <w:tcW w:w="5428" w:type="dxa"/>
          </w:tcPr>
          <w:p w:rsidR="00A3007A" w:rsidRPr="00A3007A" w:rsidRDefault="00A3007A" w:rsidP="00C36214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3007A" w:rsidRPr="00A3007A" w:rsidRDefault="00A3007A" w:rsidP="00C36214">
            <w:pPr>
              <w:autoSpaceDE w:val="0"/>
              <w:autoSpaceDN w:val="0"/>
              <w:adjustRightInd w:val="0"/>
              <w:spacing w:line="228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7A" w:rsidRPr="00A3007A" w:rsidTr="00C36214">
        <w:tc>
          <w:tcPr>
            <w:tcW w:w="5428" w:type="dxa"/>
          </w:tcPr>
          <w:p w:rsidR="00A3007A" w:rsidRPr="00A3007A" w:rsidRDefault="00A3007A" w:rsidP="00C36214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3007A" w:rsidRPr="00A3007A" w:rsidRDefault="00A3007A" w:rsidP="00C36214">
            <w:pPr>
              <w:autoSpaceDE w:val="0"/>
              <w:autoSpaceDN w:val="0"/>
              <w:adjustRightInd w:val="0"/>
              <w:spacing w:line="228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A3007A" w:rsidRPr="00A3007A" w:rsidRDefault="00A3007A" w:rsidP="00A3007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A3007A" w:rsidRPr="00A3007A" w:rsidRDefault="00A3007A" w:rsidP="00A3007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A3007A" w:rsidRPr="00A3007A" w:rsidRDefault="00A3007A" w:rsidP="00A3007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A3007A" w:rsidRPr="00A3007A" w:rsidRDefault="00A3007A" w:rsidP="00A3007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3007A">
        <w:rPr>
          <w:rFonts w:ascii="Times New Roman" w:hAnsi="Times New Roman"/>
          <w:sz w:val="28"/>
          <w:szCs w:val="28"/>
        </w:rPr>
        <w:t>Заявление</w:t>
      </w:r>
    </w:p>
    <w:p w:rsidR="00A3007A" w:rsidRPr="00A3007A" w:rsidRDefault="00A3007A" w:rsidP="00A3007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3007A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A3007A" w:rsidRPr="00A3007A" w:rsidRDefault="00A3007A" w:rsidP="00A3007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A3007A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A3007A" w:rsidRPr="00A3007A" w:rsidRDefault="00A3007A" w:rsidP="00A3007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007A" w:rsidRPr="00A3007A" w:rsidRDefault="00A3007A" w:rsidP="00A3007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3007A">
        <w:rPr>
          <w:rFonts w:ascii="Times New Roman" w:hAnsi="Times New Roman"/>
          <w:sz w:val="28"/>
          <w:szCs w:val="28"/>
        </w:rPr>
        <w:t>Настоящим заявлением принимаю обязательства</w:t>
      </w:r>
      <w:r w:rsidR="007C7A2F">
        <w:rPr>
          <w:rFonts w:ascii="Times New Roman" w:hAnsi="Times New Roman"/>
          <w:sz w:val="28"/>
          <w:szCs w:val="28"/>
        </w:rPr>
        <w:t>,</w:t>
      </w:r>
      <w:r w:rsidRPr="00A3007A">
        <w:rPr>
          <w:rFonts w:ascii="Times New Roman" w:hAnsi="Times New Roman"/>
          <w:sz w:val="28"/>
          <w:szCs w:val="28"/>
        </w:rPr>
        <w:t xml:space="preserve"> предусмотренные подпунктом 4 пункта 2.4</w:t>
      </w:r>
      <w:r w:rsidR="007C7A2F">
        <w:rPr>
          <w:rFonts w:ascii="Times New Roman" w:hAnsi="Times New Roman"/>
          <w:sz w:val="28"/>
          <w:szCs w:val="28"/>
        </w:rPr>
        <w:t>,</w:t>
      </w:r>
      <w:r w:rsidRPr="00A3007A">
        <w:rPr>
          <w:rFonts w:ascii="Times New Roman" w:hAnsi="Times New Roman"/>
          <w:sz w:val="28"/>
          <w:szCs w:val="28"/>
        </w:rPr>
        <w:t xml:space="preserve"> </w:t>
      </w:r>
      <w:r w:rsidRPr="00A300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обязательства </w:t>
      </w:r>
      <w:proofErr w:type="gramStart"/>
      <w:r w:rsidRPr="00A3007A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предоставлять отчеты</w:t>
      </w:r>
      <w:proofErr w:type="gramEnd"/>
      <w:r w:rsidRPr="00A300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копии документов в соответствии с пунктом 4.1</w:t>
      </w:r>
      <w:r w:rsidRPr="00A3007A">
        <w:rPr>
          <w:rFonts w:ascii="Times New Roman" w:hAnsi="Times New Roman"/>
          <w:sz w:val="28"/>
          <w:szCs w:val="28"/>
        </w:rPr>
        <w:t xml:space="preserve"> Порядка  </w:t>
      </w:r>
      <w:r w:rsidRPr="00A3007A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предоставления гранта «</w:t>
      </w:r>
      <w:proofErr w:type="spellStart"/>
      <w:r w:rsidRPr="00A3007A">
        <w:rPr>
          <w:rFonts w:ascii="Times New Roman" w:eastAsia="Calibri" w:hAnsi="Times New Roman"/>
          <w:bCs/>
          <w:sz w:val="28"/>
          <w:szCs w:val="28"/>
          <w:lang w:eastAsia="en-US"/>
        </w:rPr>
        <w:t>Агростартап</w:t>
      </w:r>
      <w:proofErr w:type="spellEnd"/>
      <w:r w:rsidRPr="00A3007A">
        <w:rPr>
          <w:rFonts w:ascii="Times New Roman" w:eastAsia="Calibri" w:hAnsi="Times New Roman"/>
          <w:bCs/>
          <w:sz w:val="28"/>
          <w:szCs w:val="28"/>
          <w:lang w:eastAsia="en-US"/>
        </w:rPr>
        <w:t>»  на реализацию проекта создания и (или) развития хозяйства.</w:t>
      </w:r>
    </w:p>
    <w:p w:rsidR="00A3007A" w:rsidRPr="00A3007A" w:rsidRDefault="00A3007A" w:rsidP="00A3007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007A" w:rsidRPr="00A3007A" w:rsidRDefault="00A3007A" w:rsidP="00A3007A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007A" w:rsidRPr="00A3007A" w:rsidRDefault="00A3007A" w:rsidP="00A300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A3007A" w:rsidRPr="00A3007A" w:rsidTr="00C362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3007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7A" w:rsidRPr="00A3007A" w:rsidTr="00C362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3007A" w:rsidRPr="00A3007A" w:rsidRDefault="00A3007A" w:rsidP="00A30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3007A" w:rsidRPr="00A3007A" w:rsidRDefault="00A3007A" w:rsidP="00A3007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A3007A" w:rsidRPr="00A3007A" w:rsidRDefault="00A3007A" w:rsidP="00A3007A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A3007A">
        <w:rPr>
          <w:rFonts w:ascii="Times New Roman" w:hAnsi="Times New Roman"/>
          <w:sz w:val="28"/>
          <w:szCs w:val="28"/>
        </w:rPr>
        <w:t>«___»___________20 ___ г.</w:t>
      </w:r>
    </w:p>
    <w:p w:rsidR="00A3007A" w:rsidRPr="00A3007A" w:rsidRDefault="00A3007A" w:rsidP="00A3007A">
      <w:pPr>
        <w:widowControl w:val="0"/>
        <w:autoSpaceDE w:val="0"/>
        <w:autoSpaceDN w:val="0"/>
        <w:spacing w:before="220"/>
        <w:rPr>
          <w:rFonts w:ascii="Times New Roman" w:hAnsi="Times New Roman"/>
          <w:sz w:val="24"/>
          <w:szCs w:val="24"/>
        </w:rPr>
      </w:pPr>
      <w:r w:rsidRPr="00A3007A">
        <w:rPr>
          <w:rFonts w:ascii="Times New Roman" w:hAnsi="Times New Roman"/>
          <w:sz w:val="28"/>
          <w:szCs w:val="28"/>
        </w:rPr>
        <w:t xml:space="preserve">М.П. </w:t>
      </w:r>
      <w:r w:rsidRPr="00A3007A">
        <w:rPr>
          <w:rFonts w:ascii="Times New Roman" w:hAnsi="Times New Roman"/>
          <w:sz w:val="24"/>
          <w:szCs w:val="24"/>
        </w:rPr>
        <w:t>(при наличии)</w:t>
      </w:r>
      <w:r w:rsidR="00E47C8D">
        <w:rPr>
          <w:rFonts w:ascii="Times New Roman" w:hAnsi="Times New Roman"/>
          <w:sz w:val="24"/>
          <w:szCs w:val="24"/>
        </w:rPr>
        <w:t>».</w:t>
      </w:r>
    </w:p>
    <w:p w:rsidR="00A3007A" w:rsidRPr="00A3007A" w:rsidRDefault="00A3007A" w:rsidP="0046715E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A3007A" w:rsidRPr="00A3007A" w:rsidSect="0046715E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3A" w:rsidRDefault="003D413A">
      <w:r>
        <w:separator/>
      </w:r>
    </w:p>
  </w:endnote>
  <w:endnote w:type="continuationSeparator" w:id="0">
    <w:p w:rsidR="003D413A" w:rsidRDefault="003D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3A" w:rsidRDefault="003D413A">
      <w:r>
        <w:separator/>
      </w:r>
    </w:p>
  </w:footnote>
  <w:footnote w:type="continuationSeparator" w:id="0">
    <w:p w:rsidR="003D413A" w:rsidRDefault="003D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55FE5">
      <w:rPr>
        <w:rFonts w:ascii="Times New Roman" w:hAnsi="Times New Roman"/>
        <w:noProof/>
        <w:sz w:val="24"/>
        <w:szCs w:val="24"/>
      </w:rPr>
      <w:t>29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6202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55E7"/>
    <w:rsid w:val="001F12E8"/>
    <w:rsid w:val="001F228C"/>
    <w:rsid w:val="001F64B8"/>
    <w:rsid w:val="001F7C83"/>
    <w:rsid w:val="00203046"/>
    <w:rsid w:val="00205AB5"/>
    <w:rsid w:val="002174ED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C7DCB"/>
    <w:rsid w:val="002E51A7"/>
    <w:rsid w:val="002E5450"/>
    <w:rsid w:val="002E5A5F"/>
    <w:rsid w:val="002F1E81"/>
    <w:rsid w:val="003013E2"/>
    <w:rsid w:val="00310778"/>
    <w:rsid w:val="00310D92"/>
    <w:rsid w:val="003160CB"/>
    <w:rsid w:val="003222A3"/>
    <w:rsid w:val="00360A40"/>
    <w:rsid w:val="00377F62"/>
    <w:rsid w:val="003870C2"/>
    <w:rsid w:val="003D2A6E"/>
    <w:rsid w:val="003D3B8A"/>
    <w:rsid w:val="003D413A"/>
    <w:rsid w:val="003D54F8"/>
    <w:rsid w:val="003F4F5E"/>
    <w:rsid w:val="00400906"/>
    <w:rsid w:val="0042590E"/>
    <w:rsid w:val="00437F65"/>
    <w:rsid w:val="00455FE5"/>
    <w:rsid w:val="00460FEA"/>
    <w:rsid w:val="0046715E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04AF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7A2F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39A0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007A"/>
    <w:rsid w:val="00A43E55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49F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6DC7"/>
    <w:rsid w:val="00DD164B"/>
    <w:rsid w:val="00E10B44"/>
    <w:rsid w:val="00E11F02"/>
    <w:rsid w:val="00E2726B"/>
    <w:rsid w:val="00E37801"/>
    <w:rsid w:val="00E46EAA"/>
    <w:rsid w:val="00E47C8D"/>
    <w:rsid w:val="00E5038C"/>
    <w:rsid w:val="00E50B69"/>
    <w:rsid w:val="00E5298B"/>
    <w:rsid w:val="00E56EFB"/>
    <w:rsid w:val="00E6458F"/>
    <w:rsid w:val="00E65863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2C7DCB"/>
  </w:style>
  <w:style w:type="paragraph" w:customStyle="1" w:styleId="ConsPlusNormal">
    <w:name w:val="ConsPlusNormal"/>
    <w:link w:val="ConsPlusNormal0"/>
    <w:rsid w:val="002C7DCB"/>
    <w:pPr>
      <w:widowControl w:val="0"/>
      <w:autoSpaceDE w:val="0"/>
      <w:autoSpaceDN w:val="0"/>
    </w:pPr>
    <w:rPr>
      <w:sz w:val="28"/>
      <w:szCs w:val="22"/>
    </w:rPr>
  </w:style>
  <w:style w:type="paragraph" w:customStyle="1" w:styleId="ConsPlusNonformat">
    <w:name w:val="ConsPlusNonformat"/>
    <w:rsid w:val="002C7DC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2C7DCB"/>
    <w:pPr>
      <w:widowControl w:val="0"/>
      <w:autoSpaceDE w:val="0"/>
      <w:autoSpaceDN w:val="0"/>
    </w:pPr>
    <w:rPr>
      <w:b/>
      <w:sz w:val="28"/>
      <w:szCs w:val="22"/>
    </w:rPr>
  </w:style>
  <w:style w:type="paragraph" w:customStyle="1" w:styleId="ConsPlusTitlePage">
    <w:name w:val="ConsPlusTitlePage"/>
    <w:rsid w:val="002C7DCB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2C7DC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C7DCB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2C7DCB"/>
    <w:rPr>
      <w:rFonts w:ascii="TimesET" w:hAnsi="TimesET"/>
    </w:rPr>
  </w:style>
  <w:style w:type="table" w:customStyle="1" w:styleId="11">
    <w:name w:val="Сетка таблицы1"/>
    <w:basedOn w:val="a1"/>
    <w:next w:val="ac"/>
    <w:uiPriority w:val="59"/>
    <w:rsid w:val="002C7DCB"/>
    <w:rPr>
      <w:rFonts w:eastAsia="Calibri"/>
      <w:bCs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C7DCB"/>
    <w:pPr>
      <w:spacing w:after="200" w:line="276" w:lineRule="auto"/>
      <w:ind w:left="720"/>
      <w:contextualSpacing/>
    </w:pPr>
    <w:rPr>
      <w:rFonts w:ascii="Times New Roman" w:eastAsia="Calibri" w:hAnsi="Times New Roman"/>
      <w:bCs/>
      <w:sz w:val="28"/>
      <w:szCs w:val="28"/>
      <w:lang w:eastAsia="en-US"/>
    </w:rPr>
  </w:style>
  <w:style w:type="character" w:styleId="af1">
    <w:name w:val="Hyperlink"/>
    <w:basedOn w:val="a0"/>
    <w:uiPriority w:val="99"/>
    <w:unhideWhenUsed/>
    <w:rsid w:val="002C7DC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C7DCB"/>
    <w:rPr>
      <w:sz w:val="28"/>
      <w:szCs w:val="22"/>
    </w:rPr>
  </w:style>
  <w:style w:type="paragraph" w:customStyle="1" w:styleId="Default">
    <w:name w:val="Default"/>
    <w:rsid w:val="002C7DCB"/>
    <w:pPr>
      <w:autoSpaceDE w:val="0"/>
      <w:autoSpaceDN w:val="0"/>
      <w:adjustRightInd w:val="0"/>
    </w:pPr>
    <w:rPr>
      <w:rFonts w:eastAsia="Calibri"/>
      <w:bCs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c"/>
    <w:rsid w:val="002C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rsid w:val="0046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rsid w:val="00A3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2C7DCB"/>
  </w:style>
  <w:style w:type="paragraph" w:customStyle="1" w:styleId="ConsPlusNormal">
    <w:name w:val="ConsPlusNormal"/>
    <w:link w:val="ConsPlusNormal0"/>
    <w:rsid w:val="002C7DCB"/>
    <w:pPr>
      <w:widowControl w:val="0"/>
      <w:autoSpaceDE w:val="0"/>
      <w:autoSpaceDN w:val="0"/>
    </w:pPr>
    <w:rPr>
      <w:sz w:val="28"/>
      <w:szCs w:val="22"/>
    </w:rPr>
  </w:style>
  <w:style w:type="paragraph" w:customStyle="1" w:styleId="ConsPlusNonformat">
    <w:name w:val="ConsPlusNonformat"/>
    <w:rsid w:val="002C7DC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2C7DCB"/>
    <w:pPr>
      <w:widowControl w:val="0"/>
      <w:autoSpaceDE w:val="0"/>
      <w:autoSpaceDN w:val="0"/>
    </w:pPr>
    <w:rPr>
      <w:b/>
      <w:sz w:val="28"/>
      <w:szCs w:val="22"/>
    </w:rPr>
  </w:style>
  <w:style w:type="paragraph" w:customStyle="1" w:styleId="ConsPlusTitlePage">
    <w:name w:val="ConsPlusTitlePage"/>
    <w:rsid w:val="002C7DCB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2C7DC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C7DCB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2C7DCB"/>
    <w:rPr>
      <w:rFonts w:ascii="TimesET" w:hAnsi="TimesET"/>
    </w:rPr>
  </w:style>
  <w:style w:type="table" w:customStyle="1" w:styleId="11">
    <w:name w:val="Сетка таблицы1"/>
    <w:basedOn w:val="a1"/>
    <w:next w:val="ac"/>
    <w:uiPriority w:val="59"/>
    <w:rsid w:val="002C7DCB"/>
    <w:rPr>
      <w:rFonts w:eastAsia="Calibri"/>
      <w:bCs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C7DCB"/>
    <w:pPr>
      <w:spacing w:after="200" w:line="276" w:lineRule="auto"/>
      <w:ind w:left="720"/>
      <w:contextualSpacing/>
    </w:pPr>
    <w:rPr>
      <w:rFonts w:ascii="Times New Roman" w:eastAsia="Calibri" w:hAnsi="Times New Roman"/>
      <w:bCs/>
      <w:sz w:val="28"/>
      <w:szCs w:val="28"/>
      <w:lang w:eastAsia="en-US"/>
    </w:rPr>
  </w:style>
  <w:style w:type="character" w:styleId="af1">
    <w:name w:val="Hyperlink"/>
    <w:basedOn w:val="a0"/>
    <w:uiPriority w:val="99"/>
    <w:unhideWhenUsed/>
    <w:rsid w:val="002C7DC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C7DCB"/>
    <w:rPr>
      <w:sz w:val="28"/>
      <w:szCs w:val="22"/>
    </w:rPr>
  </w:style>
  <w:style w:type="paragraph" w:customStyle="1" w:styleId="Default">
    <w:name w:val="Default"/>
    <w:rsid w:val="002C7DCB"/>
    <w:pPr>
      <w:autoSpaceDE w:val="0"/>
      <w:autoSpaceDN w:val="0"/>
      <w:adjustRightInd w:val="0"/>
    </w:pPr>
    <w:rPr>
      <w:rFonts w:eastAsia="Calibri"/>
      <w:bCs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c"/>
    <w:rsid w:val="002C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rsid w:val="0046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rsid w:val="00A3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22894" TargetMode="External"/><Relationship Id="rId18" Type="http://schemas.openxmlformats.org/officeDocument/2006/relationships/hyperlink" Target="https://login.consultant.ru/link/?req=doc&amp;base=RLAW073&amp;n=420008&amp;dst=100837" TargetMode="External"/><Relationship Id="rId26" Type="http://schemas.openxmlformats.org/officeDocument/2006/relationships/hyperlink" Target="https://login.consultant.ru/link/?req=doc&amp;base=LAW&amp;n=465808&amp;dst=37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20008&amp;dst=10080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557&amp;dst=81939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yperlink" Target="https://login.consultant.ru/link/?req=doc&amp;base=LAW&amp;n=452991&amp;dst=2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https://login.consultant.ru/link/?req=doc&amp;base=RLAW073&amp;n=424882&amp;dst=100066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103395" TargetMode="External"/><Relationship Id="rId24" Type="http://schemas.openxmlformats.org/officeDocument/2006/relationships/hyperlink" Target="https://login.consultant.ru/link/?req=doc&amp;base=LAW&amp;n=394431&amp;dst=1001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0557&amp;dst=83015" TargetMode="External"/><Relationship Id="rId23" Type="http://schemas.openxmlformats.org/officeDocument/2006/relationships/hyperlink" Target="https://login.consultant.ru/link/?req=doc&amp;base=LAW&amp;n=452991&amp;dst=217" TargetMode="External"/><Relationship Id="rId28" Type="http://schemas.openxmlformats.org/officeDocument/2006/relationships/hyperlink" Target="https://login.consultant.ru/link/?req=doc&amp;base=LAW&amp;n=426999&amp;dst=100008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5429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5824" TargetMode="External"/><Relationship Id="rId22" Type="http://schemas.openxmlformats.org/officeDocument/2006/relationships/hyperlink" Target="https://login.consultant.ru/link/?req=doc&amp;base=RLAW073&amp;n=420008&amp;dst=100862" TargetMode="External"/><Relationship Id="rId27" Type="http://schemas.openxmlformats.org/officeDocument/2006/relationships/hyperlink" Target="https://login.consultant.ru/link/?req=doc&amp;base=LAW&amp;n=465808&amp;dst=3722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2704-6F3C-4847-9D04-850717A0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29</Pages>
  <Words>11097</Words>
  <Characters>63256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Приложение</vt:lpstr>
      <vt:lpstr/>
      <vt:lpstr>1. Общие положения</vt:lpstr>
      <vt:lpstr>2. Порядок проведения конкурса</vt:lpstr>
      <vt:lpstr>3. Порядок предоставления гранта «Агростартап»</vt:lpstr>
      <vt:lpstr>4. Требования к отчетности</vt:lpstr>
      <vt:lpstr>5. Требования к осуществлению контроля (мониторинга) за соблюдением условий и по</vt:lpstr>
    </vt:vector>
  </TitlesOfParts>
  <Company>Microsoft</Company>
  <LinksUpToDate>false</LinksUpToDate>
  <CharactersWithSpaces>74205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17</cp:revision>
  <cp:lastPrinted>2024-05-31T09:12:00Z</cp:lastPrinted>
  <dcterms:created xsi:type="dcterms:W3CDTF">2024-05-30T07:54:00Z</dcterms:created>
  <dcterms:modified xsi:type="dcterms:W3CDTF">2024-06-03T13:23:00Z</dcterms:modified>
</cp:coreProperties>
</file>