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headerReference w:type="first" r:id="rId10"/>
          <w:footerReference w:type="first" r:id="rId11"/>
          <w:type w:val="continuous"/>
          <w:pgSz w:w="11907" w:h="16834" w:code="9"/>
          <w:pgMar w:top="567" w:right="567" w:bottom="1134" w:left="1985" w:header="272" w:footer="567" w:gutter="0"/>
          <w:cols w:space="720"/>
          <w:docGrid w:linePitch="272"/>
        </w:sectPr>
      </w:pPr>
    </w:p>
    <w:tbl>
      <w:tblPr>
        <w:tblW w:w="9553" w:type="dxa"/>
        <w:tblLook w:val="01E0" w:firstRow="1" w:lastRow="1" w:firstColumn="1" w:lastColumn="1" w:noHBand="0" w:noVBand="0"/>
      </w:tblPr>
      <w:tblGrid>
        <w:gridCol w:w="5353"/>
        <w:gridCol w:w="4200"/>
      </w:tblGrid>
      <w:tr w:rsidR="00190FF9" w:rsidRPr="00F16284" w:rsidTr="00103D87">
        <w:tc>
          <w:tcPr>
            <w:tcW w:w="5353" w:type="dxa"/>
          </w:tcPr>
          <w:p w:rsidR="00190FF9" w:rsidRPr="00F16284" w:rsidRDefault="007C4285" w:rsidP="00F16284">
            <w:pPr>
              <w:widowControl w:val="0"/>
              <w:rPr>
                <w:rFonts w:ascii="Times New Roman" w:hAnsi="Times New Roman"/>
                <w:sz w:val="28"/>
                <w:szCs w:val="28"/>
              </w:rPr>
            </w:pPr>
            <w:r>
              <w:rPr>
                <w:rFonts w:ascii="Times New Roman" w:hAnsi="Times New Roman"/>
                <w:sz w:val="28"/>
                <w:szCs w:val="28"/>
              </w:rPr>
              <w:lastRenderedPageBreak/>
              <w:t xml:space="preserve"> </w:t>
            </w:r>
            <w:r w:rsidR="00103D87">
              <w:rPr>
                <w:rFonts w:ascii="Times New Roman" w:hAnsi="Times New Roman"/>
                <w:sz w:val="28"/>
                <w:szCs w:val="28"/>
              </w:rPr>
              <w:t xml:space="preserve"> </w:t>
            </w:r>
          </w:p>
        </w:tc>
        <w:tc>
          <w:tcPr>
            <w:tcW w:w="4200" w:type="dxa"/>
          </w:tcPr>
          <w:p w:rsidR="00886279" w:rsidRPr="003B7052" w:rsidRDefault="00886279" w:rsidP="008E460E">
            <w:pPr>
              <w:pStyle w:val="ConsPlusNormal"/>
              <w:jc w:val="both"/>
              <w:outlineLvl w:val="0"/>
              <w:rPr>
                <w:rFonts w:ascii="Times New Roman" w:hAnsi="Times New Roman" w:cs="Times New Roman"/>
                <w:sz w:val="28"/>
                <w:szCs w:val="28"/>
              </w:rPr>
            </w:pPr>
            <w:r w:rsidRPr="003B7052">
              <w:rPr>
                <w:rFonts w:ascii="Times New Roman" w:hAnsi="Times New Roman" w:cs="Times New Roman"/>
                <w:sz w:val="28"/>
                <w:szCs w:val="28"/>
              </w:rPr>
              <w:t>Приложение</w:t>
            </w:r>
          </w:p>
          <w:p w:rsidR="00190FF9" w:rsidRPr="00886279" w:rsidRDefault="00886279" w:rsidP="008E460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 </w:t>
            </w:r>
            <w:r w:rsidR="00103D87">
              <w:rPr>
                <w:rFonts w:ascii="Times New Roman" w:hAnsi="Times New Roman" w:cs="Times New Roman"/>
                <w:sz w:val="28"/>
                <w:szCs w:val="28"/>
              </w:rPr>
              <w:t>п</w:t>
            </w:r>
            <w:r w:rsidRPr="003B7052">
              <w:rPr>
                <w:rFonts w:ascii="Times New Roman" w:hAnsi="Times New Roman" w:cs="Times New Roman"/>
                <w:sz w:val="28"/>
                <w:szCs w:val="28"/>
              </w:rPr>
              <w:t>остановлению</w:t>
            </w:r>
            <w:r w:rsidR="008E460E">
              <w:rPr>
                <w:rFonts w:ascii="Times New Roman" w:hAnsi="Times New Roman" w:cs="Times New Roman"/>
                <w:sz w:val="28"/>
                <w:szCs w:val="28"/>
              </w:rPr>
              <w:t xml:space="preserve"> </w:t>
            </w:r>
            <w:r w:rsidR="00103D87">
              <w:rPr>
                <w:rFonts w:ascii="Times New Roman" w:hAnsi="Times New Roman" w:cs="Times New Roman"/>
                <w:sz w:val="28"/>
                <w:szCs w:val="28"/>
              </w:rPr>
              <w:t xml:space="preserve"> </w:t>
            </w:r>
            <w:r w:rsidRPr="003B7052">
              <w:rPr>
                <w:rFonts w:ascii="Times New Roman" w:hAnsi="Times New Roman" w:cs="Times New Roman"/>
                <w:sz w:val="28"/>
                <w:szCs w:val="28"/>
              </w:rPr>
              <w:t xml:space="preserve">Правительства Рязанской </w:t>
            </w:r>
            <w:r w:rsidR="00103D87">
              <w:rPr>
                <w:rFonts w:ascii="Times New Roman" w:hAnsi="Times New Roman" w:cs="Times New Roman"/>
                <w:sz w:val="28"/>
                <w:szCs w:val="28"/>
              </w:rPr>
              <w:t>о</w:t>
            </w:r>
            <w:r w:rsidRPr="003B7052">
              <w:rPr>
                <w:rFonts w:ascii="Times New Roman" w:hAnsi="Times New Roman" w:cs="Times New Roman"/>
                <w:sz w:val="28"/>
                <w:szCs w:val="28"/>
              </w:rPr>
              <w:t>бласти</w:t>
            </w:r>
          </w:p>
        </w:tc>
      </w:tr>
      <w:tr w:rsidR="008E460E" w:rsidRPr="00F16284" w:rsidTr="00103D87">
        <w:tc>
          <w:tcPr>
            <w:tcW w:w="5353" w:type="dxa"/>
          </w:tcPr>
          <w:p w:rsidR="008E460E" w:rsidRDefault="008E460E" w:rsidP="00F16284">
            <w:pPr>
              <w:widowControl w:val="0"/>
              <w:rPr>
                <w:rFonts w:ascii="Times New Roman" w:hAnsi="Times New Roman"/>
                <w:sz w:val="28"/>
                <w:szCs w:val="28"/>
              </w:rPr>
            </w:pPr>
          </w:p>
        </w:tc>
        <w:tc>
          <w:tcPr>
            <w:tcW w:w="4200" w:type="dxa"/>
          </w:tcPr>
          <w:p w:rsidR="008E460E" w:rsidRPr="003B7052" w:rsidRDefault="001C4749" w:rsidP="008E460E">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от 18.06.2024 № 194</w:t>
            </w:r>
            <w:bookmarkStart w:id="0" w:name="_GoBack"/>
            <w:bookmarkEnd w:id="0"/>
          </w:p>
        </w:tc>
      </w:tr>
      <w:tr w:rsidR="008E460E" w:rsidRPr="00F16284" w:rsidTr="00103D87">
        <w:tc>
          <w:tcPr>
            <w:tcW w:w="5353" w:type="dxa"/>
          </w:tcPr>
          <w:p w:rsidR="008E460E" w:rsidRDefault="008E460E" w:rsidP="00F16284">
            <w:pPr>
              <w:widowControl w:val="0"/>
              <w:rPr>
                <w:rFonts w:ascii="Times New Roman" w:hAnsi="Times New Roman"/>
                <w:sz w:val="28"/>
                <w:szCs w:val="28"/>
              </w:rPr>
            </w:pPr>
          </w:p>
        </w:tc>
        <w:tc>
          <w:tcPr>
            <w:tcW w:w="4200" w:type="dxa"/>
          </w:tcPr>
          <w:p w:rsidR="008E460E" w:rsidRPr="003B7052" w:rsidRDefault="008E460E" w:rsidP="008E460E">
            <w:pPr>
              <w:pStyle w:val="ConsPlusNormal"/>
              <w:jc w:val="both"/>
              <w:outlineLvl w:val="0"/>
              <w:rPr>
                <w:rFonts w:ascii="Times New Roman" w:hAnsi="Times New Roman" w:cs="Times New Roman"/>
                <w:sz w:val="28"/>
                <w:szCs w:val="28"/>
              </w:rPr>
            </w:pPr>
          </w:p>
        </w:tc>
      </w:tr>
      <w:tr w:rsidR="008E460E" w:rsidRPr="00F16284" w:rsidTr="00103D87">
        <w:tc>
          <w:tcPr>
            <w:tcW w:w="5353" w:type="dxa"/>
          </w:tcPr>
          <w:p w:rsidR="008E460E" w:rsidRDefault="008E460E" w:rsidP="00F16284">
            <w:pPr>
              <w:widowControl w:val="0"/>
              <w:rPr>
                <w:rFonts w:ascii="Times New Roman" w:hAnsi="Times New Roman"/>
                <w:sz w:val="28"/>
                <w:szCs w:val="28"/>
              </w:rPr>
            </w:pPr>
          </w:p>
        </w:tc>
        <w:tc>
          <w:tcPr>
            <w:tcW w:w="4200" w:type="dxa"/>
          </w:tcPr>
          <w:p w:rsidR="008E460E" w:rsidRPr="003B7052" w:rsidRDefault="008E460E" w:rsidP="008E460E">
            <w:pPr>
              <w:pStyle w:val="ConsPlusNormal"/>
              <w:jc w:val="both"/>
              <w:outlineLvl w:val="0"/>
              <w:rPr>
                <w:rFonts w:ascii="Times New Roman" w:hAnsi="Times New Roman" w:cs="Times New Roman"/>
                <w:sz w:val="28"/>
                <w:szCs w:val="28"/>
              </w:rPr>
            </w:pPr>
          </w:p>
        </w:tc>
      </w:tr>
    </w:tbl>
    <w:p w:rsidR="00103D87" w:rsidRPr="001B0998" w:rsidRDefault="00103D87" w:rsidP="00886279">
      <w:pPr>
        <w:pStyle w:val="ConsPlusTitle"/>
        <w:jc w:val="center"/>
        <w:rPr>
          <w:rFonts w:ascii="Times New Roman" w:hAnsi="Times New Roman" w:cs="Times New Roman"/>
          <w:b w:val="0"/>
          <w:sz w:val="16"/>
          <w:szCs w:val="16"/>
        </w:rPr>
      </w:pPr>
    </w:p>
    <w:p w:rsidR="00886279" w:rsidRPr="003653FA" w:rsidRDefault="008E460E" w:rsidP="001B0998">
      <w:pPr>
        <w:pStyle w:val="ConsPlusTitle"/>
        <w:spacing w:line="230" w:lineRule="auto"/>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Р</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Я</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Д</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К</w:t>
      </w:r>
    </w:p>
    <w:p w:rsidR="008E460E" w:rsidRDefault="00BA38B7" w:rsidP="001B0998">
      <w:pPr>
        <w:widowControl w:val="0"/>
        <w:autoSpaceDE w:val="0"/>
        <w:autoSpaceDN w:val="0"/>
        <w:spacing w:line="230" w:lineRule="auto"/>
        <w:jc w:val="center"/>
        <w:rPr>
          <w:rFonts w:ascii="Times New Roman" w:eastAsiaTheme="minorEastAsia" w:hAnsi="Times New Roman"/>
          <w:sz w:val="28"/>
          <w:szCs w:val="28"/>
        </w:rPr>
      </w:pPr>
      <w:r w:rsidRPr="00741B84">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sidRPr="00741B84">
        <w:rPr>
          <w:rFonts w:ascii="Times New Roman" w:eastAsiaTheme="minorEastAsia" w:hAnsi="Times New Roman"/>
          <w:sz w:val="28"/>
          <w:szCs w:val="28"/>
        </w:rPr>
        <w:t xml:space="preserve">на возмещение части затрат </w:t>
      </w:r>
    </w:p>
    <w:p w:rsidR="00E67A21" w:rsidRDefault="00BA38B7" w:rsidP="001B0998">
      <w:pPr>
        <w:widowControl w:val="0"/>
        <w:autoSpaceDE w:val="0"/>
        <w:autoSpaceDN w:val="0"/>
        <w:spacing w:line="230" w:lineRule="auto"/>
        <w:jc w:val="center"/>
        <w:rPr>
          <w:rFonts w:ascii="Times New Roman" w:eastAsiaTheme="minorEastAsia" w:hAnsi="Times New Roman"/>
          <w:sz w:val="28"/>
          <w:szCs w:val="28"/>
        </w:rPr>
      </w:pPr>
      <w:r w:rsidRPr="00741B84">
        <w:rPr>
          <w:rFonts w:ascii="Times New Roman" w:eastAsiaTheme="minorEastAsia" w:hAnsi="Times New Roman"/>
          <w:sz w:val="28"/>
          <w:szCs w:val="28"/>
        </w:rPr>
        <w:t xml:space="preserve">на </w:t>
      </w:r>
      <w:r>
        <w:rPr>
          <w:rFonts w:ascii="Times New Roman" w:eastAsiaTheme="minorEastAsia" w:hAnsi="Times New Roman"/>
          <w:sz w:val="28"/>
          <w:szCs w:val="28"/>
        </w:rPr>
        <w:t xml:space="preserve">уплату страховой премии, начисленной по договору сельскохозяйственного страхования в области </w:t>
      </w:r>
      <w:r w:rsidR="00AA702E">
        <w:rPr>
          <w:rFonts w:ascii="Times New Roman" w:eastAsiaTheme="minorEastAsia" w:hAnsi="Times New Roman"/>
          <w:sz w:val="28"/>
          <w:szCs w:val="28"/>
        </w:rPr>
        <w:t>животноводства</w:t>
      </w:r>
    </w:p>
    <w:p w:rsidR="00E67A21" w:rsidRPr="001B0998" w:rsidRDefault="00E67A21" w:rsidP="001B0998">
      <w:pPr>
        <w:widowControl w:val="0"/>
        <w:autoSpaceDE w:val="0"/>
        <w:autoSpaceDN w:val="0"/>
        <w:spacing w:line="230" w:lineRule="auto"/>
        <w:jc w:val="center"/>
        <w:rPr>
          <w:rFonts w:ascii="Times New Roman" w:eastAsiaTheme="minorEastAsia" w:hAnsi="Times New Roman"/>
          <w:sz w:val="16"/>
          <w:szCs w:val="16"/>
        </w:rPr>
      </w:pPr>
    </w:p>
    <w:p w:rsidR="008351C4" w:rsidRPr="008351C4" w:rsidRDefault="008351C4" w:rsidP="001B0998">
      <w:pPr>
        <w:widowControl w:val="0"/>
        <w:autoSpaceDE w:val="0"/>
        <w:autoSpaceDN w:val="0"/>
        <w:spacing w:line="230" w:lineRule="auto"/>
        <w:jc w:val="center"/>
        <w:rPr>
          <w:rFonts w:ascii="Times New Roman" w:eastAsiaTheme="minorEastAsia" w:hAnsi="Times New Roman"/>
          <w:sz w:val="28"/>
          <w:szCs w:val="28"/>
        </w:rPr>
      </w:pPr>
      <w:r w:rsidRPr="008351C4">
        <w:rPr>
          <w:rFonts w:ascii="Times New Roman" w:eastAsiaTheme="minorEastAsia" w:hAnsi="Times New Roman"/>
          <w:sz w:val="28"/>
          <w:szCs w:val="28"/>
        </w:rPr>
        <w:t>I. Общие положения о предоставлении субсидии</w:t>
      </w:r>
    </w:p>
    <w:p w:rsidR="008351C4" w:rsidRPr="001B0998" w:rsidRDefault="008351C4" w:rsidP="001B0998">
      <w:pPr>
        <w:widowControl w:val="0"/>
        <w:autoSpaceDE w:val="0"/>
        <w:autoSpaceDN w:val="0"/>
        <w:spacing w:line="230" w:lineRule="auto"/>
        <w:ind w:firstLine="851"/>
        <w:jc w:val="center"/>
        <w:rPr>
          <w:rFonts w:ascii="Times New Roman" w:hAnsi="Times New Roman"/>
          <w:sz w:val="16"/>
          <w:szCs w:val="16"/>
        </w:rPr>
      </w:pPr>
    </w:p>
    <w:p w:rsidR="003725B6" w:rsidRDefault="003725B6" w:rsidP="001B0998">
      <w:pPr>
        <w:autoSpaceDE w:val="0"/>
        <w:autoSpaceDN w:val="0"/>
        <w:adjustRightInd w:val="0"/>
        <w:spacing w:line="230" w:lineRule="auto"/>
        <w:ind w:firstLine="709"/>
        <w:jc w:val="both"/>
        <w:rPr>
          <w:rFonts w:ascii="Times New Roman" w:hAnsi="Times New Roman"/>
          <w:sz w:val="28"/>
          <w:szCs w:val="28"/>
        </w:rPr>
      </w:pPr>
      <w:r w:rsidRPr="00114B9D">
        <w:rPr>
          <w:rFonts w:ascii="Times New Roman" w:hAnsi="Times New Roman"/>
          <w:sz w:val="28"/>
          <w:szCs w:val="28"/>
        </w:rPr>
        <w:t>1.1.</w:t>
      </w:r>
      <w:r>
        <w:rPr>
          <w:rFonts w:ascii="Times New Roman" w:hAnsi="Times New Roman"/>
          <w:sz w:val="28"/>
          <w:szCs w:val="28"/>
        </w:rPr>
        <w:t> </w:t>
      </w:r>
      <w:proofErr w:type="gramStart"/>
      <w:r w:rsidRPr="00114B9D">
        <w:rPr>
          <w:rFonts w:ascii="Times New Roman" w:hAnsi="Times New Roman"/>
          <w:sz w:val="28"/>
          <w:szCs w:val="28"/>
        </w:rPr>
        <w:t xml:space="preserve">Настоящий Порядок разработан в соответствии со </w:t>
      </w:r>
      <w:hyperlink r:id="rId12">
        <w:r w:rsidRPr="00114B9D">
          <w:rPr>
            <w:rFonts w:ascii="Times New Roman" w:hAnsi="Times New Roman"/>
            <w:sz w:val="28"/>
            <w:szCs w:val="28"/>
          </w:rPr>
          <w:t>статьей 78</w:t>
        </w:r>
      </w:hyperlink>
      <w:r w:rsidRPr="00114B9D">
        <w:rPr>
          <w:rFonts w:ascii="Times New Roman" w:hAnsi="Times New Roman"/>
          <w:sz w:val="28"/>
          <w:szCs w:val="28"/>
        </w:rPr>
        <w:t xml:space="preserve"> Бюджетного кодекса Российской Федерации,</w:t>
      </w:r>
      <w:r w:rsidR="006B6110">
        <w:rPr>
          <w:rFonts w:ascii="Times New Roman" w:hAnsi="Times New Roman"/>
          <w:sz w:val="28"/>
          <w:szCs w:val="28"/>
        </w:rPr>
        <w:t xml:space="preserve"> Федеральным </w:t>
      </w:r>
      <w:hyperlink r:id="rId13" w:history="1">
        <w:r w:rsidR="006B6110" w:rsidRPr="006B6110">
          <w:rPr>
            <w:rFonts w:ascii="Times New Roman" w:hAnsi="Times New Roman"/>
            <w:sz w:val="28"/>
            <w:szCs w:val="28"/>
          </w:rPr>
          <w:t>законом</w:t>
        </w:r>
      </w:hyperlink>
      <w:r w:rsidR="008E460E">
        <w:rPr>
          <w:rFonts w:ascii="Times New Roman" w:hAnsi="Times New Roman"/>
          <w:sz w:val="28"/>
          <w:szCs w:val="28"/>
        </w:rPr>
        <w:br/>
      </w:r>
      <w:r w:rsidR="006B6110">
        <w:rPr>
          <w:rFonts w:ascii="Times New Roman" w:hAnsi="Times New Roman"/>
          <w:sz w:val="28"/>
          <w:szCs w:val="28"/>
        </w:rPr>
        <w:t>от 25 июля 2011 г</w:t>
      </w:r>
      <w:r w:rsidR="008C341B">
        <w:rPr>
          <w:rFonts w:ascii="Times New Roman" w:hAnsi="Times New Roman"/>
          <w:sz w:val="28"/>
          <w:szCs w:val="28"/>
        </w:rPr>
        <w:t>ода</w:t>
      </w:r>
      <w:r w:rsidR="006B6110">
        <w:rPr>
          <w:rFonts w:ascii="Times New Roman" w:hAnsi="Times New Roman"/>
          <w:sz w:val="28"/>
          <w:szCs w:val="28"/>
        </w:rPr>
        <w:t xml:space="preserve">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w:t>
      </w:r>
      <w:r w:rsidRPr="00114B9D">
        <w:rPr>
          <w:rFonts w:ascii="Times New Roman" w:hAnsi="Times New Roman"/>
          <w:sz w:val="28"/>
          <w:szCs w:val="28"/>
        </w:rPr>
        <w:t>постановлением Правительства Российской Федерации от 25</w:t>
      </w:r>
      <w:r w:rsidR="00E215DE">
        <w:rPr>
          <w:rFonts w:ascii="Times New Roman" w:hAnsi="Times New Roman"/>
          <w:sz w:val="28"/>
          <w:szCs w:val="28"/>
        </w:rPr>
        <w:t xml:space="preserve"> октября </w:t>
      </w:r>
      <w:r w:rsidRPr="00114B9D">
        <w:rPr>
          <w:rFonts w:ascii="Times New Roman" w:hAnsi="Times New Roman"/>
          <w:sz w:val="28"/>
          <w:szCs w:val="28"/>
        </w:rPr>
        <w:t>2023</w:t>
      </w:r>
      <w:r w:rsidR="008C341B">
        <w:rPr>
          <w:rFonts w:ascii="Times New Roman" w:hAnsi="Times New Roman"/>
          <w:sz w:val="28"/>
          <w:szCs w:val="28"/>
        </w:rPr>
        <w:t xml:space="preserve"> г. </w:t>
      </w:r>
      <w:r w:rsidRPr="00114B9D">
        <w:rPr>
          <w:rFonts w:ascii="Times New Roman" w:hAnsi="Times New Roman"/>
          <w:sz w:val="28"/>
          <w:szCs w:val="28"/>
        </w:rPr>
        <w:t>№</w:t>
      </w:r>
      <w:r w:rsidR="00130DA8">
        <w:rPr>
          <w:rFonts w:ascii="Times New Roman" w:hAnsi="Times New Roman"/>
          <w:sz w:val="28"/>
          <w:szCs w:val="28"/>
        </w:rPr>
        <w:t> </w:t>
      </w:r>
      <w:r w:rsidRPr="00114B9D">
        <w:rPr>
          <w:rFonts w:ascii="Times New Roman" w:hAnsi="Times New Roman"/>
          <w:sz w:val="28"/>
          <w:szCs w:val="28"/>
        </w:rPr>
        <w:t>1782 «Об утверждении общих требований к нормативным правовым актам, муниципальным</w:t>
      </w:r>
      <w:proofErr w:type="gramEnd"/>
      <w:r w:rsidRPr="00114B9D">
        <w:rPr>
          <w:rFonts w:ascii="Times New Roman" w:hAnsi="Times New Roman"/>
          <w:sz w:val="28"/>
          <w:szCs w:val="28"/>
        </w:rPr>
        <w:t xml:space="preserve">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rFonts w:ascii="Times New Roman" w:hAnsi="Times New Roman"/>
          <w:sz w:val="28"/>
          <w:szCs w:val="28"/>
        </w:rPr>
        <w:t>–</w:t>
      </w:r>
      <w:r w:rsidRPr="00114B9D">
        <w:rPr>
          <w:rFonts w:ascii="Times New Roman" w:hAnsi="Times New Roman"/>
          <w:sz w:val="28"/>
          <w:szCs w:val="28"/>
        </w:rPr>
        <w:t xml:space="preserve"> производителям</w:t>
      </w:r>
      <w:r>
        <w:rPr>
          <w:rFonts w:ascii="Times New Roman" w:hAnsi="Times New Roman"/>
          <w:sz w:val="28"/>
          <w:szCs w:val="28"/>
        </w:rPr>
        <w:t xml:space="preserve"> </w:t>
      </w:r>
      <w:r w:rsidRPr="00114B9D">
        <w:rPr>
          <w:rFonts w:ascii="Times New Roman" w:hAnsi="Times New Roman"/>
          <w:sz w:val="28"/>
          <w:szCs w:val="28"/>
        </w:rPr>
        <w:t xml:space="preserve">товаров, работ, услуг и проведение отборов получателей указанных субсидий, в том числе грантов в форме субсидий», </w:t>
      </w:r>
      <w:hyperlink r:id="rId14">
        <w:r w:rsidRPr="00114B9D">
          <w:rPr>
            <w:rFonts w:ascii="Times New Roman" w:hAnsi="Times New Roman"/>
            <w:sz w:val="28"/>
            <w:szCs w:val="28"/>
          </w:rPr>
          <w:t>Правилами</w:t>
        </w:r>
      </w:hyperlink>
      <w:r w:rsidRPr="00114B9D">
        <w:rPr>
          <w:rFonts w:ascii="Times New Roman" w:hAnsi="Times New Roman"/>
          <w:sz w:val="28"/>
          <w:szCs w:val="28"/>
        </w:rPr>
        <w:t xml:space="preserve"> предоставления и </w:t>
      </w:r>
      <w:proofErr w:type="gramStart"/>
      <w:r w:rsidRPr="00114B9D">
        <w:rPr>
          <w:rFonts w:ascii="Times New Roman" w:hAnsi="Times New Roman"/>
          <w:sz w:val="28"/>
          <w:szCs w:val="28"/>
        </w:rPr>
        <w:t>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 8</w:t>
      </w:r>
      <w:r w:rsidR="006B6110">
        <w:rPr>
          <w:rFonts w:ascii="Times New Roman" w:hAnsi="Times New Roman"/>
          <w:sz w:val="28"/>
          <w:szCs w:val="28"/>
        </w:rPr>
        <w:t xml:space="preserve"> </w:t>
      </w:r>
      <w:r w:rsidRPr="00114B9D">
        <w:rPr>
          <w:rFonts w:ascii="Times New Roman" w:hAnsi="Times New Roman"/>
          <w:sz w:val="28"/>
          <w:szCs w:val="28"/>
        </w:rPr>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r w:rsidR="006B6110">
        <w:rPr>
          <w:rFonts w:ascii="Times New Roman" w:hAnsi="Times New Roman"/>
          <w:sz w:val="28"/>
          <w:szCs w:val="28"/>
        </w:rPr>
        <w:t xml:space="preserve"> </w:t>
      </w:r>
      <w:r w:rsidRPr="00114B9D">
        <w:rPr>
          <w:rFonts w:ascii="Times New Roman" w:hAnsi="Times New Roman"/>
          <w:sz w:val="28"/>
          <w:szCs w:val="28"/>
        </w:rPr>
        <w:t>от</w:t>
      </w:r>
      <w:r>
        <w:rPr>
          <w:rFonts w:ascii="Times New Roman" w:hAnsi="Times New Roman"/>
          <w:sz w:val="28"/>
          <w:szCs w:val="28"/>
        </w:rPr>
        <w:t xml:space="preserve"> </w:t>
      </w:r>
      <w:r w:rsidRPr="00114B9D">
        <w:rPr>
          <w:rFonts w:ascii="Times New Roman" w:hAnsi="Times New Roman"/>
          <w:sz w:val="28"/>
          <w:szCs w:val="28"/>
        </w:rPr>
        <w:t>14 июля 2012 г. № 717, законом Рязанской области об областном бюджете на очередной финансовый год и плановый период, распоряжением Правительства Рязанской области от 12</w:t>
      </w:r>
      <w:r w:rsidR="006B1C3B">
        <w:rPr>
          <w:rFonts w:ascii="Times New Roman" w:hAnsi="Times New Roman"/>
          <w:sz w:val="28"/>
          <w:szCs w:val="28"/>
        </w:rPr>
        <w:t> </w:t>
      </w:r>
      <w:r w:rsidR="00E215DE">
        <w:rPr>
          <w:rFonts w:ascii="Times New Roman" w:hAnsi="Times New Roman"/>
          <w:sz w:val="28"/>
          <w:szCs w:val="28"/>
        </w:rPr>
        <w:t xml:space="preserve">декабря </w:t>
      </w:r>
      <w:r w:rsidRPr="00114B9D">
        <w:rPr>
          <w:rFonts w:ascii="Times New Roman" w:hAnsi="Times New Roman"/>
          <w:sz w:val="28"/>
          <w:szCs w:val="28"/>
        </w:rPr>
        <w:t>2023</w:t>
      </w:r>
      <w:r w:rsidR="00130DA8">
        <w:rPr>
          <w:rFonts w:ascii="Times New Roman" w:hAnsi="Times New Roman"/>
          <w:sz w:val="28"/>
          <w:szCs w:val="28"/>
        </w:rPr>
        <w:t xml:space="preserve"> г.</w:t>
      </w:r>
      <w:r w:rsidR="006B6110">
        <w:rPr>
          <w:rFonts w:ascii="Times New Roman" w:hAnsi="Times New Roman"/>
          <w:sz w:val="28"/>
          <w:szCs w:val="28"/>
        </w:rPr>
        <w:t xml:space="preserve"> </w:t>
      </w:r>
      <w:r w:rsidRPr="00114B9D">
        <w:rPr>
          <w:rFonts w:ascii="Times New Roman" w:hAnsi="Times New Roman"/>
          <w:sz w:val="28"/>
          <w:szCs w:val="28"/>
        </w:rPr>
        <w:t>№ 749-р.</w:t>
      </w:r>
      <w:proofErr w:type="gramEnd"/>
    </w:p>
    <w:p w:rsidR="003725B6" w:rsidRPr="00114B9D" w:rsidRDefault="003725B6" w:rsidP="001B0998">
      <w:pPr>
        <w:widowControl w:val="0"/>
        <w:autoSpaceDE w:val="0"/>
        <w:autoSpaceDN w:val="0"/>
        <w:spacing w:line="230" w:lineRule="auto"/>
        <w:ind w:firstLine="709"/>
        <w:jc w:val="both"/>
        <w:rPr>
          <w:rFonts w:ascii="Times New Roman" w:eastAsiaTheme="minorEastAsia" w:hAnsi="Times New Roman"/>
          <w:sz w:val="28"/>
          <w:szCs w:val="28"/>
        </w:rPr>
      </w:pPr>
      <w:r w:rsidRPr="001B0998">
        <w:rPr>
          <w:rFonts w:ascii="Times New Roman" w:hAnsi="Times New Roman"/>
          <w:spacing w:val="-4"/>
          <w:sz w:val="28"/>
          <w:szCs w:val="28"/>
        </w:rPr>
        <w:t>1.2. </w:t>
      </w:r>
      <w:proofErr w:type="gramStart"/>
      <w:r w:rsidRPr="001B0998">
        <w:rPr>
          <w:rFonts w:ascii="Times New Roman" w:hAnsi="Times New Roman"/>
          <w:spacing w:val="-4"/>
          <w:sz w:val="28"/>
          <w:szCs w:val="28"/>
        </w:rPr>
        <w:t>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w:t>
      </w:r>
      <w:r w:rsidR="006B6110" w:rsidRPr="001B0998">
        <w:rPr>
          <w:rFonts w:ascii="Times New Roman" w:hAnsi="Times New Roman"/>
          <w:spacing w:val="-4"/>
          <w:sz w:val="28"/>
          <w:szCs w:val="28"/>
        </w:rPr>
        <w:t xml:space="preserve"> </w:t>
      </w:r>
      <w:r w:rsidRPr="001B0998">
        <w:rPr>
          <w:rFonts w:ascii="Times New Roman" w:hAnsi="Times New Roman"/>
          <w:spacing w:val="-4"/>
          <w:sz w:val="28"/>
          <w:szCs w:val="28"/>
        </w:rPr>
        <w:t>(без учета налога на добавленную стоимость) на</w:t>
      </w:r>
      <w:r w:rsidR="00D4062D" w:rsidRPr="001B0998">
        <w:rPr>
          <w:rFonts w:ascii="Times New Roman" w:hAnsi="Times New Roman"/>
          <w:spacing w:val="-4"/>
          <w:sz w:val="28"/>
          <w:szCs w:val="28"/>
        </w:rPr>
        <w:t xml:space="preserve"> </w:t>
      </w:r>
      <w:r w:rsidR="00D4062D" w:rsidRPr="001B0998">
        <w:rPr>
          <w:rFonts w:ascii="Times New Roman" w:eastAsiaTheme="minorEastAsia" w:hAnsi="Times New Roman"/>
          <w:spacing w:val="-4"/>
          <w:sz w:val="28"/>
          <w:szCs w:val="28"/>
        </w:rPr>
        <w:t xml:space="preserve">уплату страховой премии, начисленной по договору сельскохозяйственного страхования в области </w:t>
      </w:r>
      <w:r w:rsidR="00AA702E" w:rsidRPr="001B0998">
        <w:rPr>
          <w:rFonts w:ascii="Times New Roman" w:eastAsiaTheme="minorEastAsia" w:hAnsi="Times New Roman"/>
          <w:spacing w:val="-4"/>
          <w:sz w:val="28"/>
          <w:szCs w:val="28"/>
        </w:rPr>
        <w:t>животноводства</w:t>
      </w:r>
      <w:r w:rsidR="00D4062D" w:rsidRPr="001B0998">
        <w:rPr>
          <w:rFonts w:ascii="Times New Roman" w:eastAsiaTheme="minorEastAsia" w:hAnsi="Times New Roman"/>
          <w:spacing w:val="-4"/>
          <w:sz w:val="28"/>
          <w:szCs w:val="28"/>
        </w:rPr>
        <w:t xml:space="preserve"> </w:t>
      </w:r>
      <w:r w:rsidR="001B0998">
        <w:rPr>
          <w:rFonts w:ascii="Times New Roman" w:eastAsiaTheme="minorEastAsia" w:hAnsi="Times New Roman"/>
          <w:spacing w:val="-4"/>
          <w:sz w:val="28"/>
          <w:szCs w:val="28"/>
        </w:rPr>
        <w:br/>
      </w:r>
      <w:r w:rsidRPr="001B0998">
        <w:rPr>
          <w:rFonts w:ascii="Times New Roman" w:eastAsiaTheme="minorEastAsia" w:hAnsi="Times New Roman"/>
          <w:spacing w:val="-4"/>
          <w:sz w:val="28"/>
          <w:szCs w:val="28"/>
        </w:rPr>
        <w:t>(далее – субсидия)</w:t>
      </w:r>
      <w:r w:rsidRPr="001B0998">
        <w:rPr>
          <w:rFonts w:ascii="Times New Roman" w:hAnsi="Times New Roman"/>
          <w:spacing w:val="-4"/>
          <w:sz w:val="28"/>
          <w:szCs w:val="28"/>
        </w:rPr>
        <w:t xml:space="preserve"> </w:t>
      </w:r>
      <w:r w:rsidRPr="001B0998">
        <w:rPr>
          <w:rFonts w:ascii="Times New Roman" w:eastAsiaTheme="minorEastAsia" w:hAnsi="Times New Roman"/>
          <w:spacing w:val="-4"/>
          <w:sz w:val="28"/>
          <w:szCs w:val="28"/>
        </w:rPr>
        <w:t xml:space="preserve">сельскохозяйственным товаропроизводителям, признанным таковыми в соответствии со </w:t>
      </w:r>
      <w:hyperlink r:id="rId15">
        <w:r w:rsidRPr="001B0998">
          <w:rPr>
            <w:rFonts w:ascii="Times New Roman" w:eastAsiaTheme="minorEastAsia" w:hAnsi="Times New Roman"/>
            <w:spacing w:val="-4"/>
            <w:sz w:val="28"/>
            <w:szCs w:val="28"/>
          </w:rPr>
          <w:t>статьей 3</w:t>
        </w:r>
      </w:hyperlink>
      <w:r w:rsidRPr="001B0998">
        <w:rPr>
          <w:rFonts w:ascii="Times New Roman" w:eastAsiaTheme="minorEastAsia" w:hAnsi="Times New Roman"/>
          <w:spacing w:val="-4"/>
          <w:sz w:val="28"/>
          <w:szCs w:val="28"/>
        </w:rPr>
        <w:t xml:space="preserve"> Федерального</w:t>
      </w:r>
      <w:proofErr w:type="gramEnd"/>
      <w:r w:rsidRPr="001B0998">
        <w:rPr>
          <w:rFonts w:ascii="Times New Roman" w:eastAsiaTheme="minorEastAsia" w:hAnsi="Times New Roman"/>
          <w:spacing w:val="-4"/>
          <w:sz w:val="28"/>
          <w:szCs w:val="28"/>
        </w:rPr>
        <w:t xml:space="preserve"> закона </w:t>
      </w:r>
      <w:r w:rsidRPr="007749E0">
        <w:rPr>
          <w:rFonts w:ascii="Times New Roman" w:eastAsiaTheme="minorEastAsia" w:hAnsi="Times New Roman"/>
          <w:sz w:val="28"/>
          <w:szCs w:val="28"/>
        </w:rPr>
        <w:t xml:space="preserve">от 29 декабря </w:t>
      </w:r>
      <w:r w:rsidR="001B0998">
        <w:rPr>
          <w:rFonts w:ascii="Times New Roman" w:eastAsiaTheme="minorEastAsia" w:hAnsi="Times New Roman"/>
          <w:sz w:val="28"/>
          <w:szCs w:val="28"/>
        </w:rPr>
        <w:br/>
      </w:r>
      <w:r w:rsidRPr="007749E0">
        <w:rPr>
          <w:rFonts w:ascii="Times New Roman" w:eastAsiaTheme="minorEastAsia" w:hAnsi="Times New Roman"/>
          <w:sz w:val="28"/>
          <w:szCs w:val="28"/>
        </w:rPr>
        <w:t xml:space="preserve">2006 года </w:t>
      </w:r>
      <w:r>
        <w:rPr>
          <w:rFonts w:ascii="Times New Roman" w:eastAsiaTheme="minorEastAsia" w:hAnsi="Times New Roman"/>
          <w:sz w:val="28"/>
          <w:szCs w:val="28"/>
        </w:rPr>
        <w:t>№</w:t>
      </w:r>
      <w:r w:rsidRPr="007749E0">
        <w:rPr>
          <w:rFonts w:ascii="Times New Roman" w:eastAsiaTheme="minorEastAsia" w:hAnsi="Times New Roman"/>
          <w:sz w:val="28"/>
          <w:szCs w:val="28"/>
        </w:rPr>
        <w:t xml:space="preserve"> 264-ФЗ </w:t>
      </w:r>
      <w:r>
        <w:rPr>
          <w:rFonts w:ascii="Times New Roman" w:eastAsiaTheme="minorEastAsia" w:hAnsi="Times New Roman"/>
          <w:sz w:val="28"/>
          <w:szCs w:val="28"/>
        </w:rPr>
        <w:t>«</w:t>
      </w:r>
      <w:r w:rsidRPr="007749E0">
        <w:rPr>
          <w:rFonts w:ascii="Times New Roman" w:eastAsiaTheme="minorEastAsia" w:hAnsi="Times New Roman"/>
          <w:sz w:val="28"/>
          <w:szCs w:val="28"/>
        </w:rPr>
        <w:t>О развитии сельского хозяйства</w:t>
      </w:r>
      <w:r>
        <w:rPr>
          <w:rFonts w:ascii="Times New Roman" w:eastAsiaTheme="minorEastAsia" w:hAnsi="Times New Roman"/>
          <w:sz w:val="28"/>
          <w:szCs w:val="28"/>
        </w:rPr>
        <w:t>»</w:t>
      </w:r>
      <w:r w:rsidRPr="007749E0">
        <w:rPr>
          <w:rFonts w:ascii="Times New Roman" w:eastAsiaTheme="minorEastAsia" w:hAnsi="Times New Roman"/>
          <w:sz w:val="28"/>
          <w:szCs w:val="28"/>
        </w:rPr>
        <w:t xml:space="preserve"> </w:t>
      </w:r>
      <w:r>
        <w:rPr>
          <w:rFonts w:ascii="Times New Roman" w:eastAsiaTheme="minorEastAsia" w:hAnsi="Times New Roman"/>
          <w:sz w:val="28"/>
          <w:szCs w:val="28"/>
        </w:rPr>
        <w:t>(</w:t>
      </w:r>
      <w:r w:rsidRPr="007749E0">
        <w:rPr>
          <w:rFonts w:ascii="Times New Roman" w:eastAsiaTheme="minorEastAsia" w:hAnsi="Times New Roman"/>
          <w:sz w:val="28"/>
          <w:szCs w:val="28"/>
        </w:rPr>
        <w:t>за исключением граждан, ведущих личное подсобное хозяйство, и сельскохозяйственных кредитных потребительских кооперативов</w:t>
      </w:r>
      <w:r w:rsidR="00D4062D">
        <w:rPr>
          <w:rFonts w:ascii="Times New Roman" w:eastAsiaTheme="minorEastAsia" w:hAnsi="Times New Roman"/>
          <w:sz w:val="28"/>
          <w:szCs w:val="28"/>
        </w:rPr>
        <w:t xml:space="preserve">) </w:t>
      </w:r>
      <w:r w:rsidRPr="00114B9D">
        <w:rPr>
          <w:rFonts w:ascii="Times New Roman" w:eastAsiaTheme="minorEastAsia" w:hAnsi="Times New Roman"/>
          <w:sz w:val="28"/>
          <w:szCs w:val="28"/>
        </w:rPr>
        <w:t>(далее</w:t>
      </w:r>
      <w:r>
        <w:rPr>
          <w:rFonts w:ascii="Times New Roman" w:eastAsiaTheme="minorEastAsia" w:hAnsi="Times New Roman"/>
          <w:sz w:val="28"/>
          <w:szCs w:val="28"/>
        </w:rPr>
        <w:t xml:space="preserve"> </w:t>
      </w:r>
      <w:r w:rsidRPr="00114B9D">
        <w:rPr>
          <w:rFonts w:ascii="Times New Roman" w:eastAsiaTheme="minorEastAsia" w:hAnsi="Times New Roman"/>
          <w:sz w:val="28"/>
          <w:szCs w:val="28"/>
        </w:rPr>
        <w:t>–  категория отбора, Получатель).</w:t>
      </w:r>
    </w:p>
    <w:p w:rsidR="004305CB" w:rsidRDefault="003725B6" w:rsidP="008E460E">
      <w:pPr>
        <w:autoSpaceDE w:val="0"/>
        <w:autoSpaceDN w:val="0"/>
        <w:adjustRightInd w:val="0"/>
        <w:spacing w:line="233" w:lineRule="auto"/>
        <w:ind w:firstLine="709"/>
        <w:jc w:val="both"/>
        <w:rPr>
          <w:rFonts w:ascii="Times New Roman" w:hAnsi="Times New Roman"/>
          <w:sz w:val="28"/>
          <w:szCs w:val="28"/>
        </w:rPr>
      </w:pPr>
      <w:r w:rsidRPr="00420EAF">
        <w:rPr>
          <w:rFonts w:ascii="Times New Roman" w:eastAsiaTheme="minorEastAsia" w:hAnsi="Times New Roman"/>
          <w:sz w:val="28"/>
          <w:szCs w:val="28"/>
        </w:rPr>
        <w:lastRenderedPageBreak/>
        <w:t>Направлением затрат, на возмещение которых предоставляется субсидия, является</w:t>
      </w:r>
      <w:r w:rsidRPr="00420EAF">
        <w:rPr>
          <w:rFonts w:ascii="Times New Roman" w:hAnsi="Times New Roman"/>
          <w:sz w:val="28"/>
          <w:szCs w:val="28"/>
        </w:rPr>
        <w:t xml:space="preserve"> </w:t>
      </w:r>
      <w:r w:rsidR="004305CB" w:rsidRPr="00420EAF">
        <w:rPr>
          <w:rFonts w:ascii="Times New Roman" w:hAnsi="Times New Roman"/>
          <w:sz w:val="28"/>
          <w:szCs w:val="28"/>
        </w:rPr>
        <w:t>уплат</w:t>
      </w:r>
      <w:r w:rsidR="00D4062D" w:rsidRPr="00420EAF">
        <w:rPr>
          <w:rFonts w:ascii="Times New Roman" w:hAnsi="Times New Roman"/>
          <w:sz w:val="28"/>
          <w:szCs w:val="28"/>
        </w:rPr>
        <w:t>а</w:t>
      </w:r>
      <w:r w:rsidR="004305CB" w:rsidRPr="00420EAF">
        <w:rPr>
          <w:rFonts w:ascii="Times New Roman" w:hAnsi="Times New Roman"/>
          <w:sz w:val="28"/>
          <w:szCs w:val="28"/>
        </w:rPr>
        <w:t xml:space="preserve"> страховых премий, начисленных по договорам сельскохозяйственного страхования в области </w:t>
      </w:r>
      <w:r w:rsidR="002250D0" w:rsidRPr="00420EAF">
        <w:rPr>
          <w:rFonts w:ascii="Times New Roman" w:hAnsi="Times New Roman"/>
          <w:sz w:val="28"/>
          <w:szCs w:val="28"/>
        </w:rPr>
        <w:t>животноводства</w:t>
      </w:r>
      <w:r w:rsidR="004305CB" w:rsidRPr="00420EAF">
        <w:rPr>
          <w:rFonts w:ascii="Times New Roman" w:hAnsi="Times New Roman"/>
          <w:sz w:val="28"/>
          <w:szCs w:val="28"/>
        </w:rPr>
        <w:t xml:space="preserve"> на случай утраты (гибели) </w:t>
      </w:r>
      <w:r w:rsidR="006E1156" w:rsidRPr="00420EAF">
        <w:rPr>
          <w:rFonts w:ascii="Times New Roman" w:hAnsi="Times New Roman"/>
          <w:sz w:val="28"/>
          <w:szCs w:val="28"/>
        </w:rPr>
        <w:t>сельскохозяйственных животных</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указанных</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в</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плане</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сельскохозяйственного</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страхования</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на</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соответствующий</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год</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утвержденном</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Министерством</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сельского</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хозяйства</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Российской</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Федерации</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далее</w:t>
      </w:r>
      <w:r w:rsidR="00420EAF" w:rsidRPr="00420EAF">
        <w:rPr>
          <w:rFonts w:ascii="Times New Roman" w:hAnsi="Times New Roman"/>
          <w:sz w:val="28"/>
          <w:szCs w:val="28"/>
        </w:rPr>
        <w:t xml:space="preserve"> </w:t>
      </w:r>
      <w:r w:rsidR="001B0998">
        <w:rPr>
          <w:rFonts w:ascii="Times New Roman" w:hAnsi="Times New Roman"/>
          <w:sz w:val="28"/>
          <w:szCs w:val="28"/>
        </w:rPr>
        <w:t>–</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план</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сельскохозяйственного</w:t>
      </w:r>
      <w:r w:rsidR="00420EAF" w:rsidRPr="00420EAF">
        <w:rPr>
          <w:rFonts w:ascii="Times New Roman" w:hAnsi="Times New Roman"/>
          <w:sz w:val="28"/>
          <w:szCs w:val="28"/>
        </w:rPr>
        <w:t xml:space="preserve"> </w:t>
      </w:r>
      <w:r w:rsidR="00420EAF" w:rsidRPr="00420EAF">
        <w:rPr>
          <w:rFonts w:ascii="Times New Roman" w:hAnsi="Times New Roman" w:hint="eastAsia"/>
          <w:sz w:val="28"/>
          <w:szCs w:val="28"/>
        </w:rPr>
        <w:t>страхования</w:t>
      </w:r>
      <w:r w:rsidR="00420EAF" w:rsidRPr="00420EAF">
        <w:rPr>
          <w:rFonts w:ascii="Times New Roman" w:hAnsi="Times New Roman"/>
          <w:sz w:val="28"/>
          <w:szCs w:val="28"/>
        </w:rPr>
        <w:t>)</w:t>
      </w:r>
      <w:r w:rsidR="006E1156" w:rsidRPr="00420EAF">
        <w:rPr>
          <w:rFonts w:ascii="Times New Roman" w:hAnsi="Times New Roman"/>
          <w:sz w:val="28"/>
          <w:szCs w:val="28"/>
        </w:rPr>
        <w:t>.</w:t>
      </w:r>
    </w:p>
    <w:p w:rsidR="006E1156" w:rsidRDefault="006E1156" w:rsidP="008E460E">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Утрата (гибель) сельскохозяйственных животных </w:t>
      </w:r>
      <w:r w:rsidR="001B0998">
        <w:rPr>
          <w:rFonts w:ascii="Times New Roman" w:hAnsi="Times New Roman"/>
          <w:sz w:val="28"/>
          <w:szCs w:val="28"/>
        </w:rPr>
        <w:t>–</w:t>
      </w:r>
      <w:r>
        <w:rPr>
          <w:rFonts w:ascii="Times New Roman" w:hAnsi="Times New Roman"/>
          <w:sz w:val="28"/>
          <w:szCs w:val="28"/>
        </w:rPr>
        <w:t xml:space="preserve"> имевшие место в период действия договора сельскохозяйственного страхования падеж сельскохозяйственных животных и (или) убой (уничтожение) сельскохозяйственных животных в результате наступления событий, предусмотренных </w:t>
      </w:r>
      <w:hyperlink r:id="rId16" w:history="1">
        <w:r w:rsidRPr="006E1156">
          <w:rPr>
            <w:rFonts w:ascii="Times New Roman" w:hAnsi="Times New Roman"/>
            <w:sz w:val="28"/>
            <w:szCs w:val="28"/>
          </w:rPr>
          <w:t>частью 2 статьи 8</w:t>
        </w:r>
      </w:hyperlink>
      <w:r w:rsidRPr="006E1156">
        <w:rPr>
          <w:rFonts w:ascii="Times New Roman" w:hAnsi="Times New Roman"/>
          <w:sz w:val="28"/>
          <w:szCs w:val="28"/>
        </w:rPr>
        <w:t xml:space="preserve"> </w:t>
      </w:r>
      <w:r>
        <w:rPr>
          <w:rFonts w:ascii="Times New Roman" w:hAnsi="Times New Roman"/>
          <w:sz w:val="28"/>
          <w:szCs w:val="28"/>
        </w:rPr>
        <w:t>Федерального закона.</w:t>
      </w:r>
    </w:p>
    <w:p w:rsidR="00130DA8" w:rsidRDefault="00130DA8" w:rsidP="008E460E">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Понятия, используемые в настоящем Порядке, применяются в том же значении, что и в Федеральном законе.</w:t>
      </w:r>
    </w:p>
    <w:p w:rsidR="006E1156" w:rsidRDefault="006B6110" w:rsidP="008E460E">
      <w:pPr>
        <w:autoSpaceDE w:val="0"/>
        <w:autoSpaceDN w:val="0"/>
        <w:adjustRightInd w:val="0"/>
        <w:spacing w:line="233" w:lineRule="auto"/>
        <w:ind w:firstLine="709"/>
        <w:jc w:val="both"/>
        <w:rPr>
          <w:rFonts w:ascii="Times New Roman" w:hAnsi="Times New Roman"/>
          <w:sz w:val="28"/>
          <w:szCs w:val="28"/>
        </w:rPr>
      </w:pPr>
      <w:r w:rsidRPr="00114B9D">
        <w:rPr>
          <w:rFonts w:ascii="Times New Roman" w:eastAsiaTheme="minorEastAsia" w:hAnsi="Times New Roman"/>
          <w:sz w:val="28"/>
          <w:szCs w:val="28"/>
        </w:rPr>
        <w:t>1.3</w:t>
      </w:r>
      <w:r>
        <w:rPr>
          <w:rFonts w:ascii="Times New Roman" w:eastAsiaTheme="minorEastAsia" w:hAnsi="Times New Roman"/>
          <w:sz w:val="28"/>
          <w:szCs w:val="28"/>
        </w:rPr>
        <w:t xml:space="preserve">. </w:t>
      </w:r>
      <w:r w:rsidR="006E1156">
        <w:rPr>
          <w:rFonts w:ascii="Times New Roman" w:hAnsi="Times New Roman"/>
          <w:sz w:val="28"/>
          <w:szCs w:val="28"/>
        </w:rPr>
        <w:t xml:space="preserve">Субсидии рассчитываются с учетом ставок для расчета размера субсидий, установленных </w:t>
      </w:r>
      <w:r w:rsidR="006E1156" w:rsidRPr="00420EAF">
        <w:rPr>
          <w:rFonts w:ascii="Times New Roman" w:hAnsi="Times New Roman"/>
          <w:sz w:val="28"/>
          <w:szCs w:val="28"/>
        </w:rPr>
        <w:t>планом сельскохозяйственного страхования,</w:t>
      </w:r>
      <w:r w:rsidR="006E1156">
        <w:rPr>
          <w:rFonts w:ascii="Times New Roman" w:hAnsi="Times New Roman"/>
          <w:sz w:val="28"/>
          <w:szCs w:val="28"/>
        </w:rPr>
        <w:t xml:space="preserve"> методики определения страховой стоимости и размера утраты (гибели) сельскохозяйственных животных и методики расчета предельных размеров ставок для расчета размера субсидий, утверждаемых Министерством сельского хозяйства Российской Федерации в соответствии с </w:t>
      </w:r>
      <w:hyperlink r:id="rId17" w:history="1">
        <w:r w:rsidR="008E460E">
          <w:rPr>
            <w:rFonts w:ascii="Times New Roman" w:hAnsi="Times New Roman"/>
            <w:sz w:val="28"/>
            <w:szCs w:val="28"/>
          </w:rPr>
          <w:t>частью 4 статьи </w:t>
        </w:r>
        <w:r w:rsidR="006E1156" w:rsidRPr="006E1156">
          <w:rPr>
            <w:rFonts w:ascii="Times New Roman" w:hAnsi="Times New Roman"/>
            <w:sz w:val="28"/>
            <w:szCs w:val="28"/>
          </w:rPr>
          <w:t>3</w:t>
        </w:r>
      </w:hyperlink>
      <w:r w:rsidR="006E1156" w:rsidRPr="006E1156">
        <w:rPr>
          <w:rFonts w:ascii="Times New Roman" w:hAnsi="Times New Roman"/>
          <w:sz w:val="28"/>
          <w:szCs w:val="28"/>
        </w:rPr>
        <w:t xml:space="preserve"> Ф</w:t>
      </w:r>
      <w:r w:rsidR="006E1156">
        <w:rPr>
          <w:rFonts w:ascii="Times New Roman" w:hAnsi="Times New Roman"/>
          <w:sz w:val="28"/>
          <w:szCs w:val="28"/>
        </w:rPr>
        <w:t>едерального закона.</w:t>
      </w:r>
    </w:p>
    <w:p w:rsidR="006E1156" w:rsidRDefault="006E1156" w:rsidP="008E460E">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Предельные размеры ставок для расчета размера субсидий утверждаются ежегодно Министерством сельского хозяйства Российской Федерации в соответствии с планом сельскохозяйственного страхования.</w:t>
      </w:r>
    </w:p>
    <w:p w:rsidR="003725B6" w:rsidRPr="00114B9D" w:rsidRDefault="003725B6" w:rsidP="008E460E">
      <w:pPr>
        <w:autoSpaceDE w:val="0"/>
        <w:autoSpaceDN w:val="0"/>
        <w:adjustRightInd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Министерство).</w:t>
      </w:r>
    </w:p>
    <w:p w:rsidR="003725B6" w:rsidRPr="00114B9D" w:rsidRDefault="003725B6" w:rsidP="008E460E">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114B9D">
          <w:rPr>
            <w:rFonts w:ascii="Times New Roman" w:eastAsiaTheme="minorEastAsia" w:hAnsi="Times New Roman"/>
            <w:sz w:val="28"/>
            <w:szCs w:val="28"/>
          </w:rPr>
          <w:t xml:space="preserve">пункте </w:t>
        </w:r>
      </w:hyperlink>
      <w:r w:rsidRPr="00114B9D">
        <w:rPr>
          <w:rFonts w:ascii="Times New Roman" w:eastAsiaTheme="minorEastAsia" w:hAnsi="Times New Roman"/>
          <w:sz w:val="28"/>
          <w:szCs w:val="28"/>
        </w:rPr>
        <w:t>1.2 настоящего Порядка.</w:t>
      </w:r>
    </w:p>
    <w:p w:rsidR="003725B6" w:rsidRPr="00114B9D" w:rsidRDefault="003725B6" w:rsidP="008E460E">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3725B6" w:rsidRPr="008E460E" w:rsidRDefault="003725B6" w:rsidP="003725B6">
      <w:pPr>
        <w:ind w:firstLine="709"/>
        <w:jc w:val="both"/>
        <w:rPr>
          <w:rFonts w:ascii="Times New Roman" w:hAnsi="Times New Roman"/>
          <w:sz w:val="16"/>
          <w:szCs w:val="16"/>
        </w:rPr>
      </w:pPr>
    </w:p>
    <w:p w:rsidR="002F147F" w:rsidRPr="00114B9D" w:rsidRDefault="002F147F" w:rsidP="002F147F">
      <w:pPr>
        <w:widowControl w:val="0"/>
        <w:autoSpaceDE w:val="0"/>
        <w:autoSpaceDN w:val="0"/>
        <w:spacing w:line="245"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II. Порядок проведения отбора Получателей</w:t>
      </w:r>
      <w:r w:rsidRPr="00114B9D">
        <w:rPr>
          <w:rFonts w:ascii="Times New Roman" w:eastAsiaTheme="minorEastAsia" w:hAnsi="Times New Roman"/>
          <w:sz w:val="28"/>
          <w:szCs w:val="28"/>
        </w:rPr>
        <w:br/>
        <w:t>для предоставления субсидии</w:t>
      </w:r>
    </w:p>
    <w:p w:rsidR="002F147F" w:rsidRPr="008E460E" w:rsidRDefault="002F147F" w:rsidP="002F147F">
      <w:pPr>
        <w:widowControl w:val="0"/>
        <w:autoSpaceDE w:val="0"/>
        <w:autoSpaceDN w:val="0"/>
        <w:spacing w:line="245" w:lineRule="auto"/>
        <w:ind w:firstLine="709"/>
        <w:jc w:val="both"/>
        <w:rPr>
          <w:rFonts w:ascii="Times New Roman" w:eastAsiaTheme="minorEastAsia" w:hAnsi="Times New Roman"/>
          <w:sz w:val="16"/>
          <w:szCs w:val="16"/>
        </w:rPr>
      </w:pPr>
    </w:p>
    <w:p w:rsidR="002F147F" w:rsidRPr="00114B9D" w:rsidRDefault="002F147F" w:rsidP="008E460E">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2.1</w:t>
      </w:r>
      <w:r>
        <w:rPr>
          <w:rFonts w:ascii="Times New Roman" w:eastAsiaTheme="minorEastAsia" w:hAnsi="Times New Roman"/>
          <w:sz w:val="28"/>
          <w:szCs w:val="28"/>
        </w:rPr>
        <w:t>. </w:t>
      </w:r>
      <w:r w:rsidRPr="00114B9D">
        <w:rPr>
          <w:rFonts w:ascii="Times New Roman" w:eastAsiaTheme="minorEastAsia" w:hAnsi="Times New Roman"/>
          <w:sz w:val="28"/>
          <w:szCs w:val="28"/>
        </w:rPr>
        <w:t>Отбор Получателей проводится способом запроса предложений (далее – отбор).</w:t>
      </w:r>
    </w:p>
    <w:p w:rsidR="002F147F" w:rsidRPr="00114B9D" w:rsidRDefault="002F147F" w:rsidP="008E460E">
      <w:pPr>
        <w:widowControl w:val="0"/>
        <w:autoSpaceDE w:val="0"/>
        <w:autoSpaceDN w:val="0"/>
        <w:spacing w:line="233" w:lineRule="auto"/>
        <w:ind w:firstLine="709"/>
        <w:jc w:val="both"/>
        <w:rPr>
          <w:rFonts w:ascii="Times New Roman" w:eastAsiaTheme="minorEastAsia" w:hAnsi="Times New Roman"/>
          <w:sz w:val="28"/>
          <w:szCs w:val="28"/>
        </w:rPr>
      </w:pPr>
      <w:proofErr w:type="gramStart"/>
      <w:r w:rsidRPr="00114B9D">
        <w:rPr>
          <w:rFonts w:ascii="Times New Roman" w:eastAsiaTheme="minorEastAsia" w:hAnsi="Times New Roman"/>
          <w:sz w:val="28"/>
          <w:szCs w:val="28"/>
        </w:rPr>
        <w:t>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w:t>
      </w:r>
      <w:r>
        <w:rPr>
          <w:rFonts w:ascii="Times New Roman" w:eastAsiaTheme="minorEastAsia" w:hAnsi="Times New Roman"/>
          <w:sz w:val="28"/>
          <w:szCs w:val="28"/>
        </w:rPr>
        <w:t xml:space="preserve"> </w:t>
      </w:r>
      <w:hyperlink r:id="rId18" w:history="1">
        <w:r w:rsidRPr="009D32E4">
          <w:rPr>
            <w:rFonts w:ascii="Times New Roman" w:eastAsiaTheme="minorEastAsia" w:hAnsi="Times New Roman"/>
            <w:spacing w:val="-4"/>
            <w:sz w:val="28"/>
            <w:szCs w:val="28"/>
          </w:rPr>
          <w:t>https://promote.budget.gov.ru/</w:t>
        </w:r>
      </w:hyperlink>
      <w:r w:rsidRPr="009D32E4">
        <w:rPr>
          <w:rFonts w:ascii="Times New Roman" w:eastAsiaTheme="minorEastAsia" w:hAnsi="Times New Roman"/>
          <w:spacing w:val="-4"/>
          <w:sz w:val="28"/>
          <w:szCs w:val="28"/>
        </w:rPr>
        <w:t xml:space="preserve"> на основании заявки, направленной Получателем</w:t>
      </w:r>
      <w:r w:rsidRPr="00114B9D">
        <w:rPr>
          <w:rFonts w:ascii="Times New Roman" w:eastAsiaTheme="minorEastAsia" w:hAnsi="Times New Roman"/>
          <w:sz w:val="28"/>
          <w:szCs w:val="28"/>
        </w:rPr>
        <w:t xml:space="preserve"> для участия в отборе (далее соответственно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система</w:t>
      </w:r>
      <w:r>
        <w:rPr>
          <w:rFonts w:ascii="Times New Roman" w:eastAsiaTheme="minorEastAsia" w:hAnsi="Times New Roman"/>
          <w:sz w:val="28"/>
          <w:szCs w:val="28"/>
        </w:rPr>
        <w:t xml:space="preserve"> </w:t>
      </w:r>
      <w:r w:rsidRPr="00114B9D">
        <w:rPr>
          <w:rFonts w:ascii="Times New Roman" w:eastAsiaTheme="minorEastAsia" w:hAnsi="Times New Roman"/>
          <w:sz w:val="28"/>
          <w:szCs w:val="28"/>
        </w:rPr>
        <w:t>«Электронный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2.2.</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114B9D">
        <w:rPr>
          <w:rFonts w:ascii="Times New Roman" w:eastAsia="Calibri" w:hAnsi="Times New Roman"/>
          <w:sz w:val="28"/>
          <w:szCs w:val="28"/>
          <w:lang w:eastAsia="en-US"/>
        </w:rPr>
        <w:t>ии и ау</w:t>
      </w:r>
      <w:proofErr w:type="gramEnd"/>
      <w:r w:rsidRPr="00114B9D">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единая</w:t>
      </w:r>
      <w:r>
        <w:rPr>
          <w:rFonts w:ascii="Times New Roman" w:eastAsia="Calibri" w:hAnsi="Times New Roman"/>
          <w:sz w:val="28"/>
          <w:szCs w:val="28"/>
          <w:lang w:eastAsia="en-US"/>
        </w:rPr>
        <w:t xml:space="preserve"> </w:t>
      </w:r>
      <w:r w:rsidRPr="00114B9D">
        <w:rPr>
          <w:rFonts w:ascii="Times New Roman" w:eastAsia="Calibri" w:hAnsi="Times New Roman"/>
          <w:sz w:val="28"/>
          <w:szCs w:val="28"/>
          <w:lang w:eastAsia="en-US"/>
        </w:rPr>
        <w:t>система идентификации и аутентификации).</w:t>
      </w:r>
    </w:p>
    <w:p w:rsidR="002F147F" w:rsidRPr="00114B9D" w:rsidRDefault="002F147F" w:rsidP="008E460E">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2F147F" w:rsidRPr="00114B9D" w:rsidRDefault="002F147F" w:rsidP="008E460E">
      <w:pPr>
        <w:widowControl w:val="0"/>
        <w:autoSpaceDE w:val="0"/>
        <w:autoSpaceDN w:val="0"/>
        <w:spacing w:line="233" w:lineRule="auto"/>
        <w:ind w:firstLine="709"/>
        <w:jc w:val="both"/>
        <w:rPr>
          <w:rFonts w:ascii="Times New Roman" w:hAnsi="Times New Roman"/>
          <w:color w:val="000000"/>
          <w:kern w:val="2"/>
          <w:sz w:val="28"/>
          <w:szCs w:val="28"/>
          <w14:ligatures w14:val="standardContextual"/>
        </w:rPr>
      </w:pPr>
      <w:r w:rsidRPr="00114B9D">
        <w:rPr>
          <w:rFonts w:ascii="Times New Roman" w:hAnsi="Times New Roman"/>
          <w:color w:val="000000"/>
          <w:kern w:val="2"/>
          <w:sz w:val="28"/>
          <w:szCs w:val="28"/>
          <w14:ligatures w14:val="standardContextual"/>
        </w:rPr>
        <w:t>2.3.</w:t>
      </w:r>
      <w:r>
        <w:rPr>
          <w:rFonts w:ascii="Times New Roman" w:hAnsi="Times New Roman"/>
          <w:color w:val="000000"/>
          <w:kern w:val="2"/>
          <w:sz w:val="28"/>
          <w:szCs w:val="28"/>
          <w14:ligatures w14:val="standardContextual"/>
        </w:rPr>
        <w:t> </w:t>
      </w:r>
      <w:proofErr w:type="gramStart"/>
      <w:r w:rsidRPr="00114B9D">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114B9D">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114B9D">
        <w:rPr>
          <w:rFonts w:ascii="Times New Roman" w:eastAsiaTheme="minorEastAsia" w:hAnsi="Times New Roman"/>
          <w:sz w:val="28"/>
          <w:szCs w:val="28"/>
        </w:rPr>
        <w:t>едином портале, а также на официальном сайте Министерства</w:t>
      </w:r>
      <w:r w:rsidRPr="00114B9D">
        <w:rPr>
          <w:rFonts w:ascii="Times New Roman" w:hAnsi="Times New Roman"/>
          <w:kern w:val="2"/>
          <w:sz w:val="28"/>
          <w:szCs w:val="28"/>
          <w14:ligatures w14:val="standardContextual"/>
        </w:rPr>
        <w:t xml:space="preserve"> </w:t>
      </w:r>
      <w:r w:rsidRPr="00114B9D">
        <w:rPr>
          <w:rFonts w:ascii="Times New Roman" w:eastAsiaTheme="minorEastAsia" w:hAnsi="Times New Roman"/>
          <w:sz w:val="28"/>
          <w:szCs w:val="28"/>
        </w:rPr>
        <w:t>в информационно</w:t>
      </w:r>
      <w:r w:rsidR="008C341B">
        <w:rPr>
          <w:rFonts w:ascii="Times New Roman" w:eastAsiaTheme="minorEastAsia" w:hAnsi="Times New Roman"/>
          <w:sz w:val="28"/>
          <w:szCs w:val="28"/>
        </w:rPr>
        <w:t xml:space="preserve">-телекоммуникационной </w:t>
      </w:r>
      <w:r w:rsidRPr="00114B9D">
        <w:rPr>
          <w:rFonts w:ascii="Times New Roman" w:eastAsiaTheme="minorEastAsia" w:hAnsi="Times New Roman"/>
          <w:sz w:val="28"/>
          <w:szCs w:val="28"/>
        </w:rPr>
        <w:t xml:space="preserve"> сети «Интернет» </w:t>
      </w:r>
      <w:r w:rsidRPr="00114B9D">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114B9D">
        <w:rPr>
          <w:rFonts w:ascii="Times New Roman" w:hAnsi="Times New Roman"/>
          <w:color w:val="000000"/>
          <w:kern w:val="2"/>
          <w:sz w:val="28"/>
          <w:szCs w:val="28"/>
          <w14:ligatures w14:val="standardContextual"/>
        </w:rPr>
        <w:t xml:space="preserve"> заявок</w:t>
      </w:r>
      <w:r w:rsidRPr="00114B9D">
        <w:rPr>
          <w:rFonts w:ascii="Times New Roman" w:hAnsi="Times New Roman"/>
          <w:kern w:val="2"/>
          <w:sz w:val="28"/>
          <w:szCs w:val="28"/>
          <w14:ligatures w14:val="standardContextual"/>
        </w:rPr>
        <w:t>.</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Объявление о проведении отбора включает в себя следующую информацию:</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 сроки проведения отбора;</w:t>
      </w:r>
    </w:p>
    <w:p w:rsidR="002F147F" w:rsidRPr="00114B9D" w:rsidRDefault="002F147F" w:rsidP="008E460E">
      <w:pPr>
        <w:autoSpaceDE w:val="0"/>
        <w:autoSpaceDN w:val="0"/>
        <w:adjustRightInd w:val="0"/>
        <w:spacing w:line="233" w:lineRule="auto"/>
        <w:ind w:firstLine="709"/>
        <w:jc w:val="both"/>
        <w:rPr>
          <w:rFonts w:ascii="Times New Roman" w:hAnsi="Times New Roman"/>
          <w:sz w:val="28"/>
          <w:szCs w:val="28"/>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даты начала подачи и окончания приема заявок, при этом дата окончания приема заявок не может быть ранее</w:t>
      </w:r>
      <w:bookmarkStart w:id="1" w:name="Par18"/>
      <w:bookmarkEnd w:id="1"/>
      <w:r w:rsidRPr="00114B9D">
        <w:rPr>
          <w:rFonts w:ascii="Times New Roman" w:eastAsia="Calibri" w:hAnsi="Times New Roman"/>
          <w:sz w:val="28"/>
          <w:szCs w:val="28"/>
          <w:lang w:eastAsia="en-US"/>
        </w:rPr>
        <w:t xml:space="preserve"> </w:t>
      </w:r>
      <w:r w:rsidRPr="00114B9D">
        <w:rPr>
          <w:rFonts w:ascii="Times New Roman" w:hAnsi="Times New Roman"/>
          <w:sz w:val="28"/>
          <w:szCs w:val="28"/>
        </w:rPr>
        <w:t>10-го календарного дня, следующего за днем размещения объявления о проведении отбора;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наименование, место нахождения, почтовый адрес, адрес электронной почты Министерства;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г)</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результат предоставления субсидии в соответствии с пунктом 3.6 настоящего Порядка;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д) </w:t>
      </w:r>
      <w:r w:rsidRPr="00114B9D">
        <w:rPr>
          <w:rFonts w:ascii="Times New Roman" w:eastAsia="Calibri" w:hAnsi="Times New Roman"/>
          <w:sz w:val="28"/>
          <w:szCs w:val="28"/>
          <w:lang w:eastAsia="en-US"/>
        </w:rPr>
        <w:t>доменное имя и (или) указатели страниц государственной информационной системы в</w:t>
      </w:r>
      <w:r w:rsidR="0094268E">
        <w:rPr>
          <w:rFonts w:ascii="Times New Roman" w:eastAsia="Calibri" w:hAnsi="Times New Roman"/>
          <w:sz w:val="28"/>
          <w:szCs w:val="28"/>
          <w:lang w:eastAsia="en-US"/>
        </w:rPr>
        <w:t xml:space="preserve"> </w:t>
      </w:r>
      <w:r w:rsidR="0094268E" w:rsidRPr="00114B9D">
        <w:rPr>
          <w:rFonts w:ascii="Times New Roman" w:eastAsiaTheme="minorEastAsia" w:hAnsi="Times New Roman"/>
          <w:sz w:val="28"/>
          <w:szCs w:val="28"/>
        </w:rPr>
        <w:t>информационно-телекоммуникационной</w:t>
      </w:r>
      <w:r w:rsidRPr="00114B9D">
        <w:rPr>
          <w:rFonts w:ascii="Times New Roman" w:eastAsia="Calibri" w:hAnsi="Times New Roman"/>
          <w:sz w:val="28"/>
          <w:szCs w:val="28"/>
          <w:lang w:eastAsia="en-US"/>
        </w:rPr>
        <w:t xml:space="preserve"> сети «Интернет»;</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е)</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ж)</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категори</w:t>
      </w:r>
      <w:r w:rsidR="001B0998">
        <w:rPr>
          <w:rFonts w:ascii="Times New Roman" w:eastAsia="Calibri" w:hAnsi="Times New Roman"/>
          <w:sz w:val="28"/>
          <w:szCs w:val="28"/>
          <w:lang w:eastAsia="en-US"/>
        </w:rPr>
        <w:t>ю</w:t>
      </w:r>
      <w:r w:rsidRPr="00114B9D">
        <w:rPr>
          <w:rFonts w:ascii="Times New Roman" w:eastAsia="Calibri" w:hAnsi="Times New Roman"/>
          <w:sz w:val="28"/>
          <w:szCs w:val="28"/>
          <w:lang w:eastAsia="en-US"/>
        </w:rPr>
        <w:t xml:space="preserve"> отбора в соответствии с пунктом 1.2 настоящего Порядка;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з)</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подачи заявки и требования, предъявляемые к форме и содержанию заявки;</w:t>
      </w:r>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и</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порядок отзыва и возврата заявки, </w:t>
      </w:r>
      <w:proofErr w:type="gramStart"/>
      <w:r w:rsidRPr="00114B9D">
        <w:rPr>
          <w:rFonts w:ascii="Times New Roman" w:eastAsia="Calibri" w:hAnsi="Times New Roman"/>
          <w:sz w:val="28"/>
          <w:szCs w:val="28"/>
          <w:lang w:eastAsia="en-US"/>
        </w:rPr>
        <w:t>определяющий</w:t>
      </w:r>
      <w:proofErr w:type="gramEnd"/>
      <w:r w:rsidRPr="00114B9D">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к) порядок рассмотрения заявки</w:t>
      </w:r>
      <w:r w:rsidR="0094268E">
        <w:rPr>
          <w:rFonts w:ascii="Times New Roman" w:eastAsia="Calibri" w:hAnsi="Times New Roman"/>
          <w:sz w:val="28"/>
          <w:szCs w:val="28"/>
          <w:lang w:eastAsia="en-US"/>
        </w:rPr>
        <w:t xml:space="preserve"> в соответствии с пунктом 2.14 настоящего Порядка</w:t>
      </w:r>
      <w:r w:rsidRPr="00114B9D">
        <w:rPr>
          <w:rFonts w:ascii="Times New Roman" w:eastAsia="Calibri" w:hAnsi="Times New Roman"/>
          <w:sz w:val="28"/>
          <w:szCs w:val="28"/>
          <w:lang w:eastAsia="en-US"/>
        </w:rPr>
        <w:t>;</w:t>
      </w:r>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B0998">
        <w:rPr>
          <w:rFonts w:ascii="Times New Roman" w:eastAsia="Calibri" w:hAnsi="Times New Roman"/>
          <w:spacing w:val="-4"/>
          <w:sz w:val="28"/>
          <w:szCs w:val="28"/>
          <w:lang w:eastAsia="en-US"/>
        </w:rPr>
        <w:t>л) поряд</w:t>
      </w:r>
      <w:r w:rsidR="00691F56" w:rsidRPr="001B0998">
        <w:rPr>
          <w:rFonts w:ascii="Times New Roman" w:eastAsia="Calibri" w:hAnsi="Times New Roman"/>
          <w:spacing w:val="-4"/>
          <w:sz w:val="28"/>
          <w:szCs w:val="28"/>
          <w:lang w:eastAsia="en-US"/>
        </w:rPr>
        <w:t xml:space="preserve">ок возврата заявки на </w:t>
      </w:r>
      <w:r w:rsidR="0094268E" w:rsidRPr="001B0998">
        <w:rPr>
          <w:rFonts w:ascii="Times New Roman" w:eastAsia="Calibri" w:hAnsi="Times New Roman"/>
          <w:spacing w:val="-4"/>
          <w:sz w:val="28"/>
          <w:szCs w:val="28"/>
          <w:lang w:eastAsia="en-US"/>
        </w:rPr>
        <w:t xml:space="preserve"> </w:t>
      </w:r>
      <w:r w:rsidR="00691F56" w:rsidRPr="001B0998">
        <w:rPr>
          <w:rFonts w:ascii="Times New Roman" w:eastAsia="Calibri" w:hAnsi="Times New Roman"/>
          <w:spacing w:val="-4"/>
          <w:sz w:val="28"/>
          <w:szCs w:val="28"/>
          <w:lang w:eastAsia="en-US"/>
        </w:rPr>
        <w:t xml:space="preserve">доработку, в соответствии с пунктом 2.11 </w:t>
      </w:r>
      <w:r w:rsidR="00691F56">
        <w:rPr>
          <w:rFonts w:ascii="Times New Roman" w:eastAsia="Calibri" w:hAnsi="Times New Roman"/>
          <w:sz w:val="28"/>
          <w:szCs w:val="28"/>
          <w:lang w:eastAsia="en-US"/>
        </w:rPr>
        <w:t>настоящего Порядка;</w:t>
      </w:r>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м)</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отклонения заявки, а также информация об основаниях ее отклонения в соответствии с пунктом 2.14 настоящего Порядка;</w:t>
      </w:r>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н)</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Соглашение);</w:t>
      </w:r>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proofErr w:type="gramStart"/>
      <w:r w:rsidRPr="00114B9D">
        <w:rPr>
          <w:rFonts w:ascii="Times New Roman" w:eastAsia="Calibri" w:hAnsi="Times New Roman"/>
          <w:sz w:val="28"/>
          <w:szCs w:val="28"/>
          <w:lang w:eastAsia="en-US"/>
        </w:rPr>
        <w:t>р</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условия признания Получателя уклонившимся от заключения Соглашения в соответствии с пунктом 3.4 настоящего Порядка;</w:t>
      </w:r>
      <w:proofErr w:type="gramEnd"/>
    </w:p>
    <w:p w:rsidR="002F147F" w:rsidRPr="00114B9D"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с)</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114B9D">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2F147F" w:rsidRDefault="002F147F" w:rsidP="001B0998">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 xml:space="preserve">2.4. </w:t>
      </w:r>
      <w:r w:rsidR="00691F56">
        <w:rPr>
          <w:rFonts w:ascii="Times New Roman" w:eastAsia="Calibri" w:hAnsi="Times New Roman"/>
          <w:sz w:val="28"/>
          <w:szCs w:val="28"/>
          <w:lang w:eastAsia="en-US"/>
        </w:rPr>
        <w:t>Субсидия предоставляется при соблюдении следующих условий:</w:t>
      </w:r>
    </w:p>
    <w:p w:rsidR="00691F56" w:rsidRPr="00114B9D" w:rsidRDefault="00691F56" w:rsidP="001B0998">
      <w:pPr>
        <w:autoSpaceDE w:val="0"/>
        <w:autoSpaceDN w:val="0"/>
        <w:adjustRightInd w:val="0"/>
        <w:spacing w:line="23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Получатель по состоянию на даты рассмотрения заявки и заключения Соглашения должен соответствовать следующим требованиям:</w:t>
      </w:r>
    </w:p>
    <w:p w:rsidR="002F147F" w:rsidRPr="00114B9D" w:rsidRDefault="002F147F" w:rsidP="001B0998">
      <w:pPr>
        <w:widowControl w:val="0"/>
        <w:autoSpaceDE w:val="0"/>
        <w:autoSpaceDN w:val="0"/>
        <w:spacing w:line="230" w:lineRule="auto"/>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офшорные</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114B9D">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114B9D">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Pr>
          <w:rFonts w:ascii="Times New Roman" w:hAnsi="Times New Roman"/>
          <w:kern w:val="2"/>
          <w:sz w:val="28"/>
          <w:szCs w:val="28"/>
          <w14:ligatures w14:val="standardContextual"/>
        </w:rPr>
        <w:br/>
      </w:r>
      <w:r w:rsidRPr="00114B9D">
        <w:rPr>
          <w:rFonts w:ascii="Times New Roman" w:hAnsi="Times New Roman"/>
          <w:kern w:val="2"/>
          <w:sz w:val="28"/>
          <w:szCs w:val="28"/>
          <w14:ligatures w14:val="standardContextual"/>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14B9D">
        <w:rPr>
          <w:rFonts w:ascii="Times New Roman" w:hAnsi="Times New Roman"/>
          <w:kern w:val="2"/>
          <w:sz w:val="28"/>
          <w:szCs w:val="28"/>
          <w14:ligatures w14:val="standardContextual"/>
        </w:rPr>
        <w:t xml:space="preserve"> публичных акционерных обществ;</w:t>
      </w:r>
    </w:p>
    <w:p w:rsidR="002F147F" w:rsidRPr="00114B9D" w:rsidRDefault="002F147F" w:rsidP="008E460E">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lastRenderedPageBreak/>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114B9D" w:rsidRDefault="002F147F" w:rsidP="008E460E">
      <w:pPr>
        <w:widowControl w:val="0"/>
        <w:autoSpaceDE w:val="0"/>
        <w:autoSpaceDN w:val="0"/>
        <w:spacing w:line="233" w:lineRule="auto"/>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114B9D" w:rsidRDefault="002F147F" w:rsidP="008E460E">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являться иностранным агентом в соответствии с Федеральным законом от 14</w:t>
      </w:r>
      <w:r w:rsidR="00691F56">
        <w:rPr>
          <w:rFonts w:ascii="Times New Roman" w:hAnsi="Times New Roman"/>
          <w:kern w:val="2"/>
          <w:sz w:val="28"/>
          <w:szCs w:val="28"/>
          <w14:ligatures w14:val="standardContextual"/>
        </w:rPr>
        <w:t xml:space="preserve"> июля </w:t>
      </w:r>
      <w:r w:rsidRPr="00114B9D">
        <w:rPr>
          <w:rFonts w:ascii="Times New Roman" w:hAnsi="Times New Roman"/>
          <w:kern w:val="2"/>
          <w:sz w:val="28"/>
          <w:szCs w:val="28"/>
          <w14:ligatures w14:val="standardContextual"/>
        </w:rPr>
        <w:t>2022</w:t>
      </w:r>
      <w:r w:rsidR="0094268E">
        <w:rPr>
          <w:rFonts w:ascii="Times New Roman" w:hAnsi="Times New Roman"/>
          <w:kern w:val="2"/>
          <w:sz w:val="28"/>
          <w:szCs w:val="28"/>
          <w14:ligatures w14:val="standardContextual"/>
        </w:rPr>
        <w:t xml:space="preserve"> года</w:t>
      </w:r>
      <w:r w:rsidRPr="00114B9D">
        <w:rPr>
          <w:rFonts w:ascii="Times New Roman" w:hAnsi="Times New Roman"/>
          <w:kern w:val="2"/>
          <w:sz w:val="28"/>
          <w:szCs w:val="28"/>
          <w14:ligatures w14:val="standardContextual"/>
        </w:rPr>
        <w:t xml:space="preserve"> № 255-ФЗ «О </w:t>
      </w:r>
      <w:proofErr w:type="gramStart"/>
      <w:r w:rsidRPr="00114B9D">
        <w:rPr>
          <w:rFonts w:ascii="Times New Roman" w:hAnsi="Times New Roman"/>
          <w:kern w:val="2"/>
          <w:sz w:val="28"/>
          <w:szCs w:val="28"/>
          <w14:ligatures w14:val="standardContextual"/>
        </w:rPr>
        <w:t>контроле за</w:t>
      </w:r>
      <w:proofErr w:type="gramEnd"/>
      <w:r w:rsidRPr="00114B9D">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2F147F" w:rsidRPr="00114B9D" w:rsidRDefault="002F147F" w:rsidP="008E460E">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являться получателем средств из областного бюджета в соответствии с иными нормативными правовыми актами на цел</w:t>
      </w:r>
      <w:r w:rsidR="0094268E">
        <w:rPr>
          <w:rFonts w:ascii="Times New Roman" w:hAnsi="Times New Roman"/>
          <w:kern w:val="2"/>
          <w:sz w:val="28"/>
          <w:szCs w:val="28"/>
          <w14:ligatures w14:val="standardContextual"/>
        </w:rPr>
        <w:t>ь</w:t>
      </w:r>
      <w:r w:rsidRPr="00114B9D">
        <w:rPr>
          <w:rFonts w:ascii="Times New Roman" w:hAnsi="Times New Roman"/>
          <w:kern w:val="2"/>
          <w:sz w:val="28"/>
          <w:szCs w:val="28"/>
          <w14:ligatures w14:val="standardContextual"/>
        </w:rPr>
        <w:t>, указанн</w:t>
      </w:r>
      <w:r w:rsidR="0094268E">
        <w:rPr>
          <w:rFonts w:ascii="Times New Roman" w:hAnsi="Times New Roman"/>
          <w:kern w:val="2"/>
          <w:sz w:val="28"/>
          <w:szCs w:val="28"/>
          <w14:ligatures w14:val="standardContextual"/>
        </w:rPr>
        <w:t>ую</w:t>
      </w:r>
      <w:r w:rsidRPr="00114B9D">
        <w:rPr>
          <w:rFonts w:ascii="Times New Roman" w:hAnsi="Times New Roman"/>
          <w:kern w:val="2"/>
          <w:sz w:val="28"/>
          <w:szCs w:val="28"/>
          <w14:ligatures w14:val="standardContextual"/>
        </w:rPr>
        <w:t xml:space="preserve"> в пункте 1.2 настоящего Порядка;</w:t>
      </w:r>
    </w:p>
    <w:p w:rsidR="002F147F" w:rsidRPr="00114B9D" w:rsidRDefault="002F147F" w:rsidP="008E460E">
      <w:pPr>
        <w:widowControl w:val="0"/>
        <w:autoSpaceDE w:val="0"/>
        <w:autoSpaceDN w:val="0"/>
        <w:spacing w:line="233" w:lineRule="auto"/>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Получатель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юридическое</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 xml:space="preserve">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индивидуальный</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предприниматель не должен прекратить деятельность в качестве индивидуального предпринимателя;</w:t>
      </w:r>
      <w:proofErr w:type="gramEnd"/>
    </w:p>
    <w:p w:rsidR="0062483D" w:rsidRDefault="0062483D" w:rsidP="008E460E">
      <w:pPr>
        <w:widowControl w:val="0"/>
        <w:autoSpaceDE w:val="0"/>
        <w:autoSpaceDN w:val="0"/>
        <w:spacing w:line="233" w:lineRule="auto"/>
        <w:ind w:firstLine="709"/>
        <w:jc w:val="both"/>
        <w:rPr>
          <w:rFonts w:ascii="Times New Roman" w:hAnsi="Times New Roman"/>
          <w:sz w:val="28"/>
          <w:szCs w:val="28"/>
        </w:rPr>
      </w:pPr>
      <w:proofErr w:type="gramStart"/>
      <w:r>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62483D" w:rsidRDefault="0070758A" w:rsidP="008E460E">
      <w:pPr>
        <w:widowControl w:val="0"/>
        <w:autoSpaceDE w:val="0"/>
        <w:autoSpaceDN w:val="0"/>
        <w:spacing w:line="233"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xml:space="preserve">2) </w:t>
      </w:r>
      <w:r w:rsidR="0062483D">
        <w:rPr>
          <w:rFonts w:ascii="Times New Roman" w:eastAsiaTheme="minorEastAsia" w:hAnsi="Times New Roman"/>
          <w:sz w:val="28"/>
          <w:szCs w:val="28"/>
        </w:rPr>
        <w:t> </w:t>
      </w:r>
      <w:r w:rsidR="0062483D" w:rsidRPr="00114B9D">
        <w:rPr>
          <w:rFonts w:ascii="Times New Roman" w:eastAsiaTheme="minorEastAsia" w:hAnsi="Times New Roman"/>
          <w:sz w:val="28"/>
          <w:szCs w:val="28"/>
        </w:rPr>
        <w:t xml:space="preserve">у Получателя в году, предшествующем году получения субсидии, отсутствуют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9">
        <w:r w:rsidR="0062483D" w:rsidRPr="00114B9D">
          <w:rPr>
            <w:rFonts w:ascii="Times New Roman" w:eastAsiaTheme="minorEastAsia" w:hAnsi="Times New Roman"/>
            <w:sz w:val="28"/>
            <w:szCs w:val="28"/>
          </w:rPr>
          <w:t>Правилами</w:t>
        </w:r>
      </w:hyperlink>
      <w:r w:rsidR="0062483D" w:rsidRPr="00114B9D">
        <w:rPr>
          <w:rFonts w:ascii="Times New Roman" w:eastAsiaTheme="minorEastAsia" w:hAnsi="Times New Roman"/>
          <w:sz w:val="28"/>
          <w:szCs w:val="28"/>
        </w:rPr>
        <w:t xml:space="preserve"> противопожарного режима в Российской Федерации, утвержденными </w:t>
      </w:r>
      <w:r w:rsidR="008C341B">
        <w:rPr>
          <w:rFonts w:ascii="Times New Roman" w:eastAsiaTheme="minorEastAsia" w:hAnsi="Times New Roman"/>
          <w:sz w:val="28"/>
          <w:szCs w:val="28"/>
        </w:rPr>
        <w:t>п</w:t>
      </w:r>
      <w:r w:rsidR="0062483D" w:rsidRPr="00114B9D">
        <w:rPr>
          <w:rFonts w:ascii="Times New Roman" w:eastAsiaTheme="minorEastAsia" w:hAnsi="Times New Roman"/>
          <w:sz w:val="28"/>
          <w:szCs w:val="28"/>
        </w:rPr>
        <w:t>остановлением Правительства Российской Федерации от 16 сентября 2020 г. № 1479 «Об утверждении Правил противопожарного режима в Российской Федерации»;</w:t>
      </w:r>
      <w:proofErr w:type="gramEnd"/>
    </w:p>
    <w:p w:rsidR="002F147F" w:rsidRPr="00114B9D" w:rsidRDefault="001B0998" w:rsidP="008E460E">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002F147F">
        <w:rPr>
          <w:rFonts w:ascii="Times New Roman" w:eastAsiaTheme="minorEastAsia" w:hAnsi="Times New Roman"/>
          <w:sz w:val="28"/>
          <w:szCs w:val="28"/>
        </w:rPr>
        <w:t> </w:t>
      </w:r>
      <w:r w:rsidR="002F147F" w:rsidRPr="00114B9D">
        <w:rPr>
          <w:rFonts w:ascii="Times New Roman" w:eastAsiaTheme="minorEastAsia" w:hAnsi="Times New Roman"/>
          <w:sz w:val="28"/>
          <w:szCs w:val="28"/>
        </w:rPr>
        <w:t xml:space="preserve">Получатель соответствует категории </w:t>
      </w:r>
      <w:r w:rsidR="0070758A">
        <w:rPr>
          <w:rFonts w:ascii="Times New Roman" w:eastAsiaTheme="minorEastAsia" w:hAnsi="Times New Roman"/>
          <w:sz w:val="28"/>
          <w:szCs w:val="28"/>
        </w:rPr>
        <w:t>получателя</w:t>
      </w:r>
      <w:r w:rsidR="002F147F" w:rsidRPr="00114B9D">
        <w:rPr>
          <w:rFonts w:ascii="Times New Roman" w:eastAsiaTheme="minorEastAsia" w:hAnsi="Times New Roman"/>
          <w:sz w:val="28"/>
          <w:szCs w:val="28"/>
        </w:rPr>
        <w:t xml:space="preserve">, указанной в </w:t>
      </w:r>
      <w:r w:rsidR="00724F5F">
        <w:rPr>
          <w:rFonts w:ascii="Times New Roman" w:eastAsiaTheme="minorEastAsia" w:hAnsi="Times New Roman"/>
          <w:sz w:val="28"/>
          <w:szCs w:val="28"/>
        </w:rPr>
        <w:br/>
      </w:r>
      <w:r w:rsidR="002F147F" w:rsidRPr="00114B9D">
        <w:rPr>
          <w:rFonts w:ascii="Times New Roman" w:eastAsiaTheme="minorEastAsia" w:hAnsi="Times New Roman"/>
          <w:sz w:val="28"/>
          <w:szCs w:val="28"/>
        </w:rPr>
        <w:t>пункте 1.2 настоящего Порядка;</w:t>
      </w:r>
    </w:p>
    <w:p w:rsidR="0062483D" w:rsidRDefault="001B0998" w:rsidP="008E460E">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4)</w:t>
      </w:r>
      <w:r w:rsidR="002F147F">
        <w:rPr>
          <w:rFonts w:ascii="Times New Roman" w:eastAsiaTheme="minorEastAsia" w:hAnsi="Times New Roman"/>
          <w:sz w:val="28"/>
          <w:szCs w:val="28"/>
        </w:rPr>
        <w:t> </w:t>
      </w:r>
      <w:r w:rsidR="002F147F" w:rsidRPr="00114B9D">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2F147F" w:rsidRPr="00114B9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114B9D">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Pr>
          <w:rFonts w:ascii="Times New Roman" w:eastAsiaTheme="minorEastAsia" w:hAnsi="Times New Roman"/>
          <w:sz w:val="28"/>
          <w:szCs w:val="28"/>
        </w:rPr>
        <w:t>;</w:t>
      </w:r>
    </w:p>
    <w:p w:rsidR="00813836" w:rsidRDefault="001B0998" w:rsidP="008E460E">
      <w:pPr>
        <w:autoSpaceDE w:val="0"/>
        <w:autoSpaceDN w:val="0"/>
        <w:adjustRightInd w:val="0"/>
        <w:spacing w:line="233" w:lineRule="auto"/>
        <w:ind w:firstLine="709"/>
        <w:jc w:val="both"/>
        <w:rPr>
          <w:rFonts w:ascii="Times New Roman" w:hAnsi="Times New Roman"/>
          <w:sz w:val="28"/>
          <w:szCs w:val="28"/>
        </w:rPr>
      </w:pPr>
      <w:r>
        <w:rPr>
          <w:rFonts w:ascii="Times New Roman" w:eastAsiaTheme="minorEastAsia" w:hAnsi="Times New Roman"/>
          <w:sz w:val="28"/>
          <w:szCs w:val="28"/>
        </w:rPr>
        <w:t>5) н</w:t>
      </w:r>
      <w:r w:rsidR="006B6110">
        <w:rPr>
          <w:rFonts w:ascii="Times New Roman" w:eastAsiaTheme="minorEastAsia" w:hAnsi="Times New Roman"/>
          <w:sz w:val="28"/>
          <w:szCs w:val="28"/>
        </w:rPr>
        <w:t xml:space="preserve">аличие согласия Получателя на </w:t>
      </w:r>
      <w:r w:rsidR="006B6110">
        <w:rPr>
          <w:rFonts w:ascii="Times New Roman" w:hAnsi="Times New Roman"/>
          <w:sz w:val="28"/>
          <w:szCs w:val="28"/>
        </w:rPr>
        <w:t>перечисление субсидий на расчетный счет страховой организации на основании заявления;</w:t>
      </w:r>
    </w:p>
    <w:p w:rsidR="00813836" w:rsidRDefault="001B0998" w:rsidP="008E460E">
      <w:pPr>
        <w:autoSpaceDE w:val="0"/>
        <w:autoSpaceDN w:val="0"/>
        <w:adjustRightInd w:val="0"/>
        <w:spacing w:line="233" w:lineRule="auto"/>
        <w:ind w:firstLine="709"/>
        <w:jc w:val="both"/>
        <w:rPr>
          <w:rFonts w:ascii="Times New Roman" w:hAnsi="Times New Roman"/>
          <w:sz w:val="28"/>
          <w:szCs w:val="28"/>
        </w:rPr>
      </w:pPr>
      <w:proofErr w:type="gramStart"/>
      <w:r>
        <w:rPr>
          <w:rFonts w:ascii="Times New Roman" w:hAnsi="Times New Roman"/>
          <w:sz w:val="28"/>
          <w:szCs w:val="28"/>
        </w:rPr>
        <w:lastRenderedPageBreak/>
        <w:t>6) у</w:t>
      </w:r>
      <w:r w:rsidR="006B6110">
        <w:rPr>
          <w:rFonts w:ascii="Times New Roman" w:hAnsi="Times New Roman"/>
          <w:sz w:val="28"/>
          <w:szCs w:val="28"/>
        </w:rPr>
        <w:t xml:space="preserve">плата Получателем страховых премий, начисленных по действующим в текущем финансовом году договорам сельскохозяйственного страхования </w:t>
      </w:r>
      <w:r w:rsidR="008C341B">
        <w:rPr>
          <w:rFonts w:ascii="Times New Roman" w:hAnsi="Times New Roman"/>
          <w:sz w:val="28"/>
          <w:szCs w:val="28"/>
        </w:rPr>
        <w:t xml:space="preserve">в области животноводства </w:t>
      </w:r>
      <w:r w:rsidR="006B6110">
        <w:rPr>
          <w:rFonts w:ascii="Times New Roman" w:hAnsi="Times New Roman"/>
          <w:sz w:val="28"/>
          <w:szCs w:val="28"/>
        </w:rPr>
        <w:t xml:space="preserve">на дату принятия решения о предоставлении субсидии, а также начисленных и уплаченных Получателем в предшествующем финансовом году в полном объеме, в случае непредставления соответствующей субсидии в предшествующем финансовом году на возмещение затрат, определенных </w:t>
      </w:r>
      <w:hyperlink r:id="rId20" w:history="1">
        <w:r w:rsidR="006B6110" w:rsidRPr="006B6110">
          <w:rPr>
            <w:rFonts w:ascii="Times New Roman" w:hAnsi="Times New Roman"/>
            <w:sz w:val="28"/>
            <w:szCs w:val="28"/>
          </w:rPr>
          <w:t>пунктом 1.2</w:t>
        </w:r>
      </w:hyperlink>
      <w:r w:rsidR="006B6110">
        <w:rPr>
          <w:rFonts w:ascii="Times New Roman" w:hAnsi="Times New Roman"/>
          <w:sz w:val="28"/>
          <w:szCs w:val="28"/>
        </w:rPr>
        <w:t xml:space="preserve"> настоящего Порядка, понесенных в предшествующем финансовом году;</w:t>
      </w:r>
      <w:proofErr w:type="gramEnd"/>
    </w:p>
    <w:p w:rsidR="006B6110" w:rsidRDefault="001B0998" w:rsidP="008E460E">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7) н</w:t>
      </w:r>
      <w:r w:rsidR="006B6110">
        <w:rPr>
          <w:rFonts w:ascii="Times New Roman" w:hAnsi="Times New Roman"/>
          <w:sz w:val="28"/>
          <w:szCs w:val="28"/>
        </w:rPr>
        <w:t>аличие</w:t>
      </w:r>
      <w:r w:rsidR="00813836">
        <w:rPr>
          <w:rFonts w:ascii="Times New Roman" w:hAnsi="Times New Roman"/>
          <w:sz w:val="28"/>
          <w:szCs w:val="28"/>
        </w:rPr>
        <w:t xml:space="preserve"> у Получателя</w:t>
      </w:r>
      <w:r w:rsidR="006B6110">
        <w:rPr>
          <w:rFonts w:ascii="Times New Roman" w:hAnsi="Times New Roman"/>
          <w:sz w:val="28"/>
          <w:szCs w:val="28"/>
        </w:rPr>
        <w:t xml:space="preserve"> договора сельскохозяйственного страхования</w:t>
      </w:r>
      <w:r w:rsidR="006E1156">
        <w:rPr>
          <w:rFonts w:ascii="Times New Roman" w:hAnsi="Times New Roman"/>
          <w:sz w:val="28"/>
          <w:szCs w:val="28"/>
        </w:rPr>
        <w:t xml:space="preserve"> в области животноводства</w:t>
      </w:r>
      <w:r w:rsidR="006B6110">
        <w:rPr>
          <w:rFonts w:ascii="Times New Roman" w:hAnsi="Times New Roman"/>
          <w:sz w:val="28"/>
          <w:szCs w:val="28"/>
        </w:rPr>
        <w:t>,</w:t>
      </w:r>
      <w:r w:rsidR="00973402">
        <w:rPr>
          <w:rFonts w:ascii="Times New Roman" w:hAnsi="Times New Roman"/>
          <w:sz w:val="28"/>
          <w:szCs w:val="28"/>
        </w:rPr>
        <w:t xml:space="preserve"> заключенного со страховой организацией, </w:t>
      </w:r>
      <w:r w:rsidR="006E1156" w:rsidRPr="006E1156">
        <w:rPr>
          <w:rFonts w:ascii="Times New Roman" w:hAnsi="Times New Roman"/>
          <w:sz w:val="28"/>
          <w:szCs w:val="28"/>
        </w:rPr>
        <w:t xml:space="preserve"> </w:t>
      </w:r>
      <w:r w:rsidR="006E1156">
        <w:rPr>
          <w:rFonts w:ascii="Times New Roman" w:hAnsi="Times New Roman"/>
          <w:sz w:val="28"/>
          <w:szCs w:val="28"/>
        </w:rPr>
        <w:t xml:space="preserve">соответствующего требованиям </w:t>
      </w:r>
      <w:hyperlink r:id="rId21" w:history="1">
        <w:r w:rsidR="006E1156" w:rsidRPr="00813836">
          <w:rPr>
            <w:rFonts w:ascii="Times New Roman" w:hAnsi="Times New Roman"/>
            <w:sz w:val="28"/>
            <w:szCs w:val="28"/>
          </w:rPr>
          <w:t>статьи 4</w:t>
        </w:r>
      </w:hyperlink>
      <w:r w:rsidR="00973402">
        <w:rPr>
          <w:rFonts w:ascii="Times New Roman" w:hAnsi="Times New Roman"/>
          <w:sz w:val="28"/>
          <w:szCs w:val="28"/>
        </w:rPr>
        <w:t xml:space="preserve"> Федерального закона</w:t>
      </w:r>
      <w:r w:rsidR="006B6110">
        <w:rPr>
          <w:rFonts w:ascii="Times New Roman" w:hAnsi="Times New Roman"/>
          <w:sz w:val="28"/>
          <w:szCs w:val="28"/>
        </w:rPr>
        <w:t>.</w:t>
      </w:r>
    </w:p>
    <w:p w:rsidR="002F147F" w:rsidRPr="00114B9D" w:rsidRDefault="002F147F" w:rsidP="008E460E">
      <w:pPr>
        <w:widowControl w:val="0"/>
        <w:autoSpaceDE w:val="0"/>
        <w:autoSpaceDN w:val="0"/>
        <w:spacing w:line="233" w:lineRule="auto"/>
        <w:ind w:firstLine="709"/>
        <w:jc w:val="both"/>
        <w:rPr>
          <w:rFonts w:ascii="Times New Roman" w:hAnsi="Times New Roman"/>
          <w:sz w:val="28"/>
          <w:szCs w:val="28"/>
        </w:rPr>
      </w:pPr>
      <w:proofErr w:type="gramStart"/>
      <w:r w:rsidRPr="00114B9D">
        <w:rPr>
          <w:rFonts w:ascii="Times New Roman" w:hAnsi="Times New Roman"/>
          <w:sz w:val="28"/>
          <w:szCs w:val="28"/>
        </w:rPr>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F147F" w:rsidRPr="00114B9D" w:rsidRDefault="002F147F" w:rsidP="008E460E">
      <w:pPr>
        <w:autoSpaceDE w:val="0"/>
        <w:autoSpaceDN w:val="0"/>
        <w:adjustRightInd w:val="0"/>
        <w:spacing w:line="233" w:lineRule="auto"/>
        <w:ind w:firstLine="709"/>
        <w:jc w:val="both"/>
        <w:rPr>
          <w:rFonts w:ascii="Times New Roman" w:hAnsi="Times New Roman"/>
          <w:sz w:val="28"/>
          <w:szCs w:val="28"/>
        </w:rPr>
      </w:pPr>
      <w:r w:rsidRPr="00114B9D">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F147F" w:rsidRPr="00114B9D" w:rsidRDefault="002F147F" w:rsidP="008E460E">
      <w:pPr>
        <w:autoSpaceDE w:val="0"/>
        <w:autoSpaceDN w:val="0"/>
        <w:adjustRightInd w:val="0"/>
        <w:spacing w:line="233" w:lineRule="auto"/>
        <w:ind w:firstLine="709"/>
        <w:jc w:val="both"/>
        <w:rPr>
          <w:rFonts w:ascii="Times New Roman" w:hAnsi="Times New Roman"/>
          <w:sz w:val="28"/>
          <w:szCs w:val="28"/>
        </w:rPr>
      </w:pPr>
      <w:r w:rsidRPr="00114B9D">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D37F9" w:rsidRDefault="002F147F" w:rsidP="008E460E">
      <w:pPr>
        <w:autoSpaceDE w:val="0"/>
        <w:autoSpaceDN w:val="0"/>
        <w:adjustRightInd w:val="0"/>
        <w:spacing w:line="233" w:lineRule="auto"/>
        <w:ind w:firstLine="709"/>
        <w:jc w:val="both"/>
        <w:rPr>
          <w:rFonts w:ascii="Times New Roman" w:hAnsi="Times New Roman"/>
          <w:sz w:val="28"/>
          <w:szCs w:val="28"/>
        </w:rPr>
      </w:pPr>
      <w:r w:rsidRPr="00114B9D">
        <w:rPr>
          <w:rFonts w:ascii="Times New Roman" w:eastAsia="Calibri" w:hAnsi="Times New Roman"/>
          <w:sz w:val="28"/>
          <w:szCs w:val="28"/>
          <w:lang w:eastAsia="en-US"/>
        </w:rPr>
        <w:t>2.5.</w:t>
      </w:r>
      <w:r>
        <w:rPr>
          <w:rFonts w:ascii="Times New Roman" w:eastAsia="Calibri" w:hAnsi="Times New Roman"/>
          <w:sz w:val="28"/>
          <w:szCs w:val="28"/>
          <w:lang w:eastAsia="en-US"/>
        </w:rPr>
        <w:t> </w:t>
      </w:r>
      <w:r w:rsidRPr="00114B9D">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62483D" w:rsidRDefault="00050D0E" w:rsidP="008E460E">
      <w:pPr>
        <w:autoSpaceDE w:val="0"/>
        <w:autoSpaceDN w:val="0"/>
        <w:adjustRightInd w:val="0"/>
        <w:spacing w:line="233" w:lineRule="auto"/>
        <w:ind w:firstLine="709"/>
        <w:jc w:val="both"/>
        <w:rPr>
          <w:rFonts w:ascii="Times New Roman" w:eastAsiaTheme="minorEastAsia" w:hAnsi="Times New Roman"/>
          <w:sz w:val="28"/>
          <w:szCs w:val="28"/>
        </w:rPr>
      </w:pPr>
      <w:hyperlink w:anchor="P243">
        <w:r w:rsidR="0062483D" w:rsidRPr="006073FC">
          <w:rPr>
            <w:rFonts w:ascii="Times New Roman" w:eastAsiaTheme="minorEastAsia" w:hAnsi="Times New Roman"/>
            <w:sz w:val="28"/>
            <w:szCs w:val="28"/>
          </w:rPr>
          <w:t>расчет</w:t>
        </w:r>
      </w:hyperlink>
      <w:r w:rsidR="0062483D" w:rsidRPr="007749E0">
        <w:rPr>
          <w:rFonts w:ascii="Times New Roman" w:eastAsiaTheme="minorEastAsia" w:hAnsi="Times New Roman"/>
          <w:sz w:val="28"/>
          <w:szCs w:val="28"/>
        </w:rPr>
        <w:t xml:space="preserve"> размера субсидии по форме согласно приложению </w:t>
      </w:r>
      <w:r w:rsidR="0062483D">
        <w:rPr>
          <w:rFonts w:ascii="Times New Roman" w:eastAsiaTheme="minorEastAsia" w:hAnsi="Times New Roman"/>
          <w:sz w:val="28"/>
          <w:szCs w:val="28"/>
        </w:rPr>
        <w:t>№ 1</w:t>
      </w:r>
      <w:r w:rsidR="0062483D" w:rsidRPr="007749E0">
        <w:rPr>
          <w:rFonts w:ascii="Times New Roman" w:eastAsiaTheme="minorEastAsia" w:hAnsi="Times New Roman"/>
          <w:sz w:val="28"/>
          <w:szCs w:val="28"/>
        </w:rPr>
        <w:t xml:space="preserve"> к настоящему Порядку;</w:t>
      </w:r>
    </w:p>
    <w:p w:rsidR="00224D7B" w:rsidRPr="00114B9D" w:rsidRDefault="00224D7B" w:rsidP="008E460E">
      <w:pPr>
        <w:widowControl w:val="0"/>
        <w:autoSpaceDE w:val="0"/>
        <w:autoSpaceDN w:val="0"/>
        <w:spacing w:line="233" w:lineRule="auto"/>
        <w:ind w:firstLine="709"/>
        <w:jc w:val="both"/>
        <w:rPr>
          <w:rFonts w:ascii="Times New Roman" w:eastAsiaTheme="minorEastAsia" w:hAnsi="Times New Roman"/>
          <w:sz w:val="28"/>
          <w:szCs w:val="28"/>
        </w:rPr>
      </w:pPr>
      <w:proofErr w:type="gramStart"/>
      <w:r w:rsidRPr="00114B9D">
        <w:rPr>
          <w:rFonts w:ascii="Times New Roman" w:hAnsi="Times New Roman"/>
          <w:kern w:val="2"/>
          <w:sz w:val="28"/>
          <w:szCs w:val="28"/>
          <w14:ligatures w14:val="standardContextual"/>
        </w:rPr>
        <w:t xml:space="preserve">заявление Получателя, подтверждающее его соответствие </w:t>
      </w:r>
      <w:r w:rsidRPr="00114B9D">
        <w:rPr>
          <w:rFonts w:ascii="Times New Roman" w:eastAsiaTheme="minorEastAsia" w:hAnsi="Times New Roman"/>
          <w:sz w:val="28"/>
          <w:szCs w:val="28"/>
        </w:rPr>
        <w:t>категории отбора, определенной пунктом 1.2 настоящего Порядка</w:t>
      </w:r>
      <w:r w:rsidRPr="00114B9D">
        <w:rPr>
          <w:rFonts w:ascii="Times New Roman" w:hAnsi="Times New Roman"/>
          <w:kern w:val="2"/>
          <w:sz w:val="28"/>
          <w:szCs w:val="28"/>
          <w14:ligatures w14:val="standardContextual"/>
        </w:rPr>
        <w:t xml:space="preserve">, и устанавливающее его обязательство </w:t>
      </w:r>
      <w:r w:rsidRPr="00114B9D">
        <w:rPr>
          <w:rFonts w:ascii="Times New Roman" w:eastAsiaTheme="minorEastAsia" w:hAnsi="Times New Roman"/>
          <w:sz w:val="28"/>
          <w:szCs w:val="28"/>
        </w:rPr>
        <w:t>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Pr>
          <w:rFonts w:ascii="Times New Roman" w:eastAsiaTheme="minorEastAsia" w:hAnsi="Times New Roman"/>
          <w:sz w:val="28"/>
          <w:szCs w:val="28"/>
        </w:rPr>
        <w:t xml:space="preserve">, а также  содержащее согласие </w:t>
      </w:r>
      <w:r>
        <w:rPr>
          <w:rFonts w:ascii="Times New Roman" w:eastAsiaTheme="minorEastAsia" w:hAnsi="Times New Roman"/>
          <w:sz w:val="28"/>
          <w:szCs w:val="28"/>
        </w:rPr>
        <w:lastRenderedPageBreak/>
        <w:t xml:space="preserve">Получателя на </w:t>
      </w:r>
      <w:r>
        <w:rPr>
          <w:rFonts w:ascii="Times New Roman" w:hAnsi="Times New Roman"/>
          <w:sz w:val="28"/>
          <w:szCs w:val="28"/>
        </w:rPr>
        <w:t>перечисление субсидии на расчетный счет страховой организации</w:t>
      </w:r>
      <w:r w:rsidRPr="00114B9D">
        <w:rPr>
          <w:rFonts w:ascii="Times New Roman" w:eastAsiaTheme="minorEastAsia" w:hAnsi="Times New Roman"/>
          <w:sz w:val="28"/>
          <w:szCs w:val="28"/>
        </w:rPr>
        <w:t xml:space="preserve"> по форме со</w:t>
      </w:r>
      <w:r>
        <w:rPr>
          <w:rFonts w:ascii="Times New Roman" w:eastAsiaTheme="minorEastAsia" w:hAnsi="Times New Roman"/>
          <w:sz w:val="28"/>
          <w:szCs w:val="28"/>
        </w:rPr>
        <w:t>гласно приложению № 2 к настоящему Порядку;</w:t>
      </w:r>
      <w:proofErr w:type="gramEnd"/>
    </w:p>
    <w:p w:rsidR="000A5278" w:rsidRPr="000A5278" w:rsidRDefault="000A5278" w:rsidP="008E460E">
      <w:pPr>
        <w:autoSpaceDE w:val="0"/>
        <w:autoSpaceDN w:val="0"/>
        <w:adjustRightInd w:val="0"/>
        <w:spacing w:line="233" w:lineRule="auto"/>
        <w:ind w:firstLine="709"/>
        <w:jc w:val="both"/>
        <w:rPr>
          <w:rFonts w:ascii="Times New Roman" w:hAnsi="Times New Roman"/>
          <w:sz w:val="28"/>
          <w:szCs w:val="28"/>
        </w:rPr>
      </w:pPr>
      <w:r w:rsidRPr="000A5278">
        <w:rPr>
          <w:rFonts w:ascii="Times New Roman" w:hAnsi="Times New Roman"/>
          <w:sz w:val="28"/>
          <w:szCs w:val="28"/>
        </w:rPr>
        <w:t>заверенные Получателями копии:</w:t>
      </w:r>
    </w:p>
    <w:p w:rsidR="000A5278" w:rsidRPr="000A5278" w:rsidRDefault="001B0998" w:rsidP="008E460E">
      <w:pPr>
        <w:autoSpaceDE w:val="0"/>
        <w:autoSpaceDN w:val="0"/>
        <w:adjustRightInd w:val="0"/>
        <w:spacing w:line="233" w:lineRule="auto"/>
        <w:ind w:firstLine="709"/>
        <w:jc w:val="both"/>
        <w:rPr>
          <w:rFonts w:ascii="Times New Roman" w:hAnsi="Times New Roman"/>
          <w:sz w:val="28"/>
          <w:szCs w:val="28"/>
        </w:rPr>
      </w:pPr>
      <w:r w:rsidRPr="001B0998">
        <w:rPr>
          <w:rFonts w:ascii="Times New Roman" w:hAnsi="Times New Roman"/>
          <w:spacing w:val="-4"/>
          <w:sz w:val="28"/>
          <w:szCs w:val="28"/>
        </w:rPr>
        <w:t>- </w:t>
      </w:r>
      <w:r w:rsidR="000A5278" w:rsidRPr="001B0998">
        <w:rPr>
          <w:rFonts w:ascii="Times New Roman" w:hAnsi="Times New Roman"/>
          <w:spacing w:val="-4"/>
          <w:sz w:val="28"/>
          <w:szCs w:val="28"/>
        </w:rPr>
        <w:t>договора сельскохозяйственного страхования</w:t>
      </w:r>
      <w:r w:rsidR="008C341B" w:rsidRPr="001B0998">
        <w:rPr>
          <w:rFonts w:ascii="Times New Roman" w:hAnsi="Times New Roman"/>
          <w:spacing w:val="-4"/>
          <w:sz w:val="28"/>
          <w:szCs w:val="28"/>
        </w:rPr>
        <w:t xml:space="preserve"> </w:t>
      </w:r>
      <w:r w:rsidR="008C341B" w:rsidRPr="001B0998">
        <w:rPr>
          <w:rFonts w:ascii="Times New Roman" w:hAnsi="Times New Roman" w:hint="eastAsia"/>
          <w:spacing w:val="-4"/>
          <w:sz w:val="28"/>
          <w:szCs w:val="28"/>
        </w:rPr>
        <w:t>в</w:t>
      </w:r>
      <w:r w:rsidR="008C341B" w:rsidRPr="001B0998">
        <w:rPr>
          <w:rFonts w:ascii="Times New Roman" w:hAnsi="Times New Roman"/>
          <w:spacing w:val="-4"/>
          <w:sz w:val="28"/>
          <w:szCs w:val="28"/>
        </w:rPr>
        <w:t xml:space="preserve"> </w:t>
      </w:r>
      <w:r w:rsidR="008C341B" w:rsidRPr="001B0998">
        <w:rPr>
          <w:rFonts w:ascii="Times New Roman" w:hAnsi="Times New Roman" w:hint="eastAsia"/>
          <w:spacing w:val="-4"/>
          <w:sz w:val="28"/>
          <w:szCs w:val="28"/>
        </w:rPr>
        <w:t>области</w:t>
      </w:r>
      <w:r w:rsidR="008C341B" w:rsidRPr="001B0998">
        <w:rPr>
          <w:rFonts w:ascii="Times New Roman" w:hAnsi="Times New Roman"/>
          <w:spacing w:val="-4"/>
          <w:sz w:val="28"/>
          <w:szCs w:val="28"/>
        </w:rPr>
        <w:t xml:space="preserve"> </w:t>
      </w:r>
      <w:r w:rsidR="008C341B" w:rsidRPr="001B0998">
        <w:rPr>
          <w:rFonts w:ascii="Times New Roman" w:hAnsi="Times New Roman" w:hint="eastAsia"/>
          <w:spacing w:val="-4"/>
          <w:sz w:val="28"/>
          <w:szCs w:val="28"/>
        </w:rPr>
        <w:t>животноводства</w:t>
      </w:r>
      <w:r w:rsidR="000A5278" w:rsidRPr="001B0998">
        <w:rPr>
          <w:rFonts w:ascii="Times New Roman" w:hAnsi="Times New Roman"/>
          <w:spacing w:val="-4"/>
          <w:sz w:val="28"/>
          <w:szCs w:val="28"/>
        </w:rPr>
        <w:t>, заключенного со страховой организацией, соответствующего</w:t>
      </w:r>
      <w:r w:rsidR="000A5278" w:rsidRPr="000A5278">
        <w:rPr>
          <w:rFonts w:ascii="Times New Roman" w:hAnsi="Times New Roman"/>
          <w:sz w:val="28"/>
          <w:szCs w:val="28"/>
        </w:rPr>
        <w:t xml:space="preserve"> требованиям </w:t>
      </w:r>
      <w:hyperlink r:id="rId22" w:history="1">
        <w:r w:rsidR="000A5278" w:rsidRPr="000A5278">
          <w:rPr>
            <w:rFonts w:ascii="Times New Roman" w:hAnsi="Times New Roman"/>
            <w:sz w:val="28"/>
            <w:szCs w:val="28"/>
          </w:rPr>
          <w:t>статьи 4</w:t>
        </w:r>
      </w:hyperlink>
      <w:r w:rsidR="000A5278" w:rsidRPr="000A5278">
        <w:rPr>
          <w:rFonts w:ascii="Times New Roman" w:hAnsi="Times New Roman"/>
          <w:sz w:val="28"/>
          <w:szCs w:val="28"/>
        </w:rPr>
        <w:t xml:space="preserve"> Федерального закона;</w:t>
      </w:r>
    </w:p>
    <w:p w:rsidR="000A5278" w:rsidRPr="000A5278" w:rsidRDefault="001B0998" w:rsidP="008E460E">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w:t>
      </w:r>
      <w:r w:rsidR="000A5278" w:rsidRPr="000A5278">
        <w:rPr>
          <w:rFonts w:ascii="Times New Roman" w:hAnsi="Times New Roman"/>
          <w:sz w:val="28"/>
          <w:szCs w:val="28"/>
        </w:rPr>
        <w:t xml:space="preserve">платежного документа, подтверждающего уплату Получателем страховой премии, указанной в </w:t>
      </w:r>
      <w:r w:rsidR="000A5278">
        <w:rPr>
          <w:rFonts w:ascii="Times New Roman" w:hAnsi="Times New Roman"/>
          <w:sz w:val="28"/>
          <w:szCs w:val="28"/>
        </w:rPr>
        <w:t>подпункте 6 пункта 2.4</w:t>
      </w:r>
      <w:r>
        <w:rPr>
          <w:rFonts w:ascii="Times New Roman" w:hAnsi="Times New Roman"/>
          <w:sz w:val="28"/>
          <w:szCs w:val="28"/>
        </w:rPr>
        <w:t xml:space="preserve"> </w:t>
      </w:r>
      <w:r w:rsidR="000A5278" w:rsidRPr="000A5278">
        <w:rPr>
          <w:rFonts w:ascii="Times New Roman" w:hAnsi="Times New Roman"/>
          <w:sz w:val="28"/>
          <w:szCs w:val="28"/>
        </w:rPr>
        <w:t xml:space="preserve">настоящего Порядка, не менее пятидесяти процентов начисленной по договору сельскохозяйственного страхования </w:t>
      </w:r>
      <w:r w:rsidR="008C341B" w:rsidRPr="008C341B">
        <w:rPr>
          <w:rFonts w:ascii="Times New Roman" w:hAnsi="Times New Roman" w:hint="eastAsia"/>
          <w:sz w:val="28"/>
          <w:szCs w:val="28"/>
        </w:rPr>
        <w:t>в</w:t>
      </w:r>
      <w:r w:rsidR="008C341B" w:rsidRPr="008C341B">
        <w:rPr>
          <w:rFonts w:ascii="Times New Roman" w:hAnsi="Times New Roman"/>
          <w:sz w:val="28"/>
          <w:szCs w:val="28"/>
        </w:rPr>
        <w:t xml:space="preserve"> </w:t>
      </w:r>
      <w:r w:rsidR="008C341B" w:rsidRPr="008C341B">
        <w:rPr>
          <w:rFonts w:ascii="Times New Roman" w:hAnsi="Times New Roman" w:hint="eastAsia"/>
          <w:sz w:val="28"/>
          <w:szCs w:val="28"/>
        </w:rPr>
        <w:t>области</w:t>
      </w:r>
      <w:r w:rsidR="008C341B" w:rsidRPr="008C341B">
        <w:rPr>
          <w:rFonts w:ascii="Times New Roman" w:hAnsi="Times New Roman"/>
          <w:sz w:val="28"/>
          <w:szCs w:val="28"/>
        </w:rPr>
        <w:t xml:space="preserve"> </w:t>
      </w:r>
      <w:r w:rsidR="008C341B" w:rsidRPr="008C341B">
        <w:rPr>
          <w:rFonts w:ascii="Times New Roman" w:hAnsi="Times New Roman" w:hint="eastAsia"/>
          <w:sz w:val="28"/>
          <w:szCs w:val="28"/>
        </w:rPr>
        <w:t>животноводства</w:t>
      </w:r>
      <w:r w:rsidR="008C341B" w:rsidRPr="008C341B">
        <w:rPr>
          <w:rFonts w:ascii="Times New Roman" w:hAnsi="Times New Roman"/>
          <w:sz w:val="28"/>
          <w:szCs w:val="28"/>
        </w:rPr>
        <w:t xml:space="preserve"> </w:t>
      </w:r>
      <w:r w:rsidR="000A5278" w:rsidRPr="000A5278">
        <w:rPr>
          <w:rFonts w:ascii="Times New Roman" w:hAnsi="Times New Roman"/>
          <w:sz w:val="28"/>
          <w:szCs w:val="28"/>
        </w:rPr>
        <w:t>страховой премии;</w:t>
      </w:r>
    </w:p>
    <w:p w:rsidR="000A5278" w:rsidRPr="000A5278" w:rsidRDefault="000A5278" w:rsidP="008E460E">
      <w:pPr>
        <w:autoSpaceDE w:val="0"/>
        <w:autoSpaceDN w:val="0"/>
        <w:adjustRightInd w:val="0"/>
        <w:spacing w:line="233" w:lineRule="auto"/>
        <w:ind w:firstLine="709"/>
        <w:jc w:val="both"/>
        <w:rPr>
          <w:rFonts w:ascii="Times New Roman" w:hAnsi="Times New Roman"/>
          <w:sz w:val="28"/>
          <w:szCs w:val="28"/>
        </w:rPr>
      </w:pPr>
      <w:r w:rsidRPr="000A5278">
        <w:rPr>
          <w:rFonts w:ascii="Times New Roman" w:hAnsi="Times New Roman"/>
          <w:sz w:val="28"/>
          <w:szCs w:val="28"/>
        </w:rPr>
        <w:t>-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w:t>
      </w:r>
    </w:p>
    <w:p w:rsidR="002F147F" w:rsidRPr="00114B9D" w:rsidRDefault="00E67A21" w:rsidP="008E460E">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 xml:space="preserve"> </w:t>
      </w:r>
      <w:r w:rsidR="002F147F" w:rsidRPr="00114B9D">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 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9D32E4">
        <w:rPr>
          <w:rFonts w:ascii="Times New Roman" w:eastAsia="Calibri" w:hAnsi="Times New Roman"/>
          <w:spacing w:val="-4"/>
          <w:sz w:val="28"/>
          <w:szCs w:val="28"/>
          <w:lang w:eastAsia="en-US"/>
        </w:rPr>
        <w:t>2.6. Электронные копии документов и материалы, включаемые в заявку,</w:t>
      </w:r>
      <w:r w:rsidRPr="00114B9D">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2.7. Заявка должна содержать следующие сведения: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 информацию о Получателе:</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полное и сокращенное наименование Получателя (для юридических лиц);</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фамилию, имя, отчество (при наличии) индивидуального предпринимателя;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идентификационный номер налогоплательщика;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дату и код причины постановки на учет в налоговом органе (для юридических лиц);</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proofErr w:type="gramStart"/>
      <w:r w:rsidRPr="00114B9D">
        <w:rPr>
          <w:rFonts w:ascii="Times New Roman" w:eastAsia="Calibri" w:hAnsi="Times New Roman"/>
          <w:sz w:val="28"/>
          <w:szCs w:val="28"/>
          <w:lang w:eastAsia="en-US"/>
        </w:rPr>
        <w:t>фамилию, имя, отчество (при наличии) и идентификационный номер налогоплательщика</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w:t>
      </w:r>
      <w:r w:rsidR="008C341B">
        <w:rPr>
          <w:rFonts w:ascii="Times New Roman" w:eastAsia="Calibri" w:hAnsi="Times New Roman"/>
          <w:sz w:val="28"/>
          <w:szCs w:val="28"/>
          <w:lang w:eastAsia="en-US"/>
        </w:rPr>
        <w:t xml:space="preserve">              </w:t>
      </w:r>
      <w:r w:rsidRPr="00114B9D">
        <w:rPr>
          <w:rFonts w:ascii="Times New Roman" w:eastAsia="Calibri" w:hAnsi="Times New Roman"/>
          <w:sz w:val="28"/>
          <w:szCs w:val="28"/>
          <w:lang w:eastAsia="en-US"/>
        </w:rPr>
        <w:t>8</w:t>
      </w:r>
      <w:r w:rsidR="008C341B">
        <w:rPr>
          <w:rFonts w:ascii="Times New Roman" w:eastAsia="Calibri" w:hAnsi="Times New Roman"/>
          <w:sz w:val="28"/>
          <w:szCs w:val="28"/>
          <w:lang w:eastAsia="en-US"/>
        </w:rPr>
        <w:t xml:space="preserve"> декабря </w:t>
      </w:r>
      <w:r w:rsidRPr="00114B9D">
        <w:rPr>
          <w:rFonts w:ascii="Times New Roman" w:eastAsia="Calibri" w:hAnsi="Times New Roman"/>
          <w:sz w:val="28"/>
          <w:szCs w:val="28"/>
          <w:lang w:eastAsia="en-US"/>
        </w:rPr>
        <w:t>1995</w:t>
      </w:r>
      <w:r w:rsidR="008C341B">
        <w:rPr>
          <w:rFonts w:ascii="Times New Roman" w:eastAsia="Calibri" w:hAnsi="Times New Roman"/>
          <w:sz w:val="28"/>
          <w:szCs w:val="28"/>
          <w:lang w:eastAsia="en-US"/>
        </w:rPr>
        <w:t xml:space="preserve"> года </w:t>
      </w:r>
      <w:r w:rsidRPr="00114B9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9D32E4">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114B9D">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г)</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420EAF">
        <w:rPr>
          <w:rFonts w:ascii="Times New Roman" w:eastAsia="Calibri" w:hAnsi="Times New Roman"/>
          <w:sz w:val="28"/>
          <w:szCs w:val="28"/>
          <w:lang w:eastAsia="en-US"/>
        </w:rPr>
        <w:lastRenderedPageBreak/>
        <w:t>2.8. Заявка подписывается</w:t>
      </w:r>
      <w:r w:rsidR="00973402" w:rsidRPr="00420EAF">
        <w:rPr>
          <w:rFonts w:ascii="Times New Roman" w:eastAsia="Calibri" w:hAnsi="Times New Roman"/>
          <w:sz w:val="28"/>
          <w:szCs w:val="28"/>
          <w:lang w:eastAsia="en-US"/>
        </w:rPr>
        <w:t xml:space="preserve"> </w:t>
      </w:r>
      <w:r w:rsidRPr="00420EAF">
        <w:rPr>
          <w:rFonts w:ascii="Times New Roman" w:eastAsia="Calibri" w:hAnsi="Times New Roman"/>
          <w:sz w:val="28"/>
          <w:szCs w:val="28"/>
          <w:lang w:eastAsia="en-US"/>
        </w:rPr>
        <w:t>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r w:rsidR="00973402" w:rsidRPr="00420EAF">
        <w:rPr>
          <w:rFonts w:ascii="Times New Roman" w:eastAsia="Calibri" w:hAnsi="Times New Roman"/>
          <w:sz w:val="28"/>
          <w:szCs w:val="28"/>
          <w:lang w:eastAsia="en-US"/>
        </w:rPr>
        <w:t>.</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2.9.</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2.10</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0D37F9" w:rsidRDefault="000D37F9"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2.11</w:t>
      </w:r>
      <w:r>
        <w:rPr>
          <w:rFonts w:ascii="Times New Roman" w:eastAsia="Calibri" w:hAnsi="Times New Roman"/>
          <w:sz w:val="28"/>
          <w:szCs w:val="28"/>
          <w:lang w:eastAsia="en-US"/>
        </w:rPr>
        <w:t>. </w:t>
      </w:r>
      <w:proofErr w:type="gramStart"/>
      <w:r w:rsidRPr="00734F28">
        <w:rPr>
          <w:rFonts w:ascii="Times New Roman" w:eastAsia="Calibri" w:hAnsi="Times New Roman"/>
          <w:sz w:val="28"/>
          <w:szCs w:val="28"/>
          <w:lang w:eastAsia="en-US"/>
        </w:rPr>
        <w:t xml:space="preserve">Решения </w:t>
      </w:r>
      <w:r>
        <w:rPr>
          <w:rFonts w:ascii="Times New Roman" w:eastAsia="Calibri" w:hAnsi="Times New Roman"/>
          <w:sz w:val="28"/>
          <w:szCs w:val="28"/>
          <w:lang w:eastAsia="en-US"/>
        </w:rPr>
        <w:t>Министерства</w:t>
      </w:r>
      <w:r w:rsidRPr="00734F28">
        <w:rPr>
          <w:rFonts w:ascii="Times New Roman" w:eastAsia="Calibri" w:hAnsi="Times New Roman"/>
          <w:sz w:val="28"/>
          <w:szCs w:val="28"/>
          <w:lang w:eastAsia="en-US"/>
        </w:rPr>
        <w:t xml:space="preserve"> о возврате заявок </w:t>
      </w:r>
      <w:r>
        <w:rPr>
          <w:rFonts w:ascii="Times New Roman" w:eastAsia="Calibri" w:hAnsi="Times New Roman"/>
          <w:sz w:val="28"/>
          <w:szCs w:val="28"/>
          <w:lang w:eastAsia="en-US"/>
        </w:rPr>
        <w:t>Получателям</w:t>
      </w:r>
      <w:r w:rsidRPr="00734F28">
        <w:rPr>
          <w:rFonts w:ascii="Times New Roman" w:eastAsia="Calibri" w:hAnsi="Times New Roman"/>
          <w:sz w:val="28"/>
          <w:szCs w:val="28"/>
          <w:lang w:eastAsia="en-US"/>
        </w:rPr>
        <w:t xml:space="preserve"> на доработку принимаются в равной мере ко всем </w:t>
      </w:r>
      <w:r>
        <w:rPr>
          <w:rFonts w:ascii="Times New Roman" w:eastAsia="Calibri" w:hAnsi="Times New Roman"/>
          <w:sz w:val="28"/>
          <w:szCs w:val="28"/>
          <w:lang w:eastAsia="en-US"/>
        </w:rPr>
        <w:t>Получателям</w:t>
      </w:r>
      <w:r w:rsidRPr="00734F28">
        <w:rPr>
          <w:rFonts w:ascii="Times New Roman" w:eastAsia="Calibri" w:hAnsi="Times New Roman"/>
          <w:sz w:val="28"/>
          <w:szCs w:val="28"/>
          <w:lang w:eastAsia="en-US"/>
        </w:rPr>
        <w:t xml:space="preserve"> при рассмотрении заявок, в которых выявлены основания для их возврата на доработку, а также доводятся до </w:t>
      </w:r>
      <w:r>
        <w:rPr>
          <w:rFonts w:ascii="Times New Roman" w:eastAsia="Calibri" w:hAnsi="Times New Roman"/>
          <w:sz w:val="28"/>
          <w:szCs w:val="28"/>
          <w:lang w:eastAsia="en-US"/>
        </w:rPr>
        <w:t>Получателей</w:t>
      </w:r>
      <w:r w:rsidRPr="00734F28">
        <w:rPr>
          <w:rFonts w:ascii="Times New Roman" w:eastAsia="Calibri" w:hAnsi="Times New Roman"/>
          <w:sz w:val="28"/>
          <w:szCs w:val="28"/>
          <w:lang w:eastAsia="en-US"/>
        </w:rPr>
        <w:t xml:space="preserve">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0D37F9" w:rsidRDefault="000D37F9" w:rsidP="008E460E">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Основанием для возврата заявки на доработку является несоответствие представл</w:t>
      </w:r>
      <w:r w:rsidR="00724F5F">
        <w:rPr>
          <w:rFonts w:ascii="Times New Roman" w:hAnsi="Times New Roman"/>
          <w:sz w:val="28"/>
          <w:szCs w:val="28"/>
        </w:rPr>
        <w:t>енных документов и (или) заявки</w:t>
      </w:r>
      <w:r>
        <w:rPr>
          <w:rFonts w:ascii="Times New Roman" w:hAnsi="Times New Roman"/>
          <w:sz w:val="28"/>
          <w:szCs w:val="28"/>
        </w:rPr>
        <w:t xml:space="preserve">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0D37F9" w:rsidRPr="00734F28" w:rsidRDefault="008C341B" w:rsidP="008E460E">
      <w:pPr>
        <w:autoSpaceDE w:val="0"/>
        <w:autoSpaceDN w:val="0"/>
        <w:adjustRightInd w:val="0"/>
        <w:spacing w:line="233"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Получатель</w:t>
      </w:r>
      <w:r w:rsidR="000D37F9" w:rsidRPr="00734F28">
        <w:rPr>
          <w:rFonts w:ascii="Times New Roman" w:eastAsia="Calibri" w:hAnsi="Times New Roman"/>
          <w:sz w:val="28"/>
          <w:szCs w:val="28"/>
          <w:lang w:eastAsia="en-US"/>
        </w:rPr>
        <w:t xml:space="preserve"> </w:t>
      </w:r>
      <w:r w:rsidR="000D37F9" w:rsidRPr="00734F28">
        <w:rPr>
          <w:rFonts w:ascii="Times New Roman" w:eastAsia="Calibri" w:hAnsi="Times New Roman"/>
          <w:sz w:val="28"/>
          <w:szCs w:val="28"/>
          <w:lang w:eastAsia="en-US"/>
          <w14:ligatures w14:val="standardContextual"/>
        </w:rPr>
        <w:t>после возврата его заявки на доработку</w:t>
      </w:r>
      <w:r w:rsidR="000D37F9" w:rsidRPr="00734F28">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0D37F9" w:rsidRPr="00114B9D" w:rsidRDefault="000D37F9"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114B9D">
        <w:rPr>
          <w:rFonts w:ascii="Times New Roman" w:eastAsia="Calibri" w:hAnsi="Times New Roman"/>
          <w:sz w:val="28"/>
          <w:szCs w:val="28"/>
          <w:lang w:eastAsia="en-US"/>
          <w14:ligatures w14:val="standardContextual"/>
        </w:rPr>
        <w:t>до дня окончания срока приема заявок.</w:t>
      </w:r>
    </w:p>
    <w:p w:rsidR="000D37F9" w:rsidRPr="00114B9D" w:rsidRDefault="000D37F9"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2.12. </w:t>
      </w:r>
      <w:r w:rsidRPr="00114B9D">
        <w:rPr>
          <w:rFonts w:ascii="Times New Roman" w:eastAsia="Calibri" w:hAnsi="Times New Roman"/>
          <w:sz w:val="28"/>
          <w:szCs w:val="28"/>
          <w:lang w:eastAsia="en-US"/>
        </w:rPr>
        <w:t xml:space="preserve">Получатель со дня размещения объявления о проведении отбора на едином портале и не </w:t>
      </w:r>
      <w:proofErr w:type="gramStart"/>
      <w:r w:rsidRPr="00114B9D">
        <w:rPr>
          <w:rFonts w:ascii="Times New Roman" w:eastAsia="Calibri" w:hAnsi="Times New Roman"/>
          <w:sz w:val="28"/>
          <w:szCs w:val="28"/>
          <w:lang w:eastAsia="en-US"/>
        </w:rPr>
        <w:t>позднее</w:t>
      </w:r>
      <w:proofErr w:type="gramEnd"/>
      <w:r w:rsidRPr="00114B9D">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bookmarkStart w:id="3" w:name="Par23"/>
      <w:bookmarkEnd w:id="3"/>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2.13</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Министерству открывается доступ в системе «Электронный бюджет» к поданным заявкам для их рассмотрения.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2.14.</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rPr>
        <w:t>Министерство со дня получения доступа к</w:t>
      </w:r>
      <w:r w:rsidRPr="00114B9D">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114B9D">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Заявки признаются надлежащими, если они соответствуют требованиям, указанным в объявлении, и отсутствуют основания для отклонения заявок.</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2F147F" w:rsidRPr="00114B9D" w:rsidRDefault="002F147F" w:rsidP="008E460E">
      <w:pPr>
        <w:pStyle w:val="ConsPlusNormal"/>
        <w:spacing w:line="233" w:lineRule="auto"/>
        <w:ind w:firstLine="709"/>
        <w:jc w:val="both"/>
        <w:rPr>
          <w:rFonts w:ascii="Times New Roman" w:hAnsi="Times New Roman" w:cs="Times New Roman"/>
          <w:sz w:val="28"/>
          <w:szCs w:val="28"/>
        </w:rPr>
      </w:pPr>
      <w:r w:rsidRPr="00114B9D">
        <w:rPr>
          <w:rFonts w:ascii="Times New Roman" w:hAnsi="Times New Roman" w:cs="Times New Roman"/>
          <w:sz w:val="28"/>
          <w:szCs w:val="28"/>
        </w:rPr>
        <w:t>-</w:t>
      </w:r>
      <w:r>
        <w:rPr>
          <w:rFonts w:ascii="Times New Roman" w:hAnsi="Times New Roman" w:cs="Times New Roman"/>
          <w:sz w:val="28"/>
          <w:szCs w:val="28"/>
        </w:rPr>
        <w:t> </w:t>
      </w:r>
      <w:r w:rsidRPr="00114B9D">
        <w:rPr>
          <w:rFonts w:ascii="Times New Roman" w:hAnsi="Times New Roman" w:cs="Times New Roman"/>
          <w:sz w:val="28"/>
          <w:szCs w:val="28"/>
        </w:rPr>
        <w:t>несоответствие Получателя требованиям</w:t>
      </w:r>
      <w:r w:rsidR="006F23D7">
        <w:rPr>
          <w:rFonts w:ascii="Times New Roman" w:hAnsi="Times New Roman" w:cs="Times New Roman"/>
          <w:sz w:val="28"/>
          <w:szCs w:val="28"/>
        </w:rPr>
        <w:t xml:space="preserve"> и условиям</w:t>
      </w:r>
      <w:r w:rsidRPr="00114B9D">
        <w:rPr>
          <w:rFonts w:ascii="Times New Roman" w:hAnsi="Times New Roman" w:cs="Times New Roman"/>
          <w:sz w:val="28"/>
          <w:szCs w:val="28"/>
        </w:rPr>
        <w:t>, установленным в пункте 2.4 настоящего Порядка;</w:t>
      </w:r>
    </w:p>
    <w:p w:rsidR="002F147F" w:rsidRPr="00114B9D" w:rsidRDefault="002F147F" w:rsidP="008E460E">
      <w:pPr>
        <w:pStyle w:val="ConsPlusNormal"/>
        <w:spacing w:line="233" w:lineRule="auto"/>
        <w:ind w:firstLine="709"/>
        <w:jc w:val="both"/>
        <w:rPr>
          <w:rFonts w:ascii="Times New Roman" w:hAnsi="Times New Roman" w:cs="Times New Roman"/>
          <w:sz w:val="28"/>
          <w:szCs w:val="28"/>
        </w:rPr>
      </w:pPr>
      <w:r w:rsidRPr="00114B9D">
        <w:rPr>
          <w:rFonts w:ascii="Times New Roman" w:hAnsi="Times New Roman" w:cs="Times New Roman"/>
          <w:sz w:val="28"/>
          <w:szCs w:val="28"/>
        </w:rPr>
        <w:t>-</w:t>
      </w:r>
      <w:r>
        <w:rPr>
          <w:rFonts w:ascii="Times New Roman" w:hAnsi="Times New Roman" w:cs="Times New Roman"/>
          <w:sz w:val="28"/>
          <w:szCs w:val="28"/>
        </w:rPr>
        <w:t> </w:t>
      </w:r>
      <w:r w:rsidRPr="00114B9D">
        <w:rPr>
          <w:rFonts w:ascii="Times New Roman" w:hAnsi="Times New Roman" w:cs="Times New Roman"/>
          <w:sz w:val="28"/>
          <w:szCs w:val="28"/>
        </w:rPr>
        <w:t>несоответствие Получателя категории отбора, указанной в пункт</w:t>
      </w:r>
      <w:r w:rsidR="006F23D7">
        <w:rPr>
          <w:rFonts w:ascii="Times New Roman" w:hAnsi="Times New Roman" w:cs="Times New Roman"/>
          <w:sz w:val="28"/>
          <w:szCs w:val="28"/>
        </w:rPr>
        <w:t>е</w:t>
      </w:r>
      <w:r w:rsidRPr="00114B9D">
        <w:rPr>
          <w:rFonts w:ascii="Times New Roman" w:hAnsi="Times New Roman" w:cs="Times New Roman"/>
          <w:sz w:val="28"/>
          <w:szCs w:val="28"/>
        </w:rPr>
        <w:t xml:space="preserve"> 1.2 настоящего Порядка;</w:t>
      </w:r>
    </w:p>
    <w:p w:rsidR="002F147F" w:rsidRPr="00114B9D" w:rsidRDefault="002F147F" w:rsidP="008E460E">
      <w:pPr>
        <w:autoSpaceDE w:val="0"/>
        <w:autoSpaceDN w:val="0"/>
        <w:adjustRightInd w:val="0"/>
        <w:spacing w:line="233" w:lineRule="auto"/>
        <w:ind w:firstLine="709"/>
        <w:jc w:val="both"/>
        <w:rPr>
          <w:rFonts w:ascii="Times New Roman" w:hAnsi="Times New Roman"/>
          <w:bCs/>
          <w:sz w:val="28"/>
          <w:szCs w:val="28"/>
        </w:rPr>
      </w:pPr>
      <w:r w:rsidRPr="00114B9D">
        <w:rPr>
          <w:rFonts w:ascii="Times New Roman" w:hAnsi="Times New Roman"/>
          <w:bCs/>
          <w:sz w:val="28"/>
          <w:szCs w:val="28"/>
        </w:rPr>
        <w:t>-</w:t>
      </w:r>
      <w:r>
        <w:rPr>
          <w:rFonts w:ascii="Times New Roman" w:hAnsi="Times New Roman"/>
          <w:bCs/>
          <w:sz w:val="28"/>
          <w:szCs w:val="28"/>
        </w:rPr>
        <w:t> </w:t>
      </w:r>
      <w:r w:rsidRPr="00114B9D">
        <w:rPr>
          <w:rFonts w:ascii="Times New Roman" w:hAnsi="Times New Roman"/>
          <w:bCs/>
          <w:sz w:val="28"/>
          <w:szCs w:val="28"/>
        </w:rPr>
        <w:t>непредставление (представление не в полном объеме) документов, указанных в объявлении;</w:t>
      </w:r>
    </w:p>
    <w:p w:rsidR="002F147F" w:rsidRPr="00114B9D" w:rsidRDefault="002F147F" w:rsidP="008E460E">
      <w:pPr>
        <w:autoSpaceDE w:val="0"/>
        <w:autoSpaceDN w:val="0"/>
        <w:adjustRightInd w:val="0"/>
        <w:spacing w:line="233" w:lineRule="auto"/>
        <w:ind w:firstLine="709"/>
        <w:jc w:val="both"/>
        <w:rPr>
          <w:rFonts w:ascii="Times New Roman" w:hAnsi="Times New Roman"/>
          <w:bCs/>
          <w:sz w:val="28"/>
          <w:szCs w:val="28"/>
        </w:rPr>
      </w:pPr>
      <w:r w:rsidRPr="00114B9D">
        <w:rPr>
          <w:rFonts w:ascii="Times New Roman" w:hAnsi="Times New Roman"/>
          <w:bCs/>
          <w:sz w:val="28"/>
          <w:szCs w:val="28"/>
        </w:rPr>
        <w:t>-</w:t>
      </w:r>
      <w:r>
        <w:rPr>
          <w:rFonts w:ascii="Times New Roman" w:hAnsi="Times New Roman"/>
          <w:bCs/>
          <w:sz w:val="28"/>
          <w:szCs w:val="28"/>
        </w:rPr>
        <w:t> </w:t>
      </w:r>
      <w:r w:rsidRPr="00114B9D">
        <w:rPr>
          <w:rFonts w:ascii="Times New Roman" w:hAnsi="Times New Roman"/>
          <w:bCs/>
          <w:sz w:val="28"/>
          <w:szCs w:val="28"/>
        </w:rPr>
        <w:t>несоответствие представленной Получателем заявки и (или)  документов требованиям, установленным в объявлении;</w:t>
      </w:r>
    </w:p>
    <w:p w:rsidR="002F147F" w:rsidRPr="00114B9D" w:rsidRDefault="002F147F" w:rsidP="008E460E">
      <w:pPr>
        <w:pStyle w:val="ConsPlusNormal"/>
        <w:spacing w:line="233" w:lineRule="auto"/>
        <w:ind w:firstLine="709"/>
        <w:jc w:val="both"/>
        <w:rPr>
          <w:rFonts w:ascii="Times New Roman" w:hAnsi="Times New Roman" w:cs="Times New Roman"/>
          <w:sz w:val="28"/>
          <w:szCs w:val="28"/>
        </w:rPr>
      </w:pPr>
      <w:r w:rsidRPr="00114B9D">
        <w:rPr>
          <w:rFonts w:ascii="Times New Roman" w:hAnsi="Times New Roman" w:cs="Times New Roman"/>
          <w:bCs/>
          <w:sz w:val="28"/>
          <w:szCs w:val="28"/>
        </w:rPr>
        <w:t>-</w:t>
      </w:r>
      <w:r>
        <w:rPr>
          <w:rFonts w:ascii="Times New Roman" w:hAnsi="Times New Roman" w:cs="Times New Roman"/>
          <w:bCs/>
          <w:sz w:val="28"/>
          <w:szCs w:val="28"/>
        </w:rPr>
        <w:t> </w:t>
      </w:r>
      <w:r w:rsidRPr="00114B9D">
        <w:rPr>
          <w:rFonts w:ascii="Times New Roman" w:hAnsi="Times New Roman" w:cs="Times New Roman"/>
          <w:bCs/>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w:t>
      </w:r>
      <w:r w:rsidR="006F23D7">
        <w:rPr>
          <w:rFonts w:ascii="Times New Roman" w:hAnsi="Times New Roman" w:cs="Times New Roman"/>
          <w:bCs/>
          <w:sz w:val="28"/>
          <w:szCs w:val="28"/>
        </w:rPr>
        <w:t xml:space="preserve"> и условиям</w:t>
      </w:r>
      <w:r w:rsidRPr="00114B9D">
        <w:rPr>
          <w:rFonts w:ascii="Times New Roman" w:hAnsi="Times New Roman" w:cs="Times New Roman"/>
          <w:sz w:val="28"/>
          <w:szCs w:val="28"/>
        </w:rPr>
        <w:t>, установленным в пункте 2.4 настоящего Порядка;</w:t>
      </w:r>
    </w:p>
    <w:p w:rsidR="002F147F" w:rsidRPr="00114B9D" w:rsidRDefault="002F147F" w:rsidP="008E460E">
      <w:pPr>
        <w:pStyle w:val="ConsPlusNormal"/>
        <w:spacing w:line="233" w:lineRule="auto"/>
        <w:ind w:firstLine="709"/>
        <w:jc w:val="both"/>
        <w:rPr>
          <w:rFonts w:ascii="Times New Roman" w:hAnsi="Times New Roman" w:cs="Times New Roman"/>
          <w:bCs/>
          <w:sz w:val="28"/>
          <w:szCs w:val="28"/>
        </w:rPr>
      </w:pPr>
      <w:r w:rsidRPr="00114B9D">
        <w:rPr>
          <w:rFonts w:ascii="Times New Roman" w:hAnsi="Times New Roman" w:cs="Times New Roman"/>
          <w:bCs/>
          <w:sz w:val="28"/>
          <w:szCs w:val="28"/>
        </w:rPr>
        <w:t>-</w:t>
      </w:r>
      <w:r>
        <w:rPr>
          <w:rFonts w:ascii="Times New Roman" w:hAnsi="Times New Roman" w:cs="Times New Roman"/>
          <w:bCs/>
          <w:sz w:val="28"/>
          <w:szCs w:val="28"/>
        </w:rPr>
        <w:t> </w:t>
      </w:r>
      <w:r w:rsidRPr="00114B9D">
        <w:rPr>
          <w:rFonts w:ascii="Times New Roman" w:hAnsi="Times New Roman" w:cs="Times New Roman"/>
          <w:bCs/>
          <w:sz w:val="28"/>
          <w:szCs w:val="28"/>
        </w:rPr>
        <w:t>подача Получателем заявки после даты и (или) времени, определенных для подачи заявок в объявлении.</w:t>
      </w:r>
    </w:p>
    <w:p w:rsidR="002F147F" w:rsidRPr="00114B9D" w:rsidRDefault="002F147F" w:rsidP="008E460E">
      <w:pPr>
        <w:pStyle w:val="ConsPlusNormal"/>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hAnsi="Times New Roman" w:cs="Times New Roman"/>
          <w:bCs/>
          <w:sz w:val="28"/>
          <w:szCs w:val="28"/>
        </w:rPr>
        <w:t xml:space="preserve"> </w:t>
      </w:r>
      <w:r w:rsidRPr="00114B9D">
        <w:rPr>
          <w:rFonts w:ascii="Times New Roman" w:eastAsia="Calibri" w:hAnsi="Times New Roman"/>
          <w:sz w:val="28"/>
          <w:szCs w:val="28"/>
          <w:lang w:eastAsia="en-US"/>
          <w14:ligatures w14:val="standardContextual"/>
        </w:rPr>
        <w:t>2.15.</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2.16</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Заявки, признанные надлежащими, ранжируются Министерством исходя из очередности поступления заявок.</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Pr>
          <w:rFonts w:ascii="Times New Roman" w:eastAsia="Calibri" w:hAnsi="Times New Roman"/>
          <w:sz w:val="28"/>
          <w:szCs w:val="28"/>
          <w:lang w:eastAsia="en-US"/>
          <w14:ligatures w14:val="standardContextual"/>
        </w:rPr>
        <w:lastRenderedPageBreak/>
        <w:t>2.17. </w:t>
      </w:r>
      <w:r w:rsidRPr="00114B9D">
        <w:rPr>
          <w:rFonts w:ascii="Times New Roman" w:eastAsia="Calibri" w:hAnsi="Times New Roman"/>
          <w:sz w:val="28"/>
          <w:szCs w:val="28"/>
          <w:lang w:eastAsia="en-US"/>
          <w14:ligatures w14:val="standardContextual"/>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2.18.</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2F147F" w:rsidRPr="00114B9D"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2F147F" w:rsidRDefault="002F147F"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по результатам рассмотрения заявок отклонены все заявки.</w:t>
      </w:r>
    </w:p>
    <w:p w:rsidR="00CB6A1A" w:rsidRPr="00DC3711" w:rsidRDefault="00CB6A1A" w:rsidP="008E460E">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sidRPr="00DC3711">
        <w:rPr>
          <w:rFonts w:ascii="Times New Roman" w:eastAsia="Calibri" w:hAnsi="Times New Roman"/>
          <w:sz w:val="28"/>
          <w:szCs w:val="28"/>
          <w:lang w:eastAsia="en-US"/>
          <w14:ligatures w14:val="standardContextual"/>
        </w:rPr>
        <w:t>В случае признания отбора несостоявшимся по основаниям</w:t>
      </w:r>
      <w:r w:rsidR="001B0998">
        <w:rPr>
          <w:rFonts w:ascii="Times New Roman" w:eastAsia="Calibri" w:hAnsi="Times New Roman"/>
          <w:sz w:val="28"/>
          <w:szCs w:val="28"/>
          <w:lang w:eastAsia="en-US"/>
          <w14:ligatures w14:val="standardContextual"/>
        </w:rPr>
        <w:t>,</w:t>
      </w:r>
      <w:r w:rsidRPr="00DC3711">
        <w:rPr>
          <w:rFonts w:ascii="Times New Roman" w:eastAsia="Calibri" w:hAnsi="Times New Roman"/>
          <w:sz w:val="28"/>
          <w:szCs w:val="28"/>
          <w:lang w:eastAsia="en-US"/>
          <w14:ligatures w14:val="standardContextual"/>
        </w:rPr>
        <w:t xml:space="preserve"> определенным абзац</w:t>
      </w:r>
      <w:r>
        <w:rPr>
          <w:rFonts w:ascii="Times New Roman" w:eastAsia="Calibri" w:hAnsi="Times New Roman"/>
          <w:sz w:val="28"/>
          <w:szCs w:val="28"/>
          <w:lang w:eastAsia="en-US"/>
          <w14:ligatures w14:val="standardContextual"/>
        </w:rPr>
        <w:t>ами</w:t>
      </w:r>
      <w:r w:rsidRPr="00DC3711">
        <w:rPr>
          <w:rFonts w:ascii="Times New Roman" w:eastAsia="Calibri" w:hAnsi="Times New Roman"/>
          <w:sz w:val="28"/>
          <w:szCs w:val="28"/>
          <w:lang w:eastAsia="en-US"/>
          <w14:ligatures w14:val="standardContextual"/>
        </w:rPr>
        <w:t xml:space="preserve"> вторым, третьим настоящего пункта</w:t>
      </w:r>
      <w:r w:rsidR="001B0998">
        <w:rPr>
          <w:rFonts w:ascii="Times New Roman" w:eastAsia="Calibri" w:hAnsi="Times New Roman"/>
          <w:sz w:val="28"/>
          <w:szCs w:val="28"/>
          <w:lang w:eastAsia="en-US"/>
          <w14:ligatures w14:val="standardContextual"/>
        </w:rPr>
        <w:t>,</w:t>
      </w:r>
      <w:r w:rsidRPr="00DC3711">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6F23D7" w:rsidRPr="00362FCA" w:rsidRDefault="006F23D7" w:rsidP="008E460E">
      <w:pPr>
        <w:autoSpaceDE w:val="0"/>
        <w:autoSpaceDN w:val="0"/>
        <w:adjustRightInd w:val="0"/>
        <w:spacing w:line="233" w:lineRule="auto"/>
        <w:ind w:firstLine="709"/>
        <w:jc w:val="both"/>
        <w:rPr>
          <w:rFonts w:ascii="Times New Roman" w:hAnsi="Times New Roman"/>
          <w:sz w:val="28"/>
          <w:szCs w:val="28"/>
        </w:rPr>
      </w:pPr>
      <w:r w:rsidRPr="00362FCA">
        <w:rPr>
          <w:rFonts w:ascii="Times New Roman" w:hAnsi="Times New Roman"/>
          <w:sz w:val="28"/>
          <w:szCs w:val="28"/>
        </w:rPr>
        <w:t xml:space="preserve">2.20. Размещение Министерством объявления об отмене проведения отбора на официальном сайте Министерства в информационно-телекоммуникационной сети </w:t>
      </w:r>
      <w:r>
        <w:rPr>
          <w:rFonts w:ascii="Times New Roman" w:hAnsi="Times New Roman"/>
          <w:sz w:val="28"/>
          <w:szCs w:val="28"/>
        </w:rPr>
        <w:t>«</w:t>
      </w:r>
      <w:r w:rsidRPr="00362FCA">
        <w:rPr>
          <w:rFonts w:ascii="Times New Roman" w:hAnsi="Times New Roman"/>
          <w:sz w:val="28"/>
          <w:szCs w:val="28"/>
        </w:rPr>
        <w:t>Интернет</w:t>
      </w:r>
      <w:r>
        <w:rPr>
          <w:rFonts w:ascii="Times New Roman" w:hAnsi="Times New Roman"/>
          <w:sz w:val="28"/>
          <w:szCs w:val="28"/>
        </w:rPr>
        <w:t>»</w:t>
      </w:r>
      <w:r w:rsidRPr="00362FCA">
        <w:rPr>
          <w:rFonts w:ascii="Times New Roman" w:hAnsi="Times New Roman"/>
          <w:sz w:val="28"/>
          <w:szCs w:val="28"/>
        </w:rPr>
        <w:t xml:space="preserve"> допускается не </w:t>
      </w:r>
      <w:proofErr w:type="gramStart"/>
      <w:r w:rsidRPr="00362FCA">
        <w:rPr>
          <w:rFonts w:ascii="Times New Roman" w:hAnsi="Times New Roman"/>
          <w:sz w:val="28"/>
          <w:szCs w:val="28"/>
        </w:rPr>
        <w:t>позднее</w:t>
      </w:r>
      <w:proofErr w:type="gramEnd"/>
      <w:r w:rsidRPr="00362FCA">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6F23D7" w:rsidRPr="00362FCA" w:rsidRDefault="006F23D7" w:rsidP="008E460E">
      <w:pPr>
        <w:autoSpaceDE w:val="0"/>
        <w:autoSpaceDN w:val="0"/>
        <w:adjustRightInd w:val="0"/>
        <w:spacing w:line="233" w:lineRule="auto"/>
        <w:ind w:firstLine="709"/>
        <w:jc w:val="both"/>
        <w:rPr>
          <w:rFonts w:ascii="Times New Roman" w:hAnsi="Times New Roman"/>
          <w:sz w:val="28"/>
          <w:szCs w:val="28"/>
        </w:rPr>
      </w:pPr>
      <w:r w:rsidRPr="00362FCA">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w:t>
      </w:r>
      <w:r w:rsidR="001B0998">
        <w:rPr>
          <w:rFonts w:ascii="Times New Roman" w:hAnsi="Times New Roman"/>
          <w:sz w:val="28"/>
          <w:szCs w:val="28"/>
        </w:rPr>
        <w:t>–</w:t>
      </w:r>
      <w:r w:rsidRPr="00362FCA">
        <w:rPr>
          <w:rFonts w:ascii="Times New Roman" w:hAnsi="Times New Roman"/>
          <w:sz w:val="28"/>
          <w:szCs w:val="28"/>
        </w:rPr>
        <w:t xml:space="preserve"> почтовым отправлением в течение одного рабочего дня со дня размещения объявления об отмене проведения отбора.</w:t>
      </w:r>
    </w:p>
    <w:p w:rsidR="006F23D7" w:rsidRPr="00362FCA" w:rsidRDefault="006F23D7" w:rsidP="008E460E">
      <w:pPr>
        <w:autoSpaceDE w:val="0"/>
        <w:autoSpaceDN w:val="0"/>
        <w:adjustRightInd w:val="0"/>
        <w:spacing w:line="233" w:lineRule="auto"/>
        <w:ind w:firstLine="709"/>
        <w:jc w:val="both"/>
        <w:rPr>
          <w:rFonts w:ascii="Times New Roman" w:hAnsi="Times New Roman"/>
          <w:sz w:val="28"/>
          <w:szCs w:val="28"/>
        </w:rPr>
      </w:pPr>
      <w:r w:rsidRPr="00362FCA">
        <w:rPr>
          <w:rFonts w:ascii="Times New Roman" w:hAnsi="Times New Roman"/>
          <w:sz w:val="28"/>
          <w:szCs w:val="28"/>
        </w:rPr>
        <w:t xml:space="preserve">Отбор считается отмененным со дня размещения объявления о его отмене на официальном сайте Министерства в информационно-телекоммуникационной сети </w:t>
      </w:r>
      <w:r>
        <w:rPr>
          <w:rFonts w:ascii="Times New Roman" w:hAnsi="Times New Roman"/>
          <w:sz w:val="28"/>
          <w:szCs w:val="28"/>
        </w:rPr>
        <w:t>«</w:t>
      </w:r>
      <w:r w:rsidRPr="00362FCA">
        <w:rPr>
          <w:rFonts w:ascii="Times New Roman" w:hAnsi="Times New Roman"/>
          <w:sz w:val="28"/>
          <w:szCs w:val="28"/>
        </w:rPr>
        <w:t>Интернет</w:t>
      </w:r>
      <w:r>
        <w:rPr>
          <w:rFonts w:ascii="Times New Roman" w:hAnsi="Times New Roman"/>
          <w:sz w:val="28"/>
          <w:szCs w:val="28"/>
        </w:rPr>
        <w:t>»</w:t>
      </w:r>
      <w:r w:rsidRPr="00362FCA">
        <w:rPr>
          <w:rFonts w:ascii="Times New Roman" w:hAnsi="Times New Roman"/>
          <w:sz w:val="28"/>
          <w:szCs w:val="28"/>
        </w:rPr>
        <w:t>.</w:t>
      </w:r>
    </w:p>
    <w:p w:rsidR="006F23D7" w:rsidRDefault="006F23D7" w:rsidP="008E460E">
      <w:pPr>
        <w:autoSpaceDE w:val="0"/>
        <w:autoSpaceDN w:val="0"/>
        <w:adjustRightInd w:val="0"/>
        <w:spacing w:line="233" w:lineRule="auto"/>
        <w:ind w:firstLine="709"/>
        <w:jc w:val="both"/>
        <w:rPr>
          <w:rFonts w:ascii="Times New Roman" w:hAnsi="Times New Roman"/>
          <w:sz w:val="28"/>
          <w:szCs w:val="28"/>
        </w:rPr>
      </w:pPr>
      <w:r w:rsidRPr="00362FCA">
        <w:rPr>
          <w:rFonts w:ascii="Times New Roman" w:hAnsi="Times New Roman"/>
          <w:sz w:val="28"/>
          <w:szCs w:val="28"/>
        </w:rPr>
        <w:t xml:space="preserve">После окончания </w:t>
      </w:r>
      <w:proofErr w:type="gramStart"/>
      <w:r w:rsidRPr="00362FCA">
        <w:rPr>
          <w:rFonts w:ascii="Times New Roman" w:hAnsi="Times New Roman"/>
          <w:sz w:val="28"/>
          <w:szCs w:val="28"/>
        </w:rPr>
        <w:t>срока отмены проведения отбора Получателей</w:t>
      </w:r>
      <w:proofErr w:type="gramEnd"/>
      <w:r w:rsidRPr="00362FCA">
        <w:rPr>
          <w:rFonts w:ascii="Times New Roman" w:hAnsi="Times New Roman"/>
          <w:sz w:val="28"/>
          <w:szCs w:val="28"/>
        </w:rPr>
        <w:t xml:space="preserve"> в соответствии с </w:t>
      </w:r>
      <w:hyperlink w:anchor="Par0" w:history="1">
        <w:r w:rsidRPr="00362FCA">
          <w:rPr>
            <w:rFonts w:ascii="Times New Roman" w:hAnsi="Times New Roman"/>
            <w:sz w:val="28"/>
            <w:szCs w:val="28"/>
          </w:rPr>
          <w:t>абзацем первым</w:t>
        </w:r>
      </w:hyperlink>
      <w:r w:rsidRPr="00362FCA">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1B0998">
        <w:rPr>
          <w:rFonts w:ascii="Times New Roman" w:hAnsi="Times New Roman"/>
          <w:spacing w:val="-4"/>
          <w:sz w:val="28"/>
          <w:szCs w:val="28"/>
        </w:rPr>
        <w:t xml:space="preserve">возникновения обстоятельств непреодолимой силы в соответствии с </w:t>
      </w:r>
      <w:hyperlink r:id="rId23" w:history="1">
        <w:r w:rsidRPr="001B0998">
          <w:rPr>
            <w:rFonts w:ascii="Times New Roman" w:hAnsi="Times New Roman"/>
            <w:spacing w:val="-4"/>
            <w:sz w:val="28"/>
            <w:szCs w:val="28"/>
          </w:rPr>
          <w:t>пунктом 3 статьи 401</w:t>
        </w:r>
      </w:hyperlink>
      <w:r w:rsidRPr="00362FCA">
        <w:rPr>
          <w:rFonts w:ascii="Times New Roman" w:hAnsi="Times New Roman"/>
          <w:sz w:val="28"/>
          <w:szCs w:val="28"/>
        </w:rPr>
        <w:t xml:space="preserve"> Гражданского кодекса Российской Федерации.</w:t>
      </w:r>
    </w:p>
    <w:p w:rsidR="006F23D7" w:rsidRPr="00362FCA" w:rsidRDefault="006F23D7" w:rsidP="008E460E">
      <w:pPr>
        <w:autoSpaceDE w:val="0"/>
        <w:autoSpaceDN w:val="0"/>
        <w:adjustRightInd w:val="0"/>
        <w:spacing w:line="233" w:lineRule="auto"/>
        <w:ind w:firstLine="709"/>
        <w:jc w:val="both"/>
        <w:rPr>
          <w:rFonts w:ascii="Times New Roman" w:hAnsi="Times New Roman"/>
          <w:sz w:val="28"/>
          <w:szCs w:val="28"/>
        </w:rPr>
      </w:pPr>
      <w:r w:rsidRPr="00307715">
        <w:rPr>
          <w:rFonts w:ascii="Times New Roman" w:hAnsi="Times New Roman"/>
          <w:sz w:val="28"/>
          <w:szCs w:val="28"/>
        </w:rPr>
        <w:t xml:space="preserve">2.21. </w:t>
      </w:r>
      <w:proofErr w:type="gramStart"/>
      <w:r w:rsidRPr="00307715">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8C341B" w:rsidRDefault="008C341B" w:rsidP="0062483D">
      <w:pPr>
        <w:widowControl w:val="0"/>
        <w:autoSpaceDE w:val="0"/>
        <w:autoSpaceDN w:val="0"/>
        <w:jc w:val="center"/>
        <w:outlineLvl w:val="1"/>
        <w:rPr>
          <w:rFonts w:ascii="Times New Roman" w:eastAsiaTheme="minorEastAsia" w:hAnsi="Times New Roman"/>
          <w:sz w:val="28"/>
          <w:szCs w:val="28"/>
        </w:rPr>
      </w:pPr>
    </w:p>
    <w:p w:rsidR="0062483D" w:rsidRPr="00114B9D" w:rsidRDefault="0062483D" w:rsidP="0062483D">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lastRenderedPageBreak/>
        <w:t>III. Порядок предоставления субсидии</w:t>
      </w:r>
    </w:p>
    <w:p w:rsidR="0062483D" w:rsidRPr="00114B9D" w:rsidRDefault="0062483D" w:rsidP="0062483D">
      <w:pPr>
        <w:autoSpaceDE w:val="0"/>
        <w:autoSpaceDN w:val="0"/>
        <w:adjustRightInd w:val="0"/>
        <w:ind w:firstLine="709"/>
        <w:jc w:val="both"/>
        <w:rPr>
          <w:rFonts w:ascii="Times New Roman" w:eastAsiaTheme="minorEastAsia" w:hAnsi="Times New Roman"/>
          <w:sz w:val="28"/>
          <w:szCs w:val="28"/>
        </w:rPr>
      </w:pPr>
    </w:p>
    <w:p w:rsidR="0062483D" w:rsidRPr="00114B9D" w:rsidRDefault="0062483D" w:rsidP="008E460E">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Theme="minorEastAsia" w:hAnsi="Times New Roman"/>
          <w:sz w:val="28"/>
          <w:szCs w:val="28"/>
        </w:rPr>
        <w:t xml:space="preserve">3.1. </w:t>
      </w:r>
      <w:r>
        <w:rPr>
          <w:rFonts w:ascii="Times New Roman" w:eastAsiaTheme="minorEastAsia" w:hAnsi="Times New Roman"/>
          <w:sz w:val="28"/>
          <w:szCs w:val="28"/>
        </w:rPr>
        <w:t> </w:t>
      </w:r>
      <w:r w:rsidRPr="00114B9D">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CB6A1A" w:rsidRPr="00A73BD6" w:rsidRDefault="00CB6A1A" w:rsidP="008E460E">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14:ligatures w14:val="standardContextual"/>
        </w:rPr>
        <w:t>3.2.</w:t>
      </w:r>
      <w:r w:rsidRPr="0016568B">
        <w:rPr>
          <w:rFonts w:ascii="Times New Roman" w:eastAsia="Calibri" w:hAnsi="Times New Roman" w:cs="Times New Roman"/>
          <w:sz w:val="28"/>
          <w:szCs w:val="28"/>
          <w:lang w:eastAsia="en-US"/>
          <w14:ligatures w14:val="standardContextual"/>
        </w:rPr>
        <w:t xml:space="preserve">  </w:t>
      </w:r>
      <w:r w:rsidRPr="0016568B">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w:t>
      </w:r>
      <w:r w:rsidRPr="00A73BD6">
        <w:rPr>
          <w:rFonts w:ascii="Times New Roman" w:hAnsi="Times New Roman" w:cs="Times New Roman"/>
          <w:sz w:val="28"/>
          <w:szCs w:val="28"/>
        </w:rPr>
        <w:t xml:space="preserve"> з</w:t>
      </w:r>
      <w:r>
        <w:rPr>
          <w:rFonts w:ascii="Times New Roman" w:hAnsi="Times New Roman" w:cs="Times New Roman"/>
          <w:sz w:val="28"/>
          <w:szCs w:val="28"/>
        </w:rPr>
        <w:t xml:space="preserve">аключает с Получателем Соглашение в системе </w:t>
      </w:r>
      <w:r w:rsidRPr="00A73BD6">
        <w:rPr>
          <w:rFonts w:ascii="Times New Roman" w:hAnsi="Times New Roman" w:cs="Times New Roman"/>
          <w:sz w:val="28"/>
          <w:szCs w:val="28"/>
        </w:rPr>
        <w:t>«Электронный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B6A1A" w:rsidRPr="00A73BD6" w:rsidRDefault="00CB6A1A" w:rsidP="008E460E">
      <w:pPr>
        <w:pStyle w:val="ConsPlusNormal"/>
        <w:ind w:firstLine="709"/>
        <w:jc w:val="both"/>
        <w:rPr>
          <w:rFonts w:ascii="Times New Roman" w:hAnsi="Times New Roman" w:cs="Times New Roman"/>
          <w:sz w:val="28"/>
          <w:szCs w:val="28"/>
        </w:rPr>
      </w:pPr>
      <w:r w:rsidRPr="00A73BD6">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A73BD6">
        <w:rPr>
          <w:rFonts w:ascii="Times New Roman" w:hAnsi="Times New Roman" w:cs="Times New Roman"/>
          <w:sz w:val="28"/>
          <w:szCs w:val="28"/>
        </w:rPr>
        <w:t>недостижении</w:t>
      </w:r>
      <w:proofErr w:type="spellEnd"/>
      <w:r w:rsidRPr="00A73BD6">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B6A1A" w:rsidRDefault="00CB6A1A" w:rsidP="008E4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реорганизации Получателя, являющегося юридическим лицом</w:t>
      </w:r>
      <w:r w:rsidRPr="00A73BD6">
        <w:rPr>
          <w:rFonts w:ascii="Times New Roman" w:hAnsi="Times New Roman"/>
          <w:sz w:val="28"/>
          <w:szCs w:val="28"/>
        </w:rPr>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B6A1A" w:rsidRDefault="00CB6A1A" w:rsidP="008E460E">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Pr>
          <w:rFonts w:ascii="Times New Roman" w:hAnsi="Times New Roman"/>
          <w:sz w:val="28"/>
          <w:szCs w:val="28"/>
        </w:rPr>
        <w:t xml:space="preserve"> с указанием стороны в Соглашении иного лица, являющегося правопреемником.</w:t>
      </w:r>
    </w:p>
    <w:p w:rsidR="0062483D" w:rsidRPr="00114B9D" w:rsidRDefault="0062483D" w:rsidP="008E4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w:t>
      </w:r>
      <w:r w:rsidRPr="00114B9D">
        <w:rPr>
          <w:rFonts w:ascii="Times New Roman" w:hAnsi="Times New Roman" w:cs="Times New Roman"/>
          <w:sz w:val="28"/>
          <w:szCs w:val="28"/>
        </w:rPr>
        <w:t>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62483D" w:rsidRPr="00114B9D" w:rsidRDefault="0062483D" w:rsidP="008E460E">
      <w:pPr>
        <w:autoSpaceDE w:val="0"/>
        <w:autoSpaceDN w:val="0"/>
        <w:adjustRightInd w:val="0"/>
        <w:ind w:firstLine="709"/>
        <w:jc w:val="both"/>
        <w:rPr>
          <w:rFonts w:ascii="Times New Roman" w:hAnsi="Times New Roman"/>
          <w:sz w:val="28"/>
          <w:szCs w:val="28"/>
        </w:rPr>
      </w:pPr>
      <w:r w:rsidRPr="00114B9D">
        <w:rPr>
          <w:rFonts w:ascii="Times New Roman" w:hAnsi="Times New Roman"/>
          <w:sz w:val="28"/>
          <w:szCs w:val="28"/>
        </w:rPr>
        <w:t>3.4</w:t>
      </w:r>
      <w:r>
        <w:rPr>
          <w:rFonts w:ascii="Times New Roman" w:hAnsi="Times New Roman"/>
          <w:sz w:val="28"/>
          <w:szCs w:val="28"/>
        </w:rPr>
        <w:t>. </w:t>
      </w:r>
      <w:proofErr w:type="gramStart"/>
      <w:r w:rsidRPr="00114B9D">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w:t>
      </w:r>
      <w:r w:rsidR="00724F5F">
        <w:rPr>
          <w:rFonts w:ascii="Times New Roman" w:hAnsi="Times New Roman"/>
          <w:sz w:val="28"/>
          <w:szCs w:val="28"/>
        </w:rPr>
        <w:t xml:space="preserve">он </w:t>
      </w:r>
      <w:r w:rsidRPr="00114B9D">
        <w:rPr>
          <w:rFonts w:ascii="Times New Roman" w:hAnsi="Times New Roman"/>
          <w:sz w:val="28"/>
          <w:szCs w:val="28"/>
        </w:rPr>
        <w:t xml:space="preserve">не подписал усиленной квалифицированной электронной подписью </w:t>
      </w:r>
      <w:r w:rsidRPr="00114B9D">
        <w:rPr>
          <w:rFonts w:ascii="Times New Roman" w:eastAsia="Calibri" w:hAnsi="Times New Roman"/>
          <w:sz w:val="28"/>
          <w:szCs w:val="28"/>
          <w:lang w:eastAsia="en-US"/>
        </w:rPr>
        <w:t xml:space="preserve">(для юридических лиц и индивидуальных предпринимателей) </w:t>
      </w:r>
      <w:r w:rsidRPr="00114B9D">
        <w:rPr>
          <w:rFonts w:ascii="Times New Roman" w:hAnsi="Times New Roman"/>
          <w:sz w:val="28"/>
          <w:szCs w:val="28"/>
        </w:rPr>
        <w:t>Соглашение</w:t>
      </w:r>
      <w:r w:rsidR="00420EAF">
        <w:rPr>
          <w:rFonts w:ascii="Times New Roman" w:hAnsi="Times New Roman"/>
          <w:sz w:val="28"/>
          <w:szCs w:val="28"/>
        </w:rPr>
        <w:t xml:space="preserve"> </w:t>
      </w:r>
      <w:r w:rsidRPr="00114B9D">
        <w:rPr>
          <w:rFonts w:ascii="Times New Roman" w:hAnsi="Times New Roman"/>
          <w:sz w:val="28"/>
          <w:szCs w:val="28"/>
        </w:rPr>
        <w:t>(по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roofErr w:type="gramEnd"/>
    </w:p>
    <w:p w:rsidR="0062483D" w:rsidRPr="00114B9D" w:rsidRDefault="0062483D" w:rsidP="008E460E">
      <w:pPr>
        <w:pStyle w:val="ConsPlusNormal"/>
        <w:ind w:firstLine="709"/>
        <w:jc w:val="both"/>
        <w:rPr>
          <w:rFonts w:ascii="Times New Roman" w:hAnsi="Times New Roman" w:cs="Times New Roman"/>
          <w:sz w:val="28"/>
          <w:szCs w:val="28"/>
        </w:rPr>
      </w:pPr>
      <w:r w:rsidRPr="00114B9D">
        <w:rPr>
          <w:rFonts w:ascii="Times New Roman" w:hAnsi="Times New Roman" w:cs="Times New Roman"/>
          <w:sz w:val="28"/>
          <w:szCs w:val="28"/>
        </w:rPr>
        <w:t>3.5</w:t>
      </w:r>
      <w:r>
        <w:rPr>
          <w:rFonts w:ascii="Times New Roman" w:hAnsi="Times New Roman" w:cs="Times New Roman"/>
          <w:sz w:val="28"/>
          <w:szCs w:val="28"/>
        </w:rPr>
        <w:t>. </w:t>
      </w:r>
      <w:r w:rsidRPr="00114B9D">
        <w:rPr>
          <w:rFonts w:ascii="Times New Roman" w:hAnsi="Times New Roman" w:cs="Times New Roman"/>
          <w:sz w:val="28"/>
          <w:szCs w:val="28"/>
        </w:rPr>
        <w:t xml:space="preserve">Министерство перечисляет субсидию на расчетный или </w:t>
      </w:r>
      <w:r w:rsidRPr="009D32E4">
        <w:rPr>
          <w:rFonts w:ascii="Times New Roman" w:hAnsi="Times New Roman" w:cs="Times New Roman"/>
          <w:spacing w:val="-4"/>
          <w:sz w:val="28"/>
          <w:szCs w:val="28"/>
        </w:rPr>
        <w:t>корреспондентский счет, открытый Получателем в учреждении Центрального</w:t>
      </w:r>
      <w:r w:rsidRPr="00114B9D">
        <w:rPr>
          <w:rFonts w:ascii="Times New Roman" w:hAnsi="Times New Roman" w:cs="Times New Roman"/>
          <w:sz w:val="28"/>
          <w:szCs w:val="28"/>
        </w:rPr>
        <w:t xml:space="preserve"> </w:t>
      </w:r>
      <w:r w:rsidRPr="00114B9D">
        <w:rPr>
          <w:rFonts w:ascii="Times New Roman" w:hAnsi="Times New Roman" w:cs="Times New Roman"/>
          <w:sz w:val="28"/>
          <w:szCs w:val="28"/>
        </w:rPr>
        <w:lastRenderedPageBreak/>
        <w:t>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CB6A1A" w:rsidRDefault="0062483D" w:rsidP="008E460E">
      <w:pPr>
        <w:pStyle w:val="ConsPlusNormal"/>
        <w:ind w:firstLine="709"/>
        <w:jc w:val="both"/>
        <w:rPr>
          <w:rFonts w:ascii="Times New Roman" w:hAnsi="Times New Roman" w:cs="Times New Roman"/>
          <w:sz w:val="28"/>
          <w:szCs w:val="28"/>
        </w:rPr>
      </w:pPr>
      <w:r w:rsidRPr="00114B9D">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0A5278" w:rsidRPr="000A5278" w:rsidRDefault="0062483D" w:rsidP="008E460E">
      <w:pPr>
        <w:autoSpaceDE w:val="0"/>
        <w:autoSpaceDN w:val="0"/>
        <w:adjustRightInd w:val="0"/>
        <w:ind w:firstLine="709"/>
        <w:jc w:val="both"/>
        <w:rPr>
          <w:rFonts w:ascii="Times New Roman" w:hAnsi="Times New Roman"/>
          <w:sz w:val="28"/>
          <w:szCs w:val="28"/>
        </w:rPr>
      </w:pPr>
      <w:r w:rsidRPr="00420EAF">
        <w:rPr>
          <w:rFonts w:ascii="Times New Roman" w:eastAsia="Calibri" w:hAnsi="Times New Roman"/>
          <w:sz w:val="28"/>
          <w:szCs w:val="28"/>
          <w:lang w:eastAsia="en-US"/>
        </w:rPr>
        <w:t>3.6. </w:t>
      </w:r>
      <w:r w:rsidRPr="00420EAF">
        <w:rPr>
          <w:rFonts w:ascii="Times New Roman" w:hAnsi="Times New Roman"/>
          <w:kern w:val="2"/>
          <w:sz w:val="28"/>
          <w:szCs w:val="28"/>
          <w14:ligatures w14:val="standardContextual"/>
        </w:rPr>
        <w:t xml:space="preserve">Результат предоставления субсидии – </w:t>
      </w:r>
      <w:r w:rsidR="000A5278" w:rsidRPr="00420EAF">
        <w:rPr>
          <w:rFonts w:ascii="Times New Roman" w:hAnsi="Times New Roman"/>
          <w:sz w:val="28"/>
          <w:szCs w:val="28"/>
        </w:rPr>
        <w:t>застраховано поголовь</w:t>
      </w:r>
      <w:r w:rsidR="008C341B" w:rsidRPr="00420EAF">
        <w:rPr>
          <w:rFonts w:ascii="Times New Roman" w:hAnsi="Times New Roman"/>
          <w:sz w:val="28"/>
          <w:szCs w:val="28"/>
        </w:rPr>
        <w:t>е</w:t>
      </w:r>
      <w:r w:rsidR="000A5278" w:rsidRPr="00420EAF">
        <w:rPr>
          <w:rFonts w:ascii="Times New Roman" w:hAnsi="Times New Roman"/>
          <w:sz w:val="28"/>
          <w:szCs w:val="28"/>
        </w:rPr>
        <w:t xml:space="preserve"> сельскохозяйственных животных (</w:t>
      </w:r>
      <w:r w:rsidR="00420EAF" w:rsidRPr="00420EAF">
        <w:rPr>
          <w:rFonts w:ascii="Times New Roman" w:hAnsi="Times New Roman"/>
          <w:sz w:val="28"/>
          <w:szCs w:val="28"/>
        </w:rPr>
        <w:t xml:space="preserve">условных </w:t>
      </w:r>
      <w:r w:rsidR="008C341B" w:rsidRPr="00420EAF">
        <w:rPr>
          <w:rFonts w:ascii="Times New Roman" w:hAnsi="Times New Roman"/>
          <w:sz w:val="28"/>
          <w:szCs w:val="28"/>
        </w:rPr>
        <w:t>голов</w:t>
      </w:r>
      <w:r w:rsidR="000A5278" w:rsidRPr="00420EAF">
        <w:rPr>
          <w:rFonts w:ascii="Times New Roman" w:hAnsi="Times New Roman"/>
          <w:sz w:val="28"/>
          <w:szCs w:val="28"/>
        </w:rPr>
        <w:t>).</w:t>
      </w:r>
    </w:p>
    <w:p w:rsidR="0062483D" w:rsidRPr="000A5278" w:rsidRDefault="000A5278" w:rsidP="008E460E">
      <w:pPr>
        <w:autoSpaceDE w:val="0"/>
        <w:autoSpaceDN w:val="0"/>
        <w:adjustRightInd w:val="0"/>
        <w:ind w:firstLine="709"/>
        <w:jc w:val="both"/>
        <w:rPr>
          <w:rFonts w:ascii="Times New Roman" w:hAnsi="Times New Roman"/>
          <w:kern w:val="2"/>
          <w:sz w:val="28"/>
          <w:szCs w:val="28"/>
          <w14:ligatures w14:val="standardContextual"/>
        </w:rPr>
      </w:pPr>
      <w:r w:rsidRPr="000A5278">
        <w:rPr>
          <w:rFonts w:ascii="Times New Roman" w:hAnsi="Times New Roman"/>
          <w:kern w:val="2"/>
          <w:sz w:val="28"/>
          <w:szCs w:val="28"/>
          <w14:ligatures w14:val="standardContextual"/>
        </w:rPr>
        <w:t xml:space="preserve"> </w:t>
      </w:r>
      <w:r w:rsidR="0062483D" w:rsidRPr="000A5278">
        <w:rPr>
          <w:rFonts w:ascii="Times New Roman" w:hAnsi="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0A5278" w:rsidRPr="000A5278" w:rsidRDefault="0062483D" w:rsidP="008E460E">
      <w:pPr>
        <w:autoSpaceDE w:val="0"/>
        <w:autoSpaceDN w:val="0"/>
        <w:adjustRightInd w:val="0"/>
        <w:ind w:firstLine="709"/>
        <w:jc w:val="both"/>
        <w:rPr>
          <w:rFonts w:ascii="Times New Roman" w:hAnsi="Times New Roman"/>
          <w:sz w:val="28"/>
          <w:szCs w:val="28"/>
        </w:rPr>
      </w:pPr>
      <w:r w:rsidRPr="000A5278">
        <w:rPr>
          <w:rFonts w:ascii="Times New Roman" w:eastAsiaTheme="minorEastAsia" w:hAnsi="Times New Roman"/>
          <w:sz w:val="28"/>
          <w:szCs w:val="28"/>
        </w:rPr>
        <w:t xml:space="preserve">3.7. </w:t>
      </w:r>
      <w:r w:rsidR="000A5278" w:rsidRPr="000A5278">
        <w:rPr>
          <w:rFonts w:ascii="Times New Roman" w:hAnsi="Times New Roman"/>
          <w:sz w:val="28"/>
          <w:szCs w:val="28"/>
        </w:rPr>
        <w:t>Субсиди</w:t>
      </w:r>
      <w:r w:rsidR="006F23D7">
        <w:rPr>
          <w:rFonts w:ascii="Times New Roman" w:hAnsi="Times New Roman"/>
          <w:sz w:val="28"/>
          <w:szCs w:val="28"/>
        </w:rPr>
        <w:t>я</w:t>
      </w:r>
      <w:r w:rsidR="000A5278" w:rsidRPr="000A5278">
        <w:rPr>
          <w:rFonts w:ascii="Times New Roman" w:hAnsi="Times New Roman"/>
          <w:sz w:val="28"/>
          <w:szCs w:val="28"/>
        </w:rPr>
        <w:t xml:space="preserve"> </w:t>
      </w:r>
      <w:r w:rsidR="006F23D7">
        <w:rPr>
          <w:rFonts w:ascii="Times New Roman" w:hAnsi="Times New Roman"/>
          <w:sz w:val="28"/>
          <w:szCs w:val="28"/>
        </w:rPr>
        <w:t>предоставляется</w:t>
      </w:r>
      <w:r w:rsidR="000A5278" w:rsidRPr="000A5278">
        <w:rPr>
          <w:rFonts w:ascii="Times New Roman" w:hAnsi="Times New Roman"/>
          <w:sz w:val="28"/>
          <w:szCs w:val="28"/>
        </w:rPr>
        <w:t xml:space="preserve"> в размере, рассчитанном в соответствии с </w:t>
      </w:r>
      <w:hyperlink r:id="rId24" w:history="1">
        <w:r w:rsidR="000A5278" w:rsidRPr="000A5278">
          <w:rPr>
            <w:rFonts w:ascii="Times New Roman" w:hAnsi="Times New Roman"/>
            <w:sz w:val="28"/>
            <w:szCs w:val="28"/>
          </w:rPr>
          <w:t>частью 3 статьи 3</w:t>
        </w:r>
      </w:hyperlink>
      <w:r w:rsidR="000A5278" w:rsidRPr="000A5278">
        <w:rPr>
          <w:rFonts w:ascii="Times New Roman" w:hAnsi="Times New Roman"/>
          <w:sz w:val="28"/>
          <w:szCs w:val="28"/>
        </w:rPr>
        <w:t xml:space="preserve"> Федерального закона, при условии, если страховой тариф, указанный в договоре сельскохозяйственного страхования </w:t>
      </w:r>
      <w:r w:rsidR="008C341B" w:rsidRPr="008C341B">
        <w:rPr>
          <w:rFonts w:ascii="Times New Roman" w:hAnsi="Times New Roman" w:hint="eastAsia"/>
          <w:sz w:val="28"/>
          <w:szCs w:val="28"/>
        </w:rPr>
        <w:t>в</w:t>
      </w:r>
      <w:r w:rsidR="008C341B" w:rsidRPr="008C341B">
        <w:rPr>
          <w:rFonts w:ascii="Times New Roman" w:hAnsi="Times New Roman"/>
          <w:sz w:val="28"/>
          <w:szCs w:val="28"/>
        </w:rPr>
        <w:t xml:space="preserve"> </w:t>
      </w:r>
      <w:r w:rsidR="008C341B" w:rsidRPr="008C341B">
        <w:rPr>
          <w:rFonts w:ascii="Times New Roman" w:hAnsi="Times New Roman" w:hint="eastAsia"/>
          <w:sz w:val="28"/>
          <w:szCs w:val="28"/>
        </w:rPr>
        <w:t>области</w:t>
      </w:r>
      <w:r w:rsidR="008C341B" w:rsidRPr="008C341B">
        <w:rPr>
          <w:rFonts w:ascii="Times New Roman" w:hAnsi="Times New Roman"/>
          <w:sz w:val="28"/>
          <w:szCs w:val="28"/>
        </w:rPr>
        <w:t xml:space="preserve"> </w:t>
      </w:r>
      <w:r w:rsidR="008C341B" w:rsidRPr="008C341B">
        <w:rPr>
          <w:rFonts w:ascii="Times New Roman" w:hAnsi="Times New Roman" w:hint="eastAsia"/>
          <w:sz w:val="28"/>
          <w:szCs w:val="28"/>
        </w:rPr>
        <w:t>животноводства</w:t>
      </w:r>
      <w:r w:rsidR="008C341B" w:rsidRPr="008C341B">
        <w:rPr>
          <w:rFonts w:ascii="Times New Roman" w:hAnsi="Times New Roman"/>
          <w:sz w:val="28"/>
          <w:szCs w:val="28"/>
        </w:rPr>
        <w:t xml:space="preserve"> </w:t>
      </w:r>
      <w:r w:rsidR="000A5278" w:rsidRPr="000A5278">
        <w:rPr>
          <w:rFonts w:ascii="Times New Roman" w:hAnsi="Times New Roman"/>
          <w:sz w:val="28"/>
          <w:szCs w:val="28"/>
        </w:rPr>
        <w:t>в отношении определенного объекта сельскохозяйственного страхования</w:t>
      </w:r>
      <w:r w:rsidR="00B576F6">
        <w:rPr>
          <w:rFonts w:ascii="Times New Roman" w:hAnsi="Times New Roman"/>
          <w:sz w:val="28"/>
          <w:szCs w:val="28"/>
        </w:rPr>
        <w:t xml:space="preserve">  и всех, нескольких или одного из событий, предусмотренных </w:t>
      </w:r>
      <w:hyperlink r:id="rId25" w:history="1">
        <w:r w:rsidR="00B576F6" w:rsidRPr="00B576F6">
          <w:rPr>
            <w:rFonts w:ascii="Times New Roman" w:hAnsi="Times New Roman"/>
            <w:sz w:val="28"/>
            <w:szCs w:val="28"/>
          </w:rPr>
          <w:t>частью 2</w:t>
        </w:r>
      </w:hyperlink>
      <w:r w:rsidR="00B576F6" w:rsidRPr="00B576F6">
        <w:rPr>
          <w:rFonts w:ascii="Times New Roman" w:hAnsi="Times New Roman"/>
          <w:sz w:val="28"/>
          <w:szCs w:val="28"/>
        </w:rPr>
        <w:t xml:space="preserve"> </w:t>
      </w:r>
      <w:hyperlink r:id="rId26" w:history="1">
        <w:r w:rsidR="00B576F6" w:rsidRPr="00B576F6">
          <w:rPr>
            <w:rFonts w:ascii="Times New Roman" w:hAnsi="Times New Roman"/>
            <w:sz w:val="28"/>
            <w:szCs w:val="28"/>
          </w:rPr>
          <w:t>статьи 8</w:t>
        </w:r>
      </w:hyperlink>
      <w:r w:rsidR="00B576F6">
        <w:rPr>
          <w:rFonts w:ascii="Times New Roman" w:hAnsi="Times New Roman"/>
          <w:sz w:val="28"/>
          <w:szCs w:val="28"/>
        </w:rPr>
        <w:t xml:space="preserve"> Федерального закона</w:t>
      </w:r>
      <w:r w:rsidR="000A5278" w:rsidRPr="000A5278">
        <w:rPr>
          <w:rFonts w:ascii="Times New Roman" w:hAnsi="Times New Roman"/>
          <w:sz w:val="28"/>
          <w:szCs w:val="28"/>
        </w:rPr>
        <w:t>:</w:t>
      </w:r>
    </w:p>
    <w:p w:rsidR="000A5278" w:rsidRPr="001B0998" w:rsidRDefault="000A5278" w:rsidP="008E460E">
      <w:pPr>
        <w:autoSpaceDE w:val="0"/>
        <w:autoSpaceDN w:val="0"/>
        <w:adjustRightInd w:val="0"/>
        <w:ind w:firstLine="709"/>
        <w:jc w:val="both"/>
        <w:rPr>
          <w:rFonts w:ascii="Times New Roman" w:hAnsi="Times New Roman"/>
          <w:spacing w:val="-4"/>
          <w:sz w:val="28"/>
          <w:szCs w:val="28"/>
        </w:rPr>
      </w:pPr>
      <w:r w:rsidRPr="001B0998">
        <w:rPr>
          <w:rFonts w:ascii="Times New Roman" w:hAnsi="Times New Roman"/>
          <w:spacing w:val="-4"/>
          <w:sz w:val="28"/>
          <w:szCs w:val="28"/>
        </w:rPr>
        <w:t>а) меньше предельного размера ставки для расчета размера субсидии по данн</w:t>
      </w:r>
      <w:r w:rsidR="004E699C" w:rsidRPr="001B0998">
        <w:rPr>
          <w:rFonts w:ascii="Times New Roman" w:hAnsi="Times New Roman"/>
          <w:spacing w:val="-4"/>
          <w:sz w:val="28"/>
          <w:szCs w:val="28"/>
        </w:rPr>
        <w:t>ым</w:t>
      </w:r>
      <w:r w:rsidRPr="001B0998">
        <w:rPr>
          <w:rFonts w:ascii="Times New Roman" w:hAnsi="Times New Roman"/>
          <w:spacing w:val="-4"/>
          <w:sz w:val="28"/>
          <w:szCs w:val="28"/>
        </w:rPr>
        <w:t xml:space="preserve"> объекту сельскохозяйственного страхования</w:t>
      </w:r>
      <w:r w:rsidR="00B576F6" w:rsidRPr="001B0998">
        <w:rPr>
          <w:rFonts w:ascii="Times New Roman" w:hAnsi="Times New Roman"/>
          <w:spacing w:val="-4"/>
          <w:sz w:val="28"/>
          <w:szCs w:val="28"/>
        </w:rPr>
        <w:t xml:space="preserve"> и событию (событиям) </w:t>
      </w:r>
      <w:r w:rsidRPr="001B0998">
        <w:rPr>
          <w:rFonts w:ascii="Times New Roman" w:hAnsi="Times New Roman"/>
          <w:spacing w:val="-4"/>
          <w:sz w:val="28"/>
          <w:szCs w:val="28"/>
        </w:rPr>
        <w:t>или равен ему, размер субсидии равен пятидесяти процентам от страховой премии, начисленной по такому договору сельскохозяйственного страхования</w:t>
      </w:r>
      <w:r w:rsidR="00B576F6" w:rsidRPr="001B0998">
        <w:rPr>
          <w:rFonts w:ascii="Times New Roman" w:hAnsi="Times New Roman"/>
          <w:spacing w:val="-4"/>
          <w:sz w:val="28"/>
          <w:szCs w:val="28"/>
        </w:rPr>
        <w:t xml:space="preserve"> </w:t>
      </w:r>
      <w:r w:rsidR="008C341B" w:rsidRPr="001B0998">
        <w:rPr>
          <w:rFonts w:ascii="Times New Roman" w:hAnsi="Times New Roman" w:hint="eastAsia"/>
          <w:spacing w:val="-4"/>
          <w:sz w:val="28"/>
          <w:szCs w:val="28"/>
        </w:rPr>
        <w:t>в</w:t>
      </w:r>
      <w:r w:rsidR="008C341B" w:rsidRPr="001B0998">
        <w:rPr>
          <w:rFonts w:ascii="Times New Roman" w:hAnsi="Times New Roman"/>
          <w:spacing w:val="-4"/>
          <w:sz w:val="28"/>
          <w:szCs w:val="28"/>
        </w:rPr>
        <w:t xml:space="preserve"> </w:t>
      </w:r>
      <w:r w:rsidR="008C341B" w:rsidRPr="001B0998">
        <w:rPr>
          <w:rFonts w:ascii="Times New Roman" w:hAnsi="Times New Roman" w:hint="eastAsia"/>
          <w:spacing w:val="-4"/>
          <w:sz w:val="28"/>
          <w:szCs w:val="28"/>
        </w:rPr>
        <w:t>области</w:t>
      </w:r>
      <w:r w:rsidR="008C341B" w:rsidRPr="001B0998">
        <w:rPr>
          <w:rFonts w:ascii="Times New Roman" w:hAnsi="Times New Roman"/>
          <w:spacing w:val="-4"/>
          <w:sz w:val="28"/>
          <w:szCs w:val="28"/>
        </w:rPr>
        <w:t xml:space="preserve"> </w:t>
      </w:r>
      <w:r w:rsidR="008C341B" w:rsidRPr="001B0998">
        <w:rPr>
          <w:rFonts w:ascii="Times New Roman" w:hAnsi="Times New Roman" w:hint="eastAsia"/>
          <w:spacing w:val="-4"/>
          <w:sz w:val="28"/>
          <w:szCs w:val="28"/>
        </w:rPr>
        <w:t>животноводства</w:t>
      </w:r>
      <w:r w:rsidR="008C341B" w:rsidRPr="001B0998">
        <w:rPr>
          <w:rFonts w:ascii="Times New Roman" w:hAnsi="Times New Roman"/>
          <w:spacing w:val="-4"/>
          <w:sz w:val="28"/>
          <w:szCs w:val="28"/>
        </w:rPr>
        <w:t xml:space="preserve"> </w:t>
      </w:r>
      <w:r w:rsidR="00B576F6" w:rsidRPr="001B0998">
        <w:rPr>
          <w:rFonts w:ascii="Times New Roman" w:hAnsi="Times New Roman"/>
          <w:spacing w:val="-4"/>
          <w:sz w:val="28"/>
          <w:szCs w:val="28"/>
        </w:rPr>
        <w:t>по данным объекту сельскохозяйственного страхования и событию (событиям)</w:t>
      </w:r>
      <w:r w:rsidR="00724F5F">
        <w:rPr>
          <w:rFonts w:ascii="Times New Roman" w:hAnsi="Times New Roman"/>
          <w:spacing w:val="-4"/>
          <w:sz w:val="28"/>
          <w:szCs w:val="28"/>
        </w:rPr>
        <w:t>,</w:t>
      </w:r>
      <w:r w:rsidR="004E699C" w:rsidRPr="001B0998">
        <w:rPr>
          <w:rFonts w:ascii="Times New Roman" w:hAnsi="Times New Roman"/>
          <w:spacing w:val="-4"/>
          <w:sz w:val="28"/>
          <w:szCs w:val="28"/>
        </w:rPr>
        <w:t xml:space="preserve"> предусмотренн</w:t>
      </w:r>
      <w:r w:rsidR="001B0998" w:rsidRPr="001B0998">
        <w:rPr>
          <w:rFonts w:ascii="Times New Roman" w:hAnsi="Times New Roman"/>
          <w:spacing w:val="-4"/>
          <w:sz w:val="28"/>
          <w:szCs w:val="28"/>
        </w:rPr>
        <w:t>ом</w:t>
      </w:r>
      <w:proofErr w:type="gramStart"/>
      <w:r w:rsidR="001B0998" w:rsidRPr="001B0998">
        <w:rPr>
          <w:rFonts w:ascii="Times New Roman" w:hAnsi="Times New Roman"/>
          <w:spacing w:val="-4"/>
          <w:sz w:val="28"/>
          <w:szCs w:val="28"/>
        </w:rPr>
        <w:t>у(</w:t>
      </w:r>
      <w:proofErr w:type="spellStart"/>
      <w:proofErr w:type="gramEnd"/>
      <w:r w:rsidR="004E699C" w:rsidRPr="001B0998">
        <w:rPr>
          <w:rFonts w:ascii="Times New Roman" w:hAnsi="Times New Roman"/>
          <w:spacing w:val="-4"/>
          <w:sz w:val="28"/>
          <w:szCs w:val="28"/>
        </w:rPr>
        <w:t>ы</w:t>
      </w:r>
      <w:r w:rsidR="00FF6678" w:rsidRPr="001B0998">
        <w:rPr>
          <w:rFonts w:ascii="Times New Roman" w:hAnsi="Times New Roman"/>
          <w:spacing w:val="-4"/>
          <w:sz w:val="28"/>
          <w:szCs w:val="28"/>
        </w:rPr>
        <w:t>м</w:t>
      </w:r>
      <w:proofErr w:type="spellEnd"/>
      <w:r w:rsidR="001B0998" w:rsidRPr="001B0998">
        <w:rPr>
          <w:rFonts w:ascii="Times New Roman" w:hAnsi="Times New Roman"/>
          <w:spacing w:val="-4"/>
          <w:sz w:val="28"/>
          <w:szCs w:val="28"/>
        </w:rPr>
        <w:t>)</w:t>
      </w:r>
      <w:r w:rsidR="004E699C" w:rsidRPr="001B0998">
        <w:rPr>
          <w:rFonts w:ascii="Times New Roman" w:hAnsi="Times New Roman"/>
          <w:spacing w:val="-4"/>
          <w:sz w:val="28"/>
          <w:szCs w:val="28"/>
        </w:rPr>
        <w:t xml:space="preserve"> </w:t>
      </w:r>
      <w:hyperlink r:id="rId27" w:history="1">
        <w:r w:rsidR="004E699C" w:rsidRPr="001B0998">
          <w:rPr>
            <w:rFonts w:ascii="Times New Roman" w:hAnsi="Times New Roman"/>
            <w:spacing w:val="-4"/>
            <w:sz w:val="28"/>
            <w:szCs w:val="28"/>
          </w:rPr>
          <w:t>частью 2</w:t>
        </w:r>
      </w:hyperlink>
      <w:r w:rsidR="004E699C" w:rsidRPr="001B0998">
        <w:rPr>
          <w:rFonts w:ascii="Times New Roman" w:hAnsi="Times New Roman"/>
          <w:spacing w:val="-4"/>
          <w:sz w:val="28"/>
          <w:szCs w:val="28"/>
        </w:rPr>
        <w:t xml:space="preserve"> </w:t>
      </w:r>
      <w:hyperlink r:id="rId28" w:history="1">
        <w:r w:rsidR="004E699C" w:rsidRPr="001B0998">
          <w:rPr>
            <w:rFonts w:ascii="Times New Roman" w:hAnsi="Times New Roman"/>
            <w:spacing w:val="-4"/>
            <w:sz w:val="28"/>
            <w:szCs w:val="28"/>
          </w:rPr>
          <w:t>статьи 8</w:t>
        </w:r>
      </w:hyperlink>
      <w:r w:rsidR="004E699C" w:rsidRPr="001B0998">
        <w:rPr>
          <w:rFonts w:ascii="Times New Roman" w:hAnsi="Times New Roman"/>
          <w:spacing w:val="-4"/>
          <w:sz w:val="28"/>
          <w:szCs w:val="28"/>
        </w:rPr>
        <w:t xml:space="preserve"> Федерального закона</w:t>
      </w:r>
      <w:r w:rsidRPr="001B0998">
        <w:rPr>
          <w:rFonts w:ascii="Times New Roman" w:hAnsi="Times New Roman"/>
          <w:spacing w:val="-4"/>
          <w:sz w:val="28"/>
          <w:szCs w:val="28"/>
        </w:rPr>
        <w:t>, и определяется по формуле:</w:t>
      </w:r>
    </w:p>
    <w:p w:rsidR="000A5278" w:rsidRPr="008E460E" w:rsidRDefault="000A5278" w:rsidP="008E460E">
      <w:pPr>
        <w:autoSpaceDE w:val="0"/>
        <w:autoSpaceDN w:val="0"/>
        <w:adjustRightInd w:val="0"/>
        <w:ind w:firstLine="709"/>
        <w:jc w:val="both"/>
        <w:outlineLvl w:val="0"/>
        <w:rPr>
          <w:rFonts w:ascii="Times New Roman" w:hAnsi="Times New Roman"/>
          <w:sz w:val="16"/>
          <w:szCs w:val="16"/>
        </w:rPr>
      </w:pPr>
    </w:p>
    <w:p w:rsidR="000A5278" w:rsidRDefault="000A5278" w:rsidP="000A5278">
      <w:pPr>
        <w:autoSpaceDE w:val="0"/>
        <w:autoSpaceDN w:val="0"/>
        <w:adjustRightInd w:val="0"/>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П x 50 / 100,</w:t>
      </w:r>
    </w:p>
    <w:p w:rsidR="000A5278" w:rsidRPr="008E460E" w:rsidRDefault="000A5278" w:rsidP="000A5278">
      <w:pPr>
        <w:autoSpaceDE w:val="0"/>
        <w:autoSpaceDN w:val="0"/>
        <w:adjustRightInd w:val="0"/>
        <w:jc w:val="both"/>
        <w:rPr>
          <w:rFonts w:ascii="Times New Roman" w:hAnsi="Times New Roman"/>
          <w:sz w:val="16"/>
          <w:szCs w:val="16"/>
        </w:rPr>
      </w:pPr>
    </w:p>
    <w:p w:rsidR="000A5278" w:rsidRDefault="000A5278" w:rsidP="008E4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где:</w:t>
      </w:r>
    </w:p>
    <w:p w:rsidR="000A5278" w:rsidRDefault="000A5278" w:rsidP="008E460E">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размер субсидии, предоставляемой Получателю, рублей;</w:t>
      </w:r>
    </w:p>
    <w:p w:rsidR="000A5278" w:rsidRDefault="000A5278" w:rsidP="008E460E">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начисленная страховая премия, рублей;</w:t>
      </w:r>
    </w:p>
    <w:p w:rsidR="000A5278" w:rsidRPr="001B0998" w:rsidRDefault="00FF6678" w:rsidP="008E460E">
      <w:pPr>
        <w:autoSpaceDE w:val="0"/>
        <w:autoSpaceDN w:val="0"/>
        <w:adjustRightInd w:val="0"/>
        <w:ind w:firstLine="709"/>
        <w:jc w:val="both"/>
        <w:rPr>
          <w:rFonts w:ascii="Times New Roman" w:hAnsi="Times New Roman"/>
          <w:spacing w:val="-4"/>
          <w:sz w:val="28"/>
          <w:szCs w:val="28"/>
        </w:rPr>
      </w:pPr>
      <w:r>
        <w:rPr>
          <w:rFonts w:ascii="Times New Roman" w:hAnsi="Times New Roman"/>
          <w:sz w:val="28"/>
          <w:szCs w:val="28"/>
        </w:rPr>
        <w:t>б</w:t>
      </w:r>
      <w:r w:rsidRPr="001B0998">
        <w:rPr>
          <w:rFonts w:ascii="Times New Roman" w:hAnsi="Times New Roman"/>
          <w:spacing w:val="-4"/>
          <w:sz w:val="28"/>
          <w:szCs w:val="28"/>
        </w:rPr>
        <w:t>) превышает предельный размер ставки для расчета размера субсидии по данным объекту сельскохозяйственного страхования и событию (событиям)</w:t>
      </w:r>
      <w:r w:rsidR="00724F5F">
        <w:rPr>
          <w:rFonts w:ascii="Times New Roman" w:hAnsi="Times New Roman"/>
          <w:spacing w:val="-4"/>
          <w:sz w:val="28"/>
          <w:szCs w:val="28"/>
        </w:rPr>
        <w:t>,</w:t>
      </w:r>
      <w:r w:rsidRPr="001B0998">
        <w:rPr>
          <w:rFonts w:ascii="Times New Roman" w:hAnsi="Times New Roman"/>
          <w:spacing w:val="-4"/>
          <w:sz w:val="28"/>
          <w:szCs w:val="28"/>
        </w:rPr>
        <w:t xml:space="preserve"> предусмотренн</w:t>
      </w:r>
      <w:r w:rsidR="001B0998" w:rsidRPr="001B0998">
        <w:rPr>
          <w:rFonts w:ascii="Times New Roman" w:hAnsi="Times New Roman"/>
          <w:spacing w:val="-4"/>
          <w:sz w:val="28"/>
          <w:szCs w:val="28"/>
        </w:rPr>
        <w:t>ом</w:t>
      </w:r>
      <w:proofErr w:type="gramStart"/>
      <w:r w:rsidR="001B0998" w:rsidRPr="001B0998">
        <w:rPr>
          <w:rFonts w:ascii="Times New Roman" w:hAnsi="Times New Roman"/>
          <w:spacing w:val="-4"/>
          <w:sz w:val="28"/>
          <w:szCs w:val="28"/>
        </w:rPr>
        <w:t>у(</w:t>
      </w:r>
      <w:proofErr w:type="spellStart"/>
      <w:proofErr w:type="gramEnd"/>
      <w:r w:rsidRPr="001B0998">
        <w:rPr>
          <w:rFonts w:ascii="Times New Roman" w:hAnsi="Times New Roman"/>
          <w:spacing w:val="-4"/>
          <w:sz w:val="28"/>
          <w:szCs w:val="28"/>
        </w:rPr>
        <w:t>ым</w:t>
      </w:r>
      <w:proofErr w:type="spellEnd"/>
      <w:r w:rsidR="001B0998" w:rsidRPr="001B0998">
        <w:rPr>
          <w:rFonts w:ascii="Times New Roman" w:hAnsi="Times New Roman"/>
          <w:spacing w:val="-4"/>
          <w:sz w:val="28"/>
          <w:szCs w:val="28"/>
        </w:rPr>
        <w:t>)</w:t>
      </w:r>
      <w:r w:rsidRPr="001B0998">
        <w:rPr>
          <w:rFonts w:ascii="Times New Roman" w:hAnsi="Times New Roman"/>
          <w:spacing w:val="-4"/>
          <w:sz w:val="28"/>
          <w:szCs w:val="28"/>
        </w:rPr>
        <w:t xml:space="preserve"> </w:t>
      </w:r>
      <w:hyperlink r:id="rId29" w:history="1">
        <w:r w:rsidRPr="001B0998">
          <w:rPr>
            <w:rFonts w:ascii="Times New Roman" w:hAnsi="Times New Roman"/>
            <w:spacing w:val="-4"/>
            <w:sz w:val="28"/>
            <w:szCs w:val="28"/>
          </w:rPr>
          <w:t>частью 2</w:t>
        </w:r>
      </w:hyperlink>
      <w:r w:rsidRPr="001B0998">
        <w:rPr>
          <w:rFonts w:ascii="Times New Roman" w:hAnsi="Times New Roman"/>
          <w:spacing w:val="-4"/>
          <w:sz w:val="28"/>
          <w:szCs w:val="28"/>
        </w:rPr>
        <w:t xml:space="preserve"> </w:t>
      </w:r>
      <w:hyperlink r:id="rId30" w:history="1">
        <w:r w:rsidRPr="001B0998">
          <w:rPr>
            <w:rFonts w:ascii="Times New Roman" w:hAnsi="Times New Roman"/>
            <w:spacing w:val="-4"/>
            <w:sz w:val="28"/>
            <w:szCs w:val="28"/>
          </w:rPr>
          <w:t>статьи 8</w:t>
        </w:r>
      </w:hyperlink>
      <w:r w:rsidRPr="001B0998">
        <w:rPr>
          <w:rFonts w:ascii="Times New Roman" w:hAnsi="Times New Roman"/>
          <w:spacing w:val="-4"/>
          <w:sz w:val="28"/>
          <w:szCs w:val="28"/>
        </w:rPr>
        <w:t xml:space="preserve"> Федерального закона, размер субсидии равен пятидесяти процентам от суммы, рассчитанной как произведение страховой суммы, указанной в договоре сельскохозяйственного </w:t>
      </w:r>
      <w:r w:rsidRPr="001B0998">
        <w:rPr>
          <w:rFonts w:ascii="Times New Roman" w:hAnsi="Times New Roman"/>
          <w:sz w:val="28"/>
          <w:szCs w:val="28"/>
        </w:rPr>
        <w:t xml:space="preserve">страхования </w:t>
      </w:r>
      <w:r w:rsidR="008C341B" w:rsidRPr="001B0998">
        <w:rPr>
          <w:rFonts w:ascii="Times New Roman" w:hAnsi="Times New Roman"/>
          <w:sz w:val="28"/>
          <w:szCs w:val="28"/>
        </w:rPr>
        <w:t xml:space="preserve">в области животноводства </w:t>
      </w:r>
      <w:r w:rsidRPr="001B0998">
        <w:rPr>
          <w:rFonts w:ascii="Times New Roman" w:hAnsi="Times New Roman"/>
          <w:sz w:val="28"/>
          <w:szCs w:val="28"/>
        </w:rPr>
        <w:t>в отношении данных объекта сельскохозяйственного страх</w:t>
      </w:r>
      <w:r w:rsidR="00724F5F">
        <w:rPr>
          <w:rFonts w:ascii="Times New Roman" w:hAnsi="Times New Roman"/>
          <w:sz w:val="28"/>
          <w:szCs w:val="28"/>
        </w:rPr>
        <w:t xml:space="preserve">ования и события (событий), </w:t>
      </w:r>
      <w:r w:rsidRPr="001B0998">
        <w:rPr>
          <w:rFonts w:ascii="Times New Roman" w:hAnsi="Times New Roman"/>
          <w:sz w:val="28"/>
          <w:szCs w:val="28"/>
        </w:rPr>
        <w:t>предусмотренн</w:t>
      </w:r>
      <w:r w:rsidR="001B0998" w:rsidRPr="001B0998">
        <w:rPr>
          <w:rFonts w:ascii="Times New Roman" w:hAnsi="Times New Roman"/>
          <w:sz w:val="28"/>
          <w:szCs w:val="28"/>
        </w:rPr>
        <w:t>о</w:t>
      </w:r>
      <w:r w:rsidR="00DB6E93">
        <w:rPr>
          <w:rFonts w:ascii="Times New Roman" w:hAnsi="Times New Roman"/>
          <w:sz w:val="28"/>
          <w:szCs w:val="28"/>
        </w:rPr>
        <w:t>го</w:t>
      </w:r>
      <w:r w:rsidR="001B0998" w:rsidRPr="001B0998">
        <w:rPr>
          <w:rFonts w:ascii="Times New Roman" w:hAnsi="Times New Roman"/>
          <w:sz w:val="28"/>
          <w:szCs w:val="28"/>
        </w:rPr>
        <w:t>(</w:t>
      </w:r>
      <w:proofErr w:type="spellStart"/>
      <w:r w:rsidRPr="001B0998">
        <w:rPr>
          <w:rFonts w:ascii="Times New Roman" w:hAnsi="Times New Roman"/>
          <w:sz w:val="28"/>
          <w:szCs w:val="28"/>
        </w:rPr>
        <w:t>ых</w:t>
      </w:r>
      <w:proofErr w:type="spellEnd"/>
      <w:r w:rsidR="001B0998" w:rsidRPr="001B0998">
        <w:rPr>
          <w:rFonts w:ascii="Times New Roman" w:hAnsi="Times New Roman"/>
          <w:sz w:val="28"/>
          <w:szCs w:val="28"/>
        </w:rPr>
        <w:t>)</w:t>
      </w:r>
      <w:r w:rsidRPr="001B0998">
        <w:rPr>
          <w:rFonts w:ascii="Times New Roman" w:hAnsi="Times New Roman"/>
          <w:sz w:val="28"/>
          <w:szCs w:val="28"/>
        </w:rPr>
        <w:t xml:space="preserve"> </w:t>
      </w:r>
      <w:hyperlink r:id="rId31" w:history="1">
        <w:r w:rsidRPr="001B0998">
          <w:rPr>
            <w:rFonts w:ascii="Times New Roman" w:hAnsi="Times New Roman"/>
            <w:sz w:val="28"/>
            <w:szCs w:val="28"/>
          </w:rPr>
          <w:t>частью 2</w:t>
        </w:r>
      </w:hyperlink>
      <w:r w:rsidRPr="001B0998">
        <w:rPr>
          <w:rFonts w:ascii="Times New Roman" w:hAnsi="Times New Roman"/>
          <w:spacing w:val="-4"/>
          <w:sz w:val="28"/>
          <w:szCs w:val="28"/>
        </w:rPr>
        <w:t xml:space="preserve"> </w:t>
      </w:r>
      <w:hyperlink r:id="rId32" w:history="1">
        <w:r w:rsidRPr="001B0998">
          <w:rPr>
            <w:rFonts w:ascii="Times New Roman" w:hAnsi="Times New Roman"/>
            <w:spacing w:val="-4"/>
            <w:sz w:val="28"/>
            <w:szCs w:val="28"/>
          </w:rPr>
          <w:t>статьи 8</w:t>
        </w:r>
      </w:hyperlink>
      <w:r w:rsidRPr="001B0998">
        <w:rPr>
          <w:rFonts w:ascii="Times New Roman" w:hAnsi="Times New Roman"/>
          <w:spacing w:val="-4"/>
          <w:sz w:val="28"/>
          <w:szCs w:val="28"/>
        </w:rPr>
        <w:t xml:space="preserve"> Федерального закона, и предельного размера ставки для расчета размера субсидии по данным объекту сельскохозяйственного страхования и событию (событиям)</w:t>
      </w:r>
      <w:r w:rsidR="00724F5F">
        <w:rPr>
          <w:rFonts w:ascii="Times New Roman" w:hAnsi="Times New Roman"/>
          <w:spacing w:val="-4"/>
          <w:sz w:val="28"/>
          <w:szCs w:val="28"/>
        </w:rPr>
        <w:t>,</w:t>
      </w:r>
      <w:r w:rsidRPr="001B0998">
        <w:rPr>
          <w:rFonts w:ascii="Times New Roman" w:hAnsi="Times New Roman"/>
          <w:spacing w:val="-4"/>
          <w:sz w:val="28"/>
          <w:szCs w:val="28"/>
        </w:rPr>
        <w:t xml:space="preserve"> предусмотренн</w:t>
      </w:r>
      <w:r w:rsidR="00724F5F">
        <w:rPr>
          <w:rFonts w:ascii="Times New Roman" w:hAnsi="Times New Roman"/>
          <w:spacing w:val="-4"/>
          <w:sz w:val="28"/>
          <w:szCs w:val="28"/>
        </w:rPr>
        <w:t>ом</w:t>
      </w:r>
      <w:proofErr w:type="gramStart"/>
      <w:r w:rsidR="00724F5F">
        <w:rPr>
          <w:rFonts w:ascii="Times New Roman" w:hAnsi="Times New Roman"/>
          <w:spacing w:val="-4"/>
          <w:sz w:val="28"/>
          <w:szCs w:val="28"/>
        </w:rPr>
        <w:t>у</w:t>
      </w:r>
      <w:r w:rsidR="001B0998" w:rsidRPr="001B0998">
        <w:rPr>
          <w:rFonts w:ascii="Times New Roman" w:hAnsi="Times New Roman"/>
          <w:spacing w:val="-4"/>
          <w:sz w:val="28"/>
          <w:szCs w:val="28"/>
        </w:rPr>
        <w:t>(</w:t>
      </w:r>
      <w:proofErr w:type="spellStart"/>
      <w:proofErr w:type="gramEnd"/>
      <w:r w:rsidRPr="001B0998">
        <w:rPr>
          <w:rFonts w:ascii="Times New Roman" w:hAnsi="Times New Roman"/>
          <w:spacing w:val="-4"/>
          <w:sz w:val="28"/>
          <w:szCs w:val="28"/>
        </w:rPr>
        <w:t>ым</w:t>
      </w:r>
      <w:proofErr w:type="spellEnd"/>
      <w:r w:rsidR="001B0998" w:rsidRPr="001B0998">
        <w:rPr>
          <w:rFonts w:ascii="Times New Roman" w:hAnsi="Times New Roman"/>
          <w:spacing w:val="-4"/>
          <w:sz w:val="28"/>
          <w:szCs w:val="28"/>
        </w:rPr>
        <w:t>)</w:t>
      </w:r>
      <w:r w:rsidRPr="001B0998">
        <w:rPr>
          <w:rFonts w:ascii="Times New Roman" w:hAnsi="Times New Roman"/>
          <w:spacing w:val="-4"/>
          <w:sz w:val="28"/>
          <w:szCs w:val="28"/>
        </w:rPr>
        <w:t xml:space="preserve"> </w:t>
      </w:r>
      <w:hyperlink r:id="rId33" w:history="1">
        <w:r w:rsidRPr="001B0998">
          <w:rPr>
            <w:rFonts w:ascii="Times New Roman" w:hAnsi="Times New Roman"/>
            <w:spacing w:val="-4"/>
            <w:sz w:val="28"/>
            <w:szCs w:val="28"/>
          </w:rPr>
          <w:t>частью 2</w:t>
        </w:r>
      </w:hyperlink>
      <w:r w:rsidRPr="001B0998">
        <w:rPr>
          <w:rFonts w:ascii="Times New Roman" w:hAnsi="Times New Roman"/>
          <w:spacing w:val="-4"/>
          <w:sz w:val="28"/>
          <w:szCs w:val="28"/>
        </w:rPr>
        <w:t xml:space="preserve"> </w:t>
      </w:r>
      <w:hyperlink r:id="rId34" w:history="1">
        <w:r w:rsidRPr="001B0998">
          <w:rPr>
            <w:rFonts w:ascii="Times New Roman" w:hAnsi="Times New Roman"/>
            <w:spacing w:val="-4"/>
            <w:sz w:val="28"/>
            <w:szCs w:val="28"/>
          </w:rPr>
          <w:t>статьи 8</w:t>
        </w:r>
      </w:hyperlink>
      <w:r w:rsidRPr="001B0998">
        <w:rPr>
          <w:rFonts w:ascii="Times New Roman" w:hAnsi="Times New Roman"/>
          <w:spacing w:val="-4"/>
          <w:sz w:val="28"/>
          <w:szCs w:val="28"/>
        </w:rPr>
        <w:t xml:space="preserve"> Федерального закона</w:t>
      </w:r>
      <w:r w:rsidR="00724F5F">
        <w:rPr>
          <w:rFonts w:ascii="Times New Roman" w:hAnsi="Times New Roman"/>
          <w:spacing w:val="-4"/>
          <w:sz w:val="28"/>
          <w:szCs w:val="28"/>
        </w:rPr>
        <w:t>,</w:t>
      </w:r>
      <w:r w:rsidRPr="001B0998">
        <w:rPr>
          <w:rFonts w:ascii="Times New Roman" w:hAnsi="Times New Roman"/>
          <w:spacing w:val="-4"/>
          <w:sz w:val="28"/>
          <w:szCs w:val="28"/>
        </w:rPr>
        <w:t xml:space="preserve"> </w:t>
      </w:r>
      <w:r w:rsidR="000A5278" w:rsidRPr="001B0998">
        <w:rPr>
          <w:rFonts w:ascii="Times New Roman" w:hAnsi="Times New Roman"/>
          <w:spacing w:val="-4"/>
          <w:sz w:val="28"/>
          <w:szCs w:val="28"/>
        </w:rPr>
        <w:t>и определяется по формуле:</w:t>
      </w:r>
    </w:p>
    <w:p w:rsidR="000A5278" w:rsidRPr="008E460E" w:rsidRDefault="000A5278" w:rsidP="000A5278">
      <w:pPr>
        <w:autoSpaceDE w:val="0"/>
        <w:autoSpaceDN w:val="0"/>
        <w:adjustRightInd w:val="0"/>
        <w:jc w:val="both"/>
        <w:rPr>
          <w:rFonts w:ascii="Times New Roman" w:hAnsi="Times New Roman"/>
          <w:sz w:val="16"/>
          <w:szCs w:val="16"/>
        </w:rPr>
      </w:pPr>
    </w:p>
    <w:p w:rsidR="000A5278" w:rsidRDefault="000A5278" w:rsidP="000A5278">
      <w:pPr>
        <w:autoSpaceDE w:val="0"/>
        <w:autoSpaceDN w:val="0"/>
        <w:adjustRightInd w:val="0"/>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w:t>
      </w:r>
      <w:proofErr w:type="spellStart"/>
      <w:r>
        <w:rPr>
          <w:rFonts w:ascii="Times New Roman" w:hAnsi="Times New Roman"/>
          <w:sz w:val="28"/>
          <w:szCs w:val="28"/>
        </w:rPr>
        <w:t>Сс</w:t>
      </w:r>
      <w:proofErr w:type="spellEnd"/>
      <w:r>
        <w:rPr>
          <w:rFonts w:ascii="Times New Roman" w:hAnsi="Times New Roman"/>
          <w:sz w:val="28"/>
          <w:szCs w:val="28"/>
        </w:rPr>
        <w:t xml:space="preserve"> x </w:t>
      </w:r>
      <w:proofErr w:type="spellStart"/>
      <w:r>
        <w:rPr>
          <w:rFonts w:ascii="Times New Roman" w:hAnsi="Times New Roman"/>
          <w:sz w:val="28"/>
          <w:szCs w:val="28"/>
        </w:rPr>
        <w:t>Прс</w:t>
      </w:r>
      <w:proofErr w:type="spellEnd"/>
      <w:r>
        <w:rPr>
          <w:rFonts w:ascii="Times New Roman" w:hAnsi="Times New Roman"/>
          <w:sz w:val="28"/>
          <w:szCs w:val="28"/>
        </w:rPr>
        <w:t>) x 50 / 100,</w:t>
      </w:r>
    </w:p>
    <w:p w:rsidR="000A5278" w:rsidRPr="008E460E" w:rsidRDefault="000A5278" w:rsidP="000A5278">
      <w:pPr>
        <w:autoSpaceDE w:val="0"/>
        <w:autoSpaceDN w:val="0"/>
        <w:adjustRightInd w:val="0"/>
        <w:jc w:val="both"/>
        <w:rPr>
          <w:rFonts w:ascii="Times New Roman" w:hAnsi="Times New Roman"/>
          <w:sz w:val="16"/>
          <w:szCs w:val="16"/>
        </w:rPr>
      </w:pPr>
    </w:p>
    <w:p w:rsidR="000A5278" w:rsidRDefault="000A5278" w:rsidP="008E4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где:</w:t>
      </w:r>
    </w:p>
    <w:p w:rsidR="000A5278" w:rsidRDefault="000A5278" w:rsidP="008E460E">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размер субсидии, предоставляемой Получателю, рублей;</w:t>
      </w:r>
    </w:p>
    <w:p w:rsidR="000A5278" w:rsidRDefault="000A5278" w:rsidP="008E460E">
      <w:pPr>
        <w:autoSpaceDE w:val="0"/>
        <w:autoSpaceDN w:val="0"/>
        <w:adjustRightInd w:val="0"/>
        <w:ind w:firstLine="709"/>
        <w:jc w:val="both"/>
        <w:rPr>
          <w:rFonts w:ascii="Times New Roman" w:hAnsi="Times New Roman"/>
          <w:sz w:val="28"/>
          <w:szCs w:val="28"/>
        </w:rPr>
      </w:pPr>
      <w:proofErr w:type="spellStart"/>
      <w:r>
        <w:rPr>
          <w:rFonts w:ascii="Times New Roman" w:hAnsi="Times New Roman"/>
          <w:sz w:val="28"/>
          <w:szCs w:val="28"/>
        </w:rPr>
        <w:t>Сс</w:t>
      </w:r>
      <w:proofErr w:type="spellEnd"/>
      <w:r>
        <w:rPr>
          <w:rFonts w:ascii="Times New Roman" w:hAnsi="Times New Roman"/>
          <w:sz w:val="28"/>
          <w:szCs w:val="28"/>
        </w:rPr>
        <w:t xml:space="preserve"> - страховая сумма, рублей;</w:t>
      </w:r>
    </w:p>
    <w:p w:rsidR="000A5278" w:rsidRDefault="000A5278" w:rsidP="001B0998">
      <w:pPr>
        <w:autoSpaceDE w:val="0"/>
        <w:autoSpaceDN w:val="0"/>
        <w:adjustRightInd w:val="0"/>
        <w:spacing w:line="235" w:lineRule="auto"/>
        <w:ind w:firstLine="709"/>
        <w:jc w:val="both"/>
        <w:rPr>
          <w:rFonts w:ascii="Times New Roman" w:hAnsi="Times New Roman"/>
          <w:sz w:val="28"/>
          <w:szCs w:val="28"/>
        </w:rPr>
      </w:pPr>
      <w:proofErr w:type="spellStart"/>
      <w:r>
        <w:rPr>
          <w:rFonts w:ascii="Times New Roman" w:hAnsi="Times New Roman"/>
          <w:sz w:val="28"/>
          <w:szCs w:val="28"/>
        </w:rPr>
        <w:lastRenderedPageBreak/>
        <w:t>Прс</w:t>
      </w:r>
      <w:proofErr w:type="spellEnd"/>
      <w:r>
        <w:rPr>
          <w:rFonts w:ascii="Times New Roman" w:hAnsi="Times New Roman"/>
          <w:sz w:val="28"/>
          <w:szCs w:val="28"/>
        </w:rPr>
        <w:t xml:space="preserve"> - предельный размер ставки для расчета размера субсидии по объекту сельскохозяйственного страхования</w:t>
      </w:r>
      <w:r w:rsidR="004E699C">
        <w:rPr>
          <w:rFonts w:ascii="Times New Roman" w:hAnsi="Times New Roman"/>
          <w:sz w:val="28"/>
          <w:szCs w:val="28"/>
        </w:rPr>
        <w:t xml:space="preserve"> и событию (событиям)</w:t>
      </w:r>
      <w:r w:rsidR="001B0998">
        <w:rPr>
          <w:rFonts w:ascii="Times New Roman" w:hAnsi="Times New Roman"/>
          <w:sz w:val="28"/>
          <w:szCs w:val="28"/>
        </w:rPr>
        <w:t>,</w:t>
      </w:r>
      <w:r w:rsidR="00FF6678">
        <w:rPr>
          <w:rFonts w:ascii="Times New Roman" w:hAnsi="Times New Roman"/>
          <w:sz w:val="28"/>
          <w:szCs w:val="28"/>
        </w:rPr>
        <w:t xml:space="preserve"> предусмотренн</w:t>
      </w:r>
      <w:r w:rsidR="00724F5F">
        <w:rPr>
          <w:rFonts w:ascii="Times New Roman" w:hAnsi="Times New Roman"/>
          <w:sz w:val="28"/>
          <w:szCs w:val="28"/>
        </w:rPr>
        <w:t>ом</w:t>
      </w:r>
      <w:proofErr w:type="gramStart"/>
      <w:r w:rsidR="00724F5F">
        <w:rPr>
          <w:rFonts w:ascii="Times New Roman" w:hAnsi="Times New Roman"/>
          <w:sz w:val="28"/>
          <w:szCs w:val="28"/>
        </w:rPr>
        <w:t>у(</w:t>
      </w:r>
      <w:proofErr w:type="spellStart"/>
      <w:proofErr w:type="gramEnd"/>
      <w:r w:rsidR="00FF6678">
        <w:rPr>
          <w:rFonts w:ascii="Times New Roman" w:hAnsi="Times New Roman"/>
          <w:sz w:val="28"/>
          <w:szCs w:val="28"/>
        </w:rPr>
        <w:t>ым</w:t>
      </w:r>
      <w:proofErr w:type="spellEnd"/>
      <w:r w:rsidR="00724F5F">
        <w:rPr>
          <w:rFonts w:ascii="Times New Roman" w:hAnsi="Times New Roman"/>
          <w:sz w:val="28"/>
          <w:szCs w:val="28"/>
        </w:rPr>
        <w:t>)</w:t>
      </w:r>
      <w:r w:rsidR="00FF6678">
        <w:rPr>
          <w:rFonts w:ascii="Times New Roman" w:hAnsi="Times New Roman"/>
          <w:sz w:val="28"/>
          <w:szCs w:val="28"/>
        </w:rPr>
        <w:t xml:space="preserve"> </w:t>
      </w:r>
      <w:hyperlink r:id="rId35" w:history="1">
        <w:r w:rsidR="00FF6678" w:rsidRPr="00B576F6">
          <w:rPr>
            <w:rFonts w:ascii="Times New Roman" w:hAnsi="Times New Roman"/>
            <w:sz w:val="28"/>
            <w:szCs w:val="28"/>
          </w:rPr>
          <w:t>частью 2</w:t>
        </w:r>
      </w:hyperlink>
      <w:r w:rsidR="00FF6678" w:rsidRPr="00B576F6">
        <w:rPr>
          <w:rFonts w:ascii="Times New Roman" w:hAnsi="Times New Roman"/>
          <w:sz w:val="28"/>
          <w:szCs w:val="28"/>
        </w:rPr>
        <w:t xml:space="preserve"> </w:t>
      </w:r>
      <w:hyperlink r:id="rId36" w:history="1">
        <w:r w:rsidR="00FF6678" w:rsidRPr="00B576F6">
          <w:rPr>
            <w:rFonts w:ascii="Times New Roman" w:hAnsi="Times New Roman"/>
            <w:sz w:val="28"/>
            <w:szCs w:val="28"/>
          </w:rPr>
          <w:t>статьи 8</w:t>
        </w:r>
      </w:hyperlink>
      <w:r w:rsidR="00FF6678">
        <w:rPr>
          <w:rFonts w:ascii="Times New Roman" w:hAnsi="Times New Roman"/>
          <w:sz w:val="28"/>
          <w:szCs w:val="28"/>
        </w:rPr>
        <w:t xml:space="preserve"> Федерального закона</w:t>
      </w:r>
      <w:r>
        <w:rPr>
          <w:rFonts w:ascii="Times New Roman" w:hAnsi="Times New Roman"/>
          <w:sz w:val="28"/>
          <w:szCs w:val="28"/>
        </w:rPr>
        <w:t>, %.</w:t>
      </w:r>
    </w:p>
    <w:p w:rsidR="000A5278" w:rsidRDefault="000A5278" w:rsidP="001B099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xml:space="preserve">Размер субсидии по договору сельскохозяйственного страхования </w:t>
      </w:r>
      <w:r w:rsidR="008C341B" w:rsidRPr="008C341B">
        <w:rPr>
          <w:rFonts w:ascii="Times New Roman" w:hAnsi="Times New Roman" w:hint="eastAsia"/>
          <w:sz w:val="28"/>
          <w:szCs w:val="28"/>
        </w:rPr>
        <w:t>в</w:t>
      </w:r>
      <w:r w:rsidR="008C341B" w:rsidRPr="008C341B">
        <w:rPr>
          <w:rFonts w:ascii="Times New Roman" w:hAnsi="Times New Roman"/>
          <w:sz w:val="28"/>
          <w:szCs w:val="28"/>
        </w:rPr>
        <w:t xml:space="preserve"> </w:t>
      </w:r>
      <w:r w:rsidR="008C341B" w:rsidRPr="008C341B">
        <w:rPr>
          <w:rFonts w:ascii="Times New Roman" w:hAnsi="Times New Roman" w:hint="eastAsia"/>
          <w:sz w:val="28"/>
          <w:szCs w:val="28"/>
        </w:rPr>
        <w:t>области</w:t>
      </w:r>
      <w:r w:rsidR="008C341B" w:rsidRPr="008C341B">
        <w:rPr>
          <w:rFonts w:ascii="Times New Roman" w:hAnsi="Times New Roman"/>
          <w:sz w:val="28"/>
          <w:szCs w:val="28"/>
        </w:rPr>
        <w:t xml:space="preserve"> </w:t>
      </w:r>
      <w:r w:rsidR="008C341B" w:rsidRPr="008C341B">
        <w:rPr>
          <w:rFonts w:ascii="Times New Roman" w:hAnsi="Times New Roman" w:hint="eastAsia"/>
          <w:sz w:val="28"/>
          <w:szCs w:val="28"/>
        </w:rPr>
        <w:t>животноводства</w:t>
      </w:r>
      <w:r w:rsidR="008C341B" w:rsidRPr="008C341B">
        <w:rPr>
          <w:rFonts w:ascii="Times New Roman" w:hAnsi="Times New Roman"/>
          <w:sz w:val="28"/>
          <w:szCs w:val="28"/>
        </w:rPr>
        <w:t xml:space="preserve"> </w:t>
      </w:r>
      <w:r>
        <w:rPr>
          <w:rFonts w:ascii="Times New Roman" w:hAnsi="Times New Roman"/>
          <w:sz w:val="28"/>
          <w:szCs w:val="28"/>
        </w:rPr>
        <w:t>равен сумме величин, определенных в отношении всех объектов сельскохозяйственного страхования</w:t>
      </w:r>
      <w:r w:rsidR="001B0998">
        <w:rPr>
          <w:rFonts w:ascii="Times New Roman" w:hAnsi="Times New Roman"/>
          <w:sz w:val="28"/>
          <w:szCs w:val="28"/>
        </w:rPr>
        <w:t>,</w:t>
      </w:r>
      <w:r>
        <w:rPr>
          <w:rFonts w:ascii="Times New Roman" w:hAnsi="Times New Roman"/>
          <w:sz w:val="28"/>
          <w:szCs w:val="28"/>
        </w:rPr>
        <w:t xml:space="preserve"> </w:t>
      </w:r>
      <w:r w:rsidR="00FF6678">
        <w:rPr>
          <w:rFonts w:ascii="Times New Roman" w:hAnsi="Times New Roman"/>
          <w:sz w:val="28"/>
          <w:szCs w:val="28"/>
        </w:rPr>
        <w:t>определенных частью 3 статьи 3 Федерального закона</w:t>
      </w:r>
      <w:r>
        <w:rPr>
          <w:rFonts w:ascii="Times New Roman" w:hAnsi="Times New Roman"/>
          <w:sz w:val="28"/>
          <w:szCs w:val="28"/>
        </w:rPr>
        <w:t>.</w:t>
      </w:r>
    </w:p>
    <w:p w:rsidR="0062483D" w:rsidRPr="008E460E" w:rsidRDefault="0062483D" w:rsidP="001B0998">
      <w:pPr>
        <w:autoSpaceDE w:val="0"/>
        <w:autoSpaceDN w:val="0"/>
        <w:adjustRightInd w:val="0"/>
        <w:spacing w:line="235" w:lineRule="auto"/>
        <w:ind w:firstLine="709"/>
        <w:jc w:val="both"/>
        <w:rPr>
          <w:rFonts w:ascii="Times New Roman" w:eastAsia="Calibri" w:hAnsi="Times New Roman"/>
          <w:sz w:val="16"/>
          <w:szCs w:val="16"/>
          <w:lang w:eastAsia="en-US"/>
          <w14:ligatures w14:val="standardContextual"/>
        </w:rPr>
      </w:pPr>
    </w:p>
    <w:p w:rsidR="0062483D" w:rsidRPr="00114B9D" w:rsidRDefault="0062483D" w:rsidP="001B0998">
      <w:pPr>
        <w:widowControl w:val="0"/>
        <w:autoSpaceDE w:val="0"/>
        <w:autoSpaceDN w:val="0"/>
        <w:spacing w:line="235"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IV. Требования к отчетности, осуществлению контроля</w:t>
      </w:r>
    </w:p>
    <w:p w:rsidR="0062483D" w:rsidRPr="00114B9D" w:rsidRDefault="0062483D" w:rsidP="001B0998">
      <w:pPr>
        <w:widowControl w:val="0"/>
        <w:autoSpaceDE w:val="0"/>
        <w:autoSpaceDN w:val="0"/>
        <w:spacing w:line="235"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(мониторинга) за соблюдением условий и порядка предоставления</w:t>
      </w:r>
    </w:p>
    <w:p w:rsidR="0062483D" w:rsidRPr="00114B9D" w:rsidRDefault="0062483D" w:rsidP="001B0998">
      <w:pPr>
        <w:widowControl w:val="0"/>
        <w:autoSpaceDE w:val="0"/>
        <w:autoSpaceDN w:val="0"/>
        <w:spacing w:line="235"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субсидии и ответственность за их нарушение</w:t>
      </w:r>
    </w:p>
    <w:p w:rsidR="0062483D" w:rsidRPr="008E460E" w:rsidRDefault="008E460E" w:rsidP="001B0998">
      <w:pPr>
        <w:widowControl w:val="0"/>
        <w:tabs>
          <w:tab w:val="left" w:pos="1875"/>
        </w:tabs>
        <w:spacing w:line="235" w:lineRule="auto"/>
        <w:ind w:firstLine="709"/>
        <w:rPr>
          <w:rFonts w:ascii="Times New Roman" w:hAnsi="Times New Roman"/>
          <w:kern w:val="2"/>
          <w:sz w:val="16"/>
          <w:szCs w:val="16"/>
          <w:lang w:eastAsia="en-US"/>
          <w14:ligatures w14:val="standardContextual"/>
        </w:rPr>
      </w:pPr>
      <w:r>
        <w:rPr>
          <w:rFonts w:ascii="Times New Roman" w:hAnsi="Times New Roman"/>
          <w:kern w:val="2"/>
          <w:sz w:val="28"/>
          <w:szCs w:val="28"/>
          <w:lang w:eastAsia="en-US"/>
          <w14:ligatures w14:val="standardContextual"/>
        </w:rPr>
        <w:tab/>
      </w:r>
    </w:p>
    <w:p w:rsidR="0062483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Calibri" w:hAnsi="Times New Roman"/>
          <w:sz w:val="28"/>
          <w:szCs w:val="28"/>
          <w:lang w:eastAsia="en-US"/>
          <w14:ligatures w14:val="standardContextual"/>
        </w:rPr>
        <w:t>4.1</w:t>
      </w:r>
      <w:r>
        <w:rPr>
          <w:rFonts w:ascii="Times New Roman" w:eastAsia="Calibri" w:hAnsi="Times New Roman"/>
          <w:sz w:val="28"/>
          <w:szCs w:val="28"/>
          <w:lang w:eastAsia="en-US"/>
          <w14:ligatures w14:val="standardContextual"/>
        </w:rPr>
        <w:t>. </w:t>
      </w:r>
      <w:r w:rsidRPr="00114B9D">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по форме, установленной Соглашением.</w:t>
      </w:r>
    </w:p>
    <w:p w:rsidR="00FF6678" w:rsidRPr="00114B9D" w:rsidRDefault="00FF6678" w:rsidP="001B0998">
      <w:pPr>
        <w:autoSpaceDE w:val="0"/>
        <w:autoSpaceDN w:val="0"/>
        <w:adjustRightInd w:val="0"/>
        <w:spacing w:line="235" w:lineRule="auto"/>
        <w:ind w:firstLine="709"/>
        <w:jc w:val="both"/>
        <w:rPr>
          <w:rFonts w:ascii="Times New Roman" w:eastAsiaTheme="minorEastAsia" w:hAnsi="Times New Roman"/>
          <w:sz w:val="28"/>
          <w:szCs w:val="28"/>
        </w:rPr>
      </w:pPr>
      <w:r>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r:id="rId37" w:history="1">
        <w:r w:rsidRPr="00362FCA">
          <w:rPr>
            <w:rFonts w:ascii="Times New Roman" w:hAnsi="Times New Roman"/>
            <w:sz w:val="28"/>
            <w:szCs w:val="28"/>
          </w:rPr>
          <w:t>пунктом 4.</w:t>
        </w:r>
      </w:hyperlink>
      <w:r w:rsidRPr="00362FCA">
        <w:rPr>
          <w:rFonts w:ascii="Times New Roman" w:hAnsi="Times New Roman"/>
          <w:sz w:val="28"/>
          <w:szCs w:val="28"/>
        </w:rPr>
        <w:t>2</w:t>
      </w:r>
      <w:r>
        <w:rPr>
          <w:rFonts w:ascii="Times New Roman" w:hAnsi="Times New Roman"/>
          <w:sz w:val="28"/>
          <w:szCs w:val="28"/>
        </w:rPr>
        <w:t xml:space="preserve"> настоящего Порядка.</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4.2.</w:t>
      </w:r>
      <w:r>
        <w:rPr>
          <w:rFonts w:ascii="Times New Roman" w:eastAsiaTheme="minorEastAsia" w:hAnsi="Times New Roman"/>
          <w:sz w:val="28"/>
          <w:szCs w:val="28"/>
        </w:rPr>
        <w:t> </w:t>
      </w:r>
      <w:r w:rsidRPr="00114B9D">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даты начала и окончания проверки;</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цель и предмет проведения проверки;</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наименование Получателя;</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перечень должностных лиц Министерства, участвующих в проведении проверки.</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4.3</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Pr="00114B9D">
        <w:rPr>
          <w:rFonts w:ascii="Times New Roman" w:eastAsiaTheme="minorEastAsia" w:hAnsi="Times New Roman"/>
          <w:sz w:val="28"/>
          <w:szCs w:val="28"/>
        </w:rPr>
        <w:t>недостижения</w:t>
      </w:r>
      <w:proofErr w:type="spellEnd"/>
      <w:r w:rsidRPr="00114B9D">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Размер возврата субсидии определяется по формуле:</w:t>
      </w:r>
    </w:p>
    <w:p w:rsidR="0062483D" w:rsidRPr="009D32E4" w:rsidRDefault="0062483D" w:rsidP="001B0998">
      <w:pPr>
        <w:widowControl w:val="0"/>
        <w:autoSpaceDE w:val="0"/>
        <w:autoSpaceDN w:val="0"/>
        <w:spacing w:line="235" w:lineRule="auto"/>
        <w:ind w:firstLine="709"/>
        <w:jc w:val="both"/>
        <w:rPr>
          <w:rFonts w:ascii="Times New Roman" w:eastAsiaTheme="minorEastAsia" w:hAnsi="Times New Roman"/>
          <w:sz w:val="16"/>
          <w:szCs w:val="16"/>
        </w:rPr>
      </w:pPr>
    </w:p>
    <w:p w:rsidR="0062483D" w:rsidRPr="00114B9D" w:rsidRDefault="0062483D" w:rsidP="001B0998">
      <w:pPr>
        <w:widowControl w:val="0"/>
        <w:autoSpaceDE w:val="0"/>
        <w:autoSpaceDN w:val="0"/>
        <w:spacing w:line="235" w:lineRule="auto"/>
        <w:jc w:val="center"/>
        <w:rPr>
          <w:rFonts w:ascii="Times New Roman" w:eastAsiaTheme="minorEastAsia" w:hAnsi="Times New Roman"/>
          <w:sz w:val="28"/>
          <w:szCs w:val="28"/>
        </w:rPr>
      </w:pPr>
      <w:proofErr w:type="spellStart"/>
      <w:r w:rsidRPr="00114B9D">
        <w:rPr>
          <w:rFonts w:ascii="Times New Roman" w:eastAsiaTheme="minorEastAsia" w:hAnsi="Times New Roman"/>
          <w:sz w:val="28"/>
          <w:szCs w:val="28"/>
        </w:rPr>
        <w:t>С</w:t>
      </w:r>
      <w:r w:rsidRPr="00114B9D">
        <w:rPr>
          <w:rFonts w:ascii="Times New Roman" w:eastAsiaTheme="minorEastAsia" w:hAnsi="Times New Roman"/>
          <w:sz w:val="28"/>
          <w:szCs w:val="28"/>
          <w:vertAlign w:val="subscript"/>
        </w:rPr>
        <w:t>возврата</w:t>
      </w:r>
      <w:proofErr w:type="spellEnd"/>
      <w:r w:rsidRPr="00114B9D">
        <w:rPr>
          <w:rFonts w:ascii="Times New Roman" w:eastAsiaTheme="minorEastAsia" w:hAnsi="Times New Roman"/>
          <w:sz w:val="28"/>
          <w:szCs w:val="28"/>
        </w:rPr>
        <w:t xml:space="preserve"> = </w:t>
      </w:r>
      <w:proofErr w:type="spellStart"/>
      <w:r w:rsidRPr="00114B9D">
        <w:rPr>
          <w:rFonts w:ascii="Times New Roman" w:eastAsiaTheme="minorEastAsia" w:hAnsi="Times New Roman"/>
          <w:sz w:val="28"/>
          <w:szCs w:val="28"/>
        </w:rPr>
        <w:t>Р</w:t>
      </w:r>
      <w:r w:rsidRPr="00114B9D">
        <w:rPr>
          <w:rFonts w:ascii="Times New Roman" w:eastAsiaTheme="minorEastAsia" w:hAnsi="Times New Roman"/>
          <w:sz w:val="28"/>
          <w:szCs w:val="28"/>
          <w:vertAlign w:val="subscript"/>
        </w:rPr>
        <w:t>субсидии</w:t>
      </w:r>
      <w:proofErr w:type="spellEnd"/>
      <w:r w:rsidRPr="00114B9D">
        <w:rPr>
          <w:rFonts w:ascii="Times New Roman" w:eastAsiaTheme="minorEastAsia" w:hAnsi="Times New Roman"/>
          <w:sz w:val="28"/>
          <w:szCs w:val="28"/>
        </w:rPr>
        <w:t xml:space="preserve"> x (100% - Ф / </w:t>
      </w:r>
      <w:proofErr w:type="gramStart"/>
      <w:r w:rsidRPr="00114B9D">
        <w:rPr>
          <w:rFonts w:ascii="Times New Roman" w:eastAsiaTheme="minorEastAsia" w:hAnsi="Times New Roman"/>
          <w:sz w:val="28"/>
          <w:szCs w:val="28"/>
        </w:rPr>
        <w:t>П</w:t>
      </w:r>
      <w:proofErr w:type="gramEnd"/>
      <w:r w:rsidRPr="00114B9D">
        <w:rPr>
          <w:rFonts w:ascii="Times New Roman" w:eastAsiaTheme="minorEastAsia" w:hAnsi="Times New Roman"/>
          <w:sz w:val="28"/>
          <w:szCs w:val="28"/>
        </w:rPr>
        <w:t xml:space="preserve"> x 100%),</w:t>
      </w:r>
    </w:p>
    <w:p w:rsidR="0062483D" w:rsidRPr="00960172" w:rsidRDefault="0062483D" w:rsidP="001B0998">
      <w:pPr>
        <w:widowControl w:val="0"/>
        <w:autoSpaceDE w:val="0"/>
        <w:autoSpaceDN w:val="0"/>
        <w:spacing w:line="235" w:lineRule="auto"/>
        <w:ind w:firstLine="709"/>
        <w:jc w:val="both"/>
        <w:rPr>
          <w:rFonts w:ascii="Times New Roman" w:eastAsiaTheme="minorEastAsia" w:hAnsi="Times New Roman"/>
          <w:sz w:val="16"/>
          <w:szCs w:val="16"/>
        </w:rPr>
      </w:pP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где:</w:t>
      </w:r>
    </w:p>
    <w:p w:rsidR="0062483D" w:rsidRPr="00114B9D" w:rsidRDefault="0062483D" w:rsidP="001B0998">
      <w:pPr>
        <w:widowControl w:val="0"/>
        <w:autoSpaceDE w:val="0"/>
        <w:autoSpaceDN w:val="0"/>
        <w:spacing w:line="235" w:lineRule="auto"/>
        <w:ind w:firstLine="709"/>
        <w:jc w:val="both"/>
        <w:rPr>
          <w:rFonts w:ascii="Times New Roman" w:eastAsiaTheme="minorEastAsia" w:hAnsi="Times New Roman"/>
          <w:sz w:val="28"/>
          <w:szCs w:val="28"/>
        </w:rPr>
      </w:pPr>
      <w:proofErr w:type="spellStart"/>
      <w:r w:rsidRPr="00114B9D">
        <w:rPr>
          <w:rFonts w:ascii="Times New Roman" w:eastAsiaTheme="minorEastAsia" w:hAnsi="Times New Roman"/>
          <w:sz w:val="28"/>
          <w:szCs w:val="28"/>
        </w:rPr>
        <w:t>С</w:t>
      </w:r>
      <w:r w:rsidRPr="00114B9D">
        <w:rPr>
          <w:rFonts w:ascii="Times New Roman" w:eastAsiaTheme="minorEastAsia" w:hAnsi="Times New Roman"/>
          <w:sz w:val="28"/>
          <w:szCs w:val="28"/>
          <w:vertAlign w:val="subscript"/>
        </w:rPr>
        <w:t>возврата</w:t>
      </w:r>
      <w:proofErr w:type="spellEnd"/>
      <w:r>
        <w:rPr>
          <w:rFonts w:ascii="Times New Roman" w:eastAsiaTheme="minorEastAsia" w:hAnsi="Times New Roman"/>
          <w:sz w:val="28"/>
          <w:szCs w:val="28"/>
        </w:rPr>
        <w:t>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размер субсидии, подлежащей возврату в областной бюджет, рублей, копеек;</w:t>
      </w:r>
    </w:p>
    <w:p w:rsidR="0062483D" w:rsidRPr="00114B9D" w:rsidRDefault="0062483D" w:rsidP="0062483D">
      <w:pPr>
        <w:widowControl w:val="0"/>
        <w:autoSpaceDE w:val="0"/>
        <w:autoSpaceDN w:val="0"/>
        <w:ind w:firstLine="709"/>
        <w:jc w:val="both"/>
        <w:rPr>
          <w:rFonts w:ascii="Times New Roman" w:eastAsiaTheme="minorEastAsia" w:hAnsi="Times New Roman"/>
          <w:sz w:val="28"/>
          <w:szCs w:val="28"/>
        </w:rPr>
      </w:pPr>
      <w:proofErr w:type="spellStart"/>
      <w:r w:rsidRPr="00114B9D">
        <w:rPr>
          <w:rFonts w:ascii="Times New Roman" w:eastAsiaTheme="minorEastAsia" w:hAnsi="Times New Roman"/>
          <w:sz w:val="28"/>
          <w:szCs w:val="28"/>
        </w:rPr>
        <w:lastRenderedPageBreak/>
        <w:t>Р</w:t>
      </w:r>
      <w:r w:rsidRPr="00114B9D">
        <w:rPr>
          <w:rFonts w:ascii="Times New Roman" w:eastAsiaTheme="minorEastAsia" w:hAnsi="Times New Roman"/>
          <w:sz w:val="28"/>
          <w:szCs w:val="28"/>
          <w:vertAlign w:val="subscript"/>
        </w:rPr>
        <w:t>субсидии</w:t>
      </w:r>
      <w:proofErr w:type="spellEnd"/>
      <w:r w:rsidRPr="00114B9D">
        <w:rPr>
          <w:rFonts w:ascii="Times New Roman" w:eastAsiaTheme="minorEastAsia" w:hAnsi="Times New Roman"/>
          <w:sz w:val="28"/>
          <w:szCs w:val="28"/>
        </w:rPr>
        <w:t xml:space="preserve"> - размер предоставленной субсидии, рублей, копеек;</w:t>
      </w:r>
    </w:p>
    <w:p w:rsidR="0062483D" w:rsidRPr="00114B9D" w:rsidRDefault="0062483D" w:rsidP="0062483D">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Ф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фактически достигнутое значение результата предоставления субсидии;</w:t>
      </w:r>
    </w:p>
    <w:p w:rsidR="0062483D" w:rsidRPr="00114B9D" w:rsidRDefault="0062483D" w:rsidP="0062483D">
      <w:pPr>
        <w:widowControl w:val="0"/>
        <w:autoSpaceDE w:val="0"/>
        <w:autoSpaceDN w:val="0"/>
        <w:ind w:firstLine="709"/>
        <w:jc w:val="both"/>
        <w:rPr>
          <w:rFonts w:ascii="Times New Roman" w:eastAsiaTheme="minorEastAsia" w:hAnsi="Times New Roman"/>
          <w:sz w:val="28"/>
          <w:szCs w:val="28"/>
        </w:rPr>
      </w:pPr>
      <w:proofErr w:type="gramStart"/>
      <w:r w:rsidRPr="00114B9D">
        <w:rPr>
          <w:rFonts w:ascii="Times New Roman" w:eastAsiaTheme="minorEastAsia" w:hAnsi="Times New Roman"/>
          <w:sz w:val="28"/>
          <w:szCs w:val="28"/>
        </w:rPr>
        <w:t>П</w:t>
      </w:r>
      <w:proofErr w:type="gramEnd"/>
      <w:r>
        <w:rPr>
          <w:rFonts w:ascii="Times New Roman" w:eastAsiaTheme="minorEastAsia" w:hAnsi="Times New Roman"/>
          <w:sz w:val="28"/>
          <w:szCs w:val="28"/>
        </w:rPr>
        <w:t>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62483D" w:rsidRPr="00114B9D" w:rsidRDefault="0062483D" w:rsidP="0062483D">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Процент </w:t>
      </w:r>
      <w:proofErr w:type="gramStart"/>
      <w:r w:rsidRPr="00114B9D">
        <w:rPr>
          <w:rFonts w:ascii="Times New Roman" w:eastAsiaTheme="minorEastAsia" w:hAnsi="Times New Roman"/>
          <w:sz w:val="28"/>
          <w:szCs w:val="28"/>
        </w:rPr>
        <w:t>выполнения значения результата предоставления субсидии</w:t>
      </w:r>
      <w:proofErr w:type="gramEnd"/>
      <w:r w:rsidRPr="00114B9D">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62483D" w:rsidRPr="00114B9D" w:rsidRDefault="0062483D" w:rsidP="0062483D">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4.4.</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38">
        <w:r w:rsidRPr="00114B9D">
          <w:rPr>
            <w:rFonts w:ascii="Times New Roman" w:eastAsiaTheme="minorEastAsia" w:hAnsi="Times New Roman"/>
            <w:sz w:val="28"/>
            <w:szCs w:val="28"/>
          </w:rPr>
          <w:t>статьями 268.1</w:t>
        </w:r>
      </w:hyperlink>
      <w:r w:rsidRPr="00114B9D">
        <w:rPr>
          <w:rFonts w:ascii="Times New Roman" w:eastAsiaTheme="minorEastAsia" w:hAnsi="Times New Roman"/>
          <w:sz w:val="28"/>
          <w:szCs w:val="28"/>
        </w:rPr>
        <w:t xml:space="preserve"> и </w:t>
      </w:r>
      <w:hyperlink r:id="rId39">
        <w:r w:rsidRPr="00114B9D">
          <w:rPr>
            <w:rFonts w:ascii="Times New Roman" w:eastAsiaTheme="minorEastAsia" w:hAnsi="Times New Roman"/>
            <w:sz w:val="28"/>
            <w:szCs w:val="28"/>
          </w:rPr>
          <w:t>269.2</w:t>
        </w:r>
      </w:hyperlink>
      <w:r w:rsidRPr="00114B9D">
        <w:rPr>
          <w:rFonts w:ascii="Times New Roman" w:eastAsiaTheme="minorEastAsia" w:hAnsi="Times New Roman"/>
          <w:sz w:val="28"/>
          <w:szCs w:val="28"/>
        </w:rPr>
        <w:t xml:space="preserve"> Бюджетного кодекса Российской Федерации.</w:t>
      </w:r>
    </w:p>
    <w:p w:rsidR="0062483D" w:rsidRPr="00114B9D" w:rsidRDefault="0062483D" w:rsidP="0062483D">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sidR="00E33639">
        <w:rPr>
          <w:rFonts w:ascii="Times New Roman" w:eastAsiaTheme="minorEastAsia" w:hAnsi="Times New Roman"/>
          <w:sz w:val="28"/>
          <w:szCs w:val="28"/>
        </w:rPr>
        <w:t>получения</w:t>
      </w:r>
      <w:r w:rsidRPr="00114B9D">
        <w:rPr>
          <w:rFonts w:ascii="Times New Roman" w:eastAsiaTheme="minorEastAsia" w:hAnsi="Times New Roman"/>
          <w:sz w:val="28"/>
          <w:szCs w:val="28"/>
        </w:rPr>
        <w:t xml:space="preserve"> соответствующего требования.</w:t>
      </w:r>
    </w:p>
    <w:p w:rsidR="0062483D" w:rsidRPr="00114B9D" w:rsidRDefault="0062483D" w:rsidP="0062483D">
      <w:pPr>
        <w:widowControl w:val="0"/>
        <w:autoSpaceDE w:val="0"/>
        <w:autoSpaceDN w:val="0"/>
        <w:ind w:firstLine="709"/>
        <w:jc w:val="both"/>
        <w:rPr>
          <w:rFonts w:ascii="Times New Roman" w:eastAsiaTheme="minorEastAsia" w:hAnsi="Times New Roman"/>
          <w:sz w:val="28"/>
          <w:szCs w:val="28"/>
        </w:rPr>
      </w:pPr>
      <w:r w:rsidRPr="009D32E4">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9D32E4">
          <w:rPr>
            <w:rFonts w:ascii="Times New Roman" w:eastAsiaTheme="minorEastAsia" w:hAnsi="Times New Roman"/>
            <w:spacing w:val="-4"/>
            <w:sz w:val="28"/>
            <w:szCs w:val="28"/>
          </w:rPr>
          <w:t xml:space="preserve">пунктами </w:t>
        </w:r>
      </w:hyperlink>
      <w:r w:rsidRPr="009D32E4">
        <w:rPr>
          <w:rFonts w:ascii="Times New Roman" w:eastAsiaTheme="minorEastAsia" w:hAnsi="Times New Roman"/>
          <w:spacing w:val="-4"/>
          <w:sz w:val="28"/>
          <w:szCs w:val="28"/>
        </w:rPr>
        <w:t xml:space="preserve">4.3, </w:t>
      </w:r>
      <w:r w:rsidRPr="009D32E4">
        <w:rPr>
          <w:rFonts w:ascii="Times New Roman" w:hAnsi="Times New Roman"/>
          <w:spacing w:val="-4"/>
          <w:sz w:val="28"/>
          <w:szCs w:val="28"/>
        </w:rPr>
        <w:t>4.4</w:t>
      </w:r>
      <w:r w:rsidRPr="00114B9D">
        <w:rPr>
          <w:rFonts w:ascii="Times New Roman" w:hAnsi="Times New Roman"/>
          <w:sz w:val="28"/>
          <w:szCs w:val="28"/>
        </w:rPr>
        <w:t xml:space="preserve"> </w:t>
      </w:r>
      <w:r w:rsidRPr="00114B9D">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62483D" w:rsidRPr="00114B9D" w:rsidRDefault="0062483D" w:rsidP="0062483D">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4.6</w:t>
      </w:r>
      <w:r>
        <w:rPr>
          <w:rFonts w:ascii="Times New Roman" w:eastAsiaTheme="minorEastAsia" w:hAnsi="Times New Roman"/>
          <w:sz w:val="28"/>
          <w:szCs w:val="28"/>
        </w:rPr>
        <w:t>. </w:t>
      </w:r>
      <w:r w:rsidRPr="00114B9D">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9950E5" w:rsidRDefault="009950E5" w:rsidP="00FF6678">
      <w:pPr>
        <w:autoSpaceDE w:val="0"/>
        <w:autoSpaceDN w:val="0"/>
        <w:adjustRightInd w:val="0"/>
        <w:ind w:firstLine="709"/>
        <w:jc w:val="both"/>
        <w:rPr>
          <w:rFonts w:ascii="Times New Roman" w:eastAsia="Calibri" w:hAnsi="Times New Roman"/>
          <w:sz w:val="28"/>
          <w:szCs w:val="28"/>
          <w:lang w:eastAsia="en-US"/>
          <w14:ligatures w14:val="standardContextual"/>
        </w:rPr>
        <w:sectPr w:rsidR="009950E5" w:rsidSect="00190FF9">
          <w:headerReference w:type="default" r:id="rId40"/>
          <w:type w:val="continuous"/>
          <w:pgSz w:w="11907" w:h="16834" w:code="9"/>
          <w:pgMar w:top="1134" w:right="567" w:bottom="1134" w:left="1985" w:header="272" w:footer="397" w:gutter="0"/>
          <w:cols w:space="720"/>
          <w:formProt w:val="0"/>
          <w:titlePg/>
          <w:docGrid w:linePitch="272"/>
        </w:sectPr>
      </w:pPr>
    </w:p>
    <w:tbl>
      <w:tblPr>
        <w:tblW w:w="14283" w:type="dxa"/>
        <w:tblLook w:val="01E0" w:firstRow="1" w:lastRow="1" w:firstColumn="1" w:lastColumn="1" w:noHBand="0" w:noVBand="0"/>
      </w:tblPr>
      <w:tblGrid>
        <w:gridCol w:w="9322"/>
        <w:gridCol w:w="4961"/>
      </w:tblGrid>
      <w:tr w:rsidR="009950E5" w:rsidRPr="00CE38EE" w:rsidTr="009950E5">
        <w:trPr>
          <w:trHeight w:val="432"/>
        </w:trPr>
        <w:tc>
          <w:tcPr>
            <w:tcW w:w="9322" w:type="dxa"/>
            <w:shd w:val="clear" w:color="auto" w:fill="auto"/>
          </w:tcPr>
          <w:p w:rsidR="009950E5" w:rsidRPr="00F93206" w:rsidRDefault="009950E5" w:rsidP="009950E5">
            <w:pPr>
              <w:widowControl w:val="0"/>
              <w:spacing w:line="233" w:lineRule="auto"/>
              <w:rPr>
                <w:rFonts w:ascii="Times New Roman" w:hAnsi="Times New Roman"/>
                <w:sz w:val="28"/>
                <w:szCs w:val="28"/>
              </w:rPr>
            </w:pPr>
          </w:p>
        </w:tc>
        <w:tc>
          <w:tcPr>
            <w:tcW w:w="4961" w:type="dxa"/>
            <w:shd w:val="clear" w:color="auto" w:fill="auto"/>
          </w:tcPr>
          <w:p w:rsidR="009950E5" w:rsidRPr="003B7052" w:rsidRDefault="009950E5" w:rsidP="009950E5">
            <w:pPr>
              <w:pStyle w:val="ConsPlusNormal"/>
              <w:spacing w:line="233" w:lineRule="auto"/>
              <w:outlineLvl w:val="1"/>
              <w:rPr>
                <w:rFonts w:ascii="Times New Roman" w:hAnsi="Times New Roman" w:cs="Times New Roman"/>
                <w:sz w:val="28"/>
                <w:szCs w:val="28"/>
              </w:rPr>
            </w:pPr>
            <w:r w:rsidRPr="003B705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B7052">
              <w:rPr>
                <w:rFonts w:ascii="Times New Roman" w:hAnsi="Times New Roman" w:cs="Times New Roman"/>
                <w:sz w:val="28"/>
                <w:szCs w:val="28"/>
              </w:rPr>
              <w:t xml:space="preserve"> </w:t>
            </w:r>
            <w:r>
              <w:rPr>
                <w:rFonts w:ascii="Times New Roman" w:hAnsi="Times New Roman" w:cs="Times New Roman"/>
                <w:sz w:val="28"/>
                <w:szCs w:val="28"/>
              </w:rPr>
              <w:t>1</w:t>
            </w:r>
          </w:p>
          <w:p w:rsidR="009950E5" w:rsidRPr="003B7052" w:rsidRDefault="009950E5" w:rsidP="009950E5">
            <w:pPr>
              <w:pStyle w:val="ConsPlusNormal"/>
              <w:tabs>
                <w:tab w:val="left" w:pos="1785"/>
              </w:tabs>
              <w:spacing w:line="233" w:lineRule="auto"/>
              <w:rPr>
                <w:rFonts w:ascii="Times New Roman" w:hAnsi="Times New Roman" w:cs="Times New Roman"/>
                <w:sz w:val="28"/>
                <w:szCs w:val="28"/>
              </w:rPr>
            </w:pPr>
            <w:r w:rsidRPr="003B7052">
              <w:rPr>
                <w:rFonts w:ascii="Times New Roman" w:hAnsi="Times New Roman" w:cs="Times New Roman"/>
                <w:sz w:val="28"/>
                <w:szCs w:val="28"/>
              </w:rPr>
              <w:t>к Порядку</w:t>
            </w:r>
            <w:r>
              <w:rPr>
                <w:rFonts w:ascii="Times New Roman" w:hAnsi="Times New Roman" w:cs="Times New Roman"/>
                <w:sz w:val="28"/>
                <w:szCs w:val="28"/>
              </w:rPr>
              <w:t xml:space="preserve"> </w:t>
            </w:r>
            <w:r w:rsidRPr="003B7052">
              <w:rPr>
                <w:rFonts w:ascii="Times New Roman" w:hAnsi="Times New Roman" w:cs="Times New Roman"/>
                <w:sz w:val="28"/>
                <w:szCs w:val="28"/>
              </w:rPr>
              <w:t>предоставления субсидий</w:t>
            </w:r>
          </w:p>
          <w:p w:rsidR="009950E5" w:rsidRPr="00CE38EE" w:rsidRDefault="009950E5" w:rsidP="009950E5">
            <w:pPr>
              <w:pStyle w:val="ConsPlusNormal"/>
              <w:spacing w:after="1" w:line="233" w:lineRule="auto"/>
              <w:rPr>
                <w:rFonts w:ascii="Times New Roman" w:hAnsi="Times New Roman"/>
                <w:sz w:val="28"/>
                <w:szCs w:val="28"/>
              </w:rPr>
            </w:pPr>
            <w:r w:rsidRPr="00EE5E10">
              <w:rPr>
                <w:rFonts w:ascii="Times New Roman" w:hAnsi="Times New Roman" w:cs="Times New Roman"/>
                <w:sz w:val="28"/>
                <w:szCs w:val="28"/>
              </w:rPr>
              <w:t xml:space="preserve">на возмещение части затрат </w:t>
            </w:r>
            <w:r>
              <w:rPr>
                <w:rFonts w:ascii="Times New Roman" w:hAnsi="Times New Roman" w:cs="Times New Roman"/>
                <w:sz w:val="28"/>
                <w:szCs w:val="28"/>
              </w:rPr>
              <w:t xml:space="preserve">сельскохозяйственных товаропроизводителей </w:t>
            </w:r>
            <w:r w:rsidRPr="00EE5E10">
              <w:rPr>
                <w:rFonts w:ascii="Times New Roman" w:hAnsi="Times New Roman" w:cs="Times New Roman"/>
                <w:sz w:val="28"/>
                <w:szCs w:val="28"/>
              </w:rPr>
              <w:t xml:space="preserve">на уплату страховой премии, начисленной по договору сельскохозяйственного страхования в области </w:t>
            </w:r>
            <w:r>
              <w:rPr>
                <w:rFonts w:ascii="Times New Roman" w:hAnsi="Times New Roman" w:cs="Times New Roman"/>
                <w:sz w:val="28"/>
                <w:szCs w:val="28"/>
              </w:rPr>
              <w:t>животноводства</w:t>
            </w:r>
          </w:p>
        </w:tc>
      </w:tr>
    </w:tbl>
    <w:p w:rsidR="009950E5" w:rsidRPr="009950E5" w:rsidRDefault="009950E5" w:rsidP="009950E5">
      <w:pPr>
        <w:tabs>
          <w:tab w:val="left" w:pos="4253"/>
          <w:tab w:val="left" w:pos="6521"/>
          <w:tab w:val="left" w:pos="6663"/>
        </w:tabs>
        <w:autoSpaceDE w:val="0"/>
        <w:autoSpaceDN w:val="0"/>
        <w:adjustRightInd w:val="0"/>
        <w:spacing w:line="233" w:lineRule="auto"/>
        <w:ind w:left="-142" w:right="-176"/>
        <w:jc w:val="center"/>
        <w:rPr>
          <w:rFonts w:ascii="Times New Roman" w:hAnsi="Times New Roman"/>
          <w:sz w:val="16"/>
          <w:szCs w:val="16"/>
        </w:rPr>
      </w:pPr>
      <w:bookmarkStart w:id="4" w:name="P710"/>
      <w:bookmarkEnd w:id="4"/>
    </w:p>
    <w:p w:rsidR="009950E5" w:rsidRPr="00ED5B72" w:rsidRDefault="009950E5" w:rsidP="009950E5">
      <w:pPr>
        <w:tabs>
          <w:tab w:val="left" w:pos="4253"/>
          <w:tab w:val="left" w:pos="6521"/>
          <w:tab w:val="left" w:pos="6663"/>
        </w:tabs>
        <w:autoSpaceDE w:val="0"/>
        <w:autoSpaceDN w:val="0"/>
        <w:adjustRightInd w:val="0"/>
        <w:spacing w:line="233" w:lineRule="auto"/>
        <w:ind w:left="-142" w:right="-176"/>
        <w:jc w:val="center"/>
        <w:rPr>
          <w:rFonts w:ascii="Times New Roman" w:hAnsi="Times New Roman"/>
          <w:sz w:val="28"/>
          <w:szCs w:val="24"/>
        </w:rPr>
      </w:pPr>
      <w:r w:rsidRPr="00ED5B72">
        <w:rPr>
          <w:rFonts w:ascii="Times New Roman" w:hAnsi="Times New Roman"/>
          <w:sz w:val="28"/>
          <w:szCs w:val="24"/>
        </w:rPr>
        <w:t>РАСЧЕТ</w:t>
      </w:r>
    </w:p>
    <w:p w:rsidR="009950E5" w:rsidRPr="00ED5B72" w:rsidRDefault="009950E5" w:rsidP="009950E5">
      <w:pPr>
        <w:autoSpaceDE w:val="0"/>
        <w:autoSpaceDN w:val="0"/>
        <w:adjustRightInd w:val="0"/>
        <w:spacing w:line="233" w:lineRule="auto"/>
        <w:jc w:val="center"/>
        <w:rPr>
          <w:rFonts w:ascii="Times New Roman" w:hAnsi="Times New Roman"/>
          <w:sz w:val="28"/>
          <w:szCs w:val="24"/>
        </w:rPr>
      </w:pPr>
      <w:r w:rsidRPr="00ED5B72">
        <w:rPr>
          <w:rFonts w:ascii="Times New Roman" w:hAnsi="Times New Roman"/>
          <w:sz w:val="28"/>
          <w:szCs w:val="24"/>
        </w:rPr>
        <w:t>размера субсидий на уплату страховой премии,</w:t>
      </w:r>
      <w:r>
        <w:rPr>
          <w:rFonts w:ascii="Times New Roman" w:hAnsi="Times New Roman"/>
          <w:sz w:val="28"/>
          <w:szCs w:val="24"/>
        </w:rPr>
        <w:t xml:space="preserve"> </w:t>
      </w:r>
      <w:r w:rsidRPr="00ED5B72">
        <w:rPr>
          <w:rFonts w:ascii="Times New Roman" w:hAnsi="Times New Roman"/>
          <w:sz w:val="28"/>
          <w:szCs w:val="24"/>
        </w:rPr>
        <w:t>начисленной по договору сельскохозяйственного</w:t>
      </w:r>
    </w:p>
    <w:p w:rsidR="009950E5" w:rsidRPr="00ED5B72" w:rsidRDefault="009950E5" w:rsidP="009950E5">
      <w:pPr>
        <w:autoSpaceDE w:val="0"/>
        <w:autoSpaceDN w:val="0"/>
        <w:adjustRightInd w:val="0"/>
        <w:spacing w:line="233" w:lineRule="auto"/>
        <w:jc w:val="center"/>
        <w:rPr>
          <w:rFonts w:ascii="Times New Roman" w:hAnsi="Times New Roman"/>
          <w:sz w:val="28"/>
          <w:szCs w:val="24"/>
        </w:rPr>
      </w:pPr>
      <w:r w:rsidRPr="00ED5B72">
        <w:rPr>
          <w:rFonts w:ascii="Times New Roman" w:hAnsi="Times New Roman"/>
          <w:sz w:val="28"/>
          <w:szCs w:val="24"/>
        </w:rPr>
        <w:t>страхования в области животноводства в 20___ году</w:t>
      </w:r>
    </w:p>
    <w:p w:rsidR="009950E5" w:rsidRPr="00ED5B72" w:rsidRDefault="009950E5" w:rsidP="009950E5">
      <w:pPr>
        <w:autoSpaceDE w:val="0"/>
        <w:autoSpaceDN w:val="0"/>
        <w:adjustRightInd w:val="0"/>
        <w:spacing w:line="233" w:lineRule="auto"/>
        <w:jc w:val="center"/>
        <w:rPr>
          <w:rFonts w:ascii="Times New Roman" w:hAnsi="Times New Roman"/>
          <w:sz w:val="28"/>
          <w:szCs w:val="24"/>
        </w:rPr>
      </w:pPr>
      <w:r w:rsidRPr="00ED5B72">
        <w:rPr>
          <w:rFonts w:ascii="Times New Roman" w:hAnsi="Times New Roman"/>
          <w:sz w:val="28"/>
          <w:szCs w:val="24"/>
        </w:rPr>
        <w:t>______________________________________________</w:t>
      </w:r>
    </w:p>
    <w:p w:rsidR="009950E5" w:rsidRDefault="009950E5" w:rsidP="009950E5">
      <w:pPr>
        <w:autoSpaceDE w:val="0"/>
        <w:autoSpaceDN w:val="0"/>
        <w:adjustRightInd w:val="0"/>
        <w:spacing w:line="233" w:lineRule="auto"/>
        <w:jc w:val="center"/>
        <w:rPr>
          <w:rFonts w:ascii="Times New Roman" w:hAnsi="Times New Roman"/>
          <w:sz w:val="24"/>
          <w:szCs w:val="24"/>
        </w:rPr>
      </w:pPr>
      <w:r w:rsidRPr="009950E5">
        <w:rPr>
          <w:rFonts w:ascii="Times New Roman" w:hAnsi="Times New Roman"/>
          <w:sz w:val="24"/>
          <w:szCs w:val="24"/>
        </w:rPr>
        <w:t>(наименование Получателя)</w:t>
      </w:r>
    </w:p>
    <w:p w:rsidR="009950E5" w:rsidRPr="009950E5" w:rsidRDefault="009950E5" w:rsidP="009950E5">
      <w:pPr>
        <w:autoSpaceDE w:val="0"/>
        <w:autoSpaceDN w:val="0"/>
        <w:adjustRightInd w:val="0"/>
        <w:spacing w:line="233" w:lineRule="auto"/>
        <w:jc w:val="center"/>
        <w:rPr>
          <w:rFonts w:ascii="Times New Roman" w:hAnsi="Times New Roman"/>
          <w:strike/>
          <w:sz w:val="16"/>
          <w:szCs w:val="16"/>
        </w:rPr>
      </w:pPr>
    </w:p>
    <w:tbl>
      <w:tblPr>
        <w:tblW w:w="0" w:type="auto"/>
        <w:tblCellMar>
          <w:left w:w="62" w:type="dxa"/>
          <w:right w:w="62" w:type="dxa"/>
        </w:tblCellMar>
        <w:tblLook w:val="0000" w:firstRow="0" w:lastRow="0" w:firstColumn="0" w:lastColumn="0" w:noHBand="0" w:noVBand="0"/>
      </w:tblPr>
      <w:tblGrid>
        <w:gridCol w:w="404"/>
        <w:gridCol w:w="2427"/>
        <w:gridCol w:w="827"/>
        <w:gridCol w:w="1053"/>
        <w:gridCol w:w="1064"/>
        <w:gridCol w:w="1060"/>
        <w:gridCol w:w="849"/>
        <w:gridCol w:w="1364"/>
        <w:gridCol w:w="1368"/>
        <w:gridCol w:w="1567"/>
        <w:gridCol w:w="1450"/>
        <w:gridCol w:w="1031"/>
      </w:tblGrid>
      <w:tr w:rsidR="009950E5" w:rsidRPr="009950E5" w:rsidTr="009950E5">
        <w:trPr>
          <w:trHeight w:val="150"/>
        </w:trPr>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 xml:space="preserve">№ </w:t>
            </w:r>
            <w:proofErr w:type="gramStart"/>
            <w:r w:rsidRPr="009950E5">
              <w:rPr>
                <w:rFonts w:ascii="Times New Roman" w:hAnsi="Times New Roman"/>
              </w:rPr>
              <w:t>п</w:t>
            </w:r>
            <w:proofErr w:type="gramEnd"/>
            <w:r w:rsidRPr="009950E5">
              <w:rPr>
                <w:rFonts w:ascii="Times New Roman" w:hAnsi="Times New Roman"/>
              </w:rPr>
              <w:t>/п</w:t>
            </w:r>
          </w:p>
        </w:tc>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Наименование объекта страхования, события (событий)</w:t>
            </w:r>
            <w:r w:rsidR="00724F5F">
              <w:rPr>
                <w:rFonts w:ascii="Times New Roman" w:hAnsi="Times New Roman"/>
              </w:rPr>
              <w:t>,</w:t>
            </w:r>
            <w:r w:rsidRPr="009950E5">
              <w:rPr>
                <w:rFonts w:ascii="Times New Roman" w:hAnsi="Times New Roman"/>
              </w:rPr>
              <w:t xml:space="preserve"> предусмотренн</w:t>
            </w:r>
            <w:r w:rsidR="00724F5F">
              <w:rPr>
                <w:rFonts w:ascii="Times New Roman" w:hAnsi="Times New Roman"/>
              </w:rPr>
              <w:t>ог</w:t>
            </w:r>
            <w:proofErr w:type="gramStart"/>
            <w:r w:rsidR="00724F5F">
              <w:rPr>
                <w:rFonts w:ascii="Times New Roman" w:hAnsi="Times New Roman"/>
              </w:rPr>
              <w:t>о(</w:t>
            </w:r>
            <w:proofErr w:type="spellStart"/>
            <w:proofErr w:type="gramEnd"/>
            <w:r w:rsidRPr="009950E5">
              <w:rPr>
                <w:rFonts w:ascii="Times New Roman" w:hAnsi="Times New Roman"/>
              </w:rPr>
              <w:t>ых</w:t>
            </w:r>
            <w:proofErr w:type="spellEnd"/>
            <w:r w:rsidR="00724F5F">
              <w:rPr>
                <w:rFonts w:ascii="Times New Roman" w:hAnsi="Times New Roman"/>
              </w:rPr>
              <w:t>)</w:t>
            </w:r>
            <w:r w:rsidRPr="009950E5">
              <w:rPr>
                <w:rFonts w:ascii="Times New Roman" w:hAnsi="Times New Roman"/>
              </w:rPr>
              <w:t xml:space="preserve"> частью 2 статьи 8 Федерального закона</w:t>
            </w:r>
          </w:p>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roofErr w:type="gramStart"/>
            <w:r w:rsidRPr="009950E5">
              <w:rPr>
                <w:rFonts w:ascii="Times New Roman" w:hAnsi="Times New Roman"/>
              </w:rPr>
              <w:t>Коли-</w:t>
            </w:r>
            <w:proofErr w:type="spellStart"/>
            <w:r w:rsidRPr="009950E5">
              <w:rPr>
                <w:rFonts w:ascii="Times New Roman" w:hAnsi="Times New Roman"/>
              </w:rPr>
              <w:t>чество</w:t>
            </w:r>
            <w:proofErr w:type="spellEnd"/>
            <w:proofErr w:type="gramEnd"/>
            <w:r w:rsidRPr="009950E5">
              <w:rPr>
                <w:rFonts w:ascii="Times New Roman" w:hAnsi="Times New Roman"/>
              </w:rPr>
              <w:t xml:space="preserve">, голов/ </w:t>
            </w:r>
            <w:proofErr w:type="spellStart"/>
            <w:r w:rsidRPr="009950E5">
              <w:rPr>
                <w:rFonts w:ascii="Times New Roman" w:hAnsi="Times New Roman"/>
              </w:rPr>
              <w:t>пчело</w:t>
            </w:r>
            <w:proofErr w:type="spellEnd"/>
            <w:r w:rsidRPr="009950E5">
              <w:rPr>
                <w:rFonts w:ascii="Times New Roman" w:hAnsi="Times New Roman"/>
              </w:rPr>
              <w:t>-семей</w:t>
            </w:r>
          </w:p>
        </w:tc>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Страховая сумма, руб.</w:t>
            </w:r>
          </w:p>
        </w:tc>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roofErr w:type="spellStart"/>
            <w:proofErr w:type="gramStart"/>
            <w:r w:rsidRPr="009950E5">
              <w:rPr>
                <w:rFonts w:ascii="Times New Roman" w:hAnsi="Times New Roman"/>
              </w:rPr>
              <w:t>Начис</w:t>
            </w:r>
            <w:proofErr w:type="spellEnd"/>
            <w:r w:rsidRPr="009950E5">
              <w:rPr>
                <w:rFonts w:ascii="Times New Roman" w:hAnsi="Times New Roman"/>
              </w:rPr>
              <w:t>-ленная</w:t>
            </w:r>
            <w:proofErr w:type="gramEnd"/>
            <w:r w:rsidRPr="009950E5">
              <w:rPr>
                <w:rFonts w:ascii="Times New Roman" w:hAnsi="Times New Roman"/>
              </w:rPr>
              <w:t xml:space="preserve"> страховая премия, руб.</w:t>
            </w:r>
          </w:p>
        </w:tc>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roofErr w:type="gramStart"/>
            <w:r w:rsidRPr="009950E5">
              <w:rPr>
                <w:rFonts w:ascii="Times New Roman" w:hAnsi="Times New Roman"/>
              </w:rPr>
              <w:t>Уплачен-</w:t>
            </w:r>
            <w:proofErr w:type="spellStart"/>
            <w:r w:rsidRPr="009950E5">
              <w:rPr>
                <w:rFonts w:ascii="Times New Roman" w:hAnsi="Times New Roman"/>
              </w:rPr>
              <w:t>ная</w:t>
            </w:r>
            <w:proofErr w:type="spellEnd"/>
            <w:proofErr w:type="gramEnd"/>
            <w:r w:rsidRPr="009950E5">
              <w:rPr>
                <w:rFonts w:ascii="Times New Roman" w:hAnsi="Times New Roman"/>
              </w:rPr>
              <w:t xml:space="preserve"> страховая премия, руб.</w:t>
            </w:r>
          </w:p>
        </w:tc>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roofErr w:type="spellStart"/>
            <w:proofErr w:type="gramStart"/>
            <w:r w:rsidRPr="009950E5">
              <w:rPr>
                <w:rFonts w:ascii="Times New Roman" w:hAnsi="Times New Roman"/>
              </w:rPr>
              <w:t>Страхо</w:t>
            </w:r>
            <w:proofErr w:type="spellEnd"/>
            <w:r w:rsidRPr="009950E5">
              <w:rPr>
                <w:rFonts w:ascii="Times New Roman" w:hAnsi="Times New Roman"/>
              </w:rPr>
              <w:t>-вой</w:t>
            </w:r>
            <w:proofErr w:type="gramEnd"/>
            <w:r w:rsidRPr="009950E5">
              <w:rPr>
                <w:rFonts w:ascii="Times New Roman" w:hAnsi="Times New Roman"/>
              </w:rPr>
              <w:t xml:space="preserve"> тариф, %</w:t>
            </w:r>
          </w:p>
        </w:tc>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Pr>
                <w:rFonts w:ascii="Times New Roman" w:hAnsi="Times New Roman"/>
              </w:rPr>
              <w:t>Участие страхова</w:t>
            </w:r>
            <w:r w:rsidRPr="009950E5">
              <w:rPr>
                <w:rFonts w:ascii="Times New Roman" w:hAnsi="Times New Roman"/>
              </w:rPr>
              <w:t>теля в страховании рисков, %</w:t>
            </w:r>
          </w:p>
        </w:tc>
        <w:tc>
          <w:tcPr>
            <w:tcW w:w="0" w:type="auto"/>
            <w:vMerge w:val="restart"/>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Предельный размер ставк</w:t>
            </w:r>
            <w:r>
              <w:rPr>
                <w:rFonts w:ascii="Times New Roman" w:hAnsi="Times New Roman"/>
              </w:rPr>
              <w:t xml:space="preserve">и для расчета размера субсидии </w:t>
            </w:r>
            <w:r w:rsidRPr="009950E5">
              <w:rPr>
                <w:rFonts w:ascii="Times New Roman" w:hAnsi="Times New Roman"/>
              </w:rPr>
              <w:t>*, %</w:t>
            </w:r>
          </w:p>
        </w:tc>
        <w:tc>
          <w:tcPr>
            <w:tcW w:w="0" w:type="auto"/>
            <w:gridSpan w:val="2"/>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Размер субсидии, рублей</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Сумма субсидии, рублей</w:t>
            </w:r>
          </w:p>
        </w:tc>
      </w:tr>
      <w:tr w:rsidR="009950E5" w:rsidRPr="009950E5" w:rsidTr="009950E5">
        <w:trPr>
          <w:trHeight w:val="873"/>
        </w:trPr>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при условии, что страховой тариф не превышает или равен предельному размеру ставки (гр. 5 x 50 / 100)</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при условии, что страховой тариф превышает предельный размер ставки (гр. 4 x гр. 9 x 50/100)</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p>
        </w:tc>
      </w:tr>
      <w:tr w:rsidR="009950E5" w:rsidRPr="009950E5" w:rsidTr="009950E5">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r w:rsidRPr="009950E5">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11</w:t>
            </w: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jc w:val="center"/>
              <w:rPr>
                <w:rFonts w:ascii="Times New Roman" w:hAnsi="Times New Roman"/>
              </w:rPr>
            </w:pPr>
            <w:r w:rsidRPr="009950E5">
              <w:rPr>
                <w:rFonts w:ascii="Times New Roman" w:hAnsi="Times New Roman"/>
              </w:rPr>
              <w:t>12</w:t>
            </w:r>
          </w:p>
        </w:tc>
      </w:tr>
      <w:tr w:rsidR="009950E5" w:rsidRPr="009950E5" w:rsidTr="009950E5">
        <w:trPr>
          <w:trHeight w:val="188"/>
        </w:trPr>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950E5" w:rsidRPr="009950E5" w:rsidRDefault="009950E5" w:rsidP="009950E5">
            <w:pPr>
              <w:autoSpaceDE w:val="0"/>
              <w:autoSpaceDN w:val="0"/>
              <w:adjustRightInd w:val="0"/>
              <w:spacing w:line="233" w:lineRule="auto"/>
              <w:rPr>
                <w:rFonts w:ascii="Times New Roman" w:hAnsi="Times New Roman"/>
              </w:rPr>
            </w:pPr>
          </w:p>
        </w:tc>
      </w:tr>
      <w:tr w:rsidR="001B0998" w:rsidRPr="009950E5" w:rsidTr="00ED0228">
        <w:tc>
          <w:tcPr>
            <w:tcW w:w="0" w:type="auto"/>
            <w:gridSpan w:val="2"/>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jc w:val="both"/>
              <w:rPr>
                <w:rFonts w:ascii="Times New Roman" w:hAnsi="Times New Roman"/>
              </w:rPr>
            </w:pPr>
            <w:r w:rsidRPr="009950E5">
              <w:rPr>
                <w:rFonts w:ascii="Times New Roman" w:hAnsi="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jc w:val="center"/>
              <w:rPr>
                <w:rFonts w:ascii="Times New Roman" w:hAnsi="Times New Roman"/>
              </w:rPr>
            </w:pPr>
            <w:r w:rsidRPr="009950E5">
              <w:rPr>
                <w:rFonts w:ascii="Times New Roman" w:hAnsi="Times New Roman"/>
              </w:rPr>
              <w:t>x</w:t>
            </w: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jc w:val="center"/>
              <w:rPr>
                <w:rFonts w:ascii="Times New Roman" w:hAnsi="Times New Roman"/>
              </w:rPr>
            </w:pPr>
            <w:r w:rsidRPr="009950E5">
              <w:rPr>
                <w:rFonts w:ascii="Times New Roman" w:hAnsi="Times New Roman"/>
              </w:rPr>
              <w:t>x</w:t>
            </w: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jc w:val="center"/>
              <w:rPr>
                <w:rFonts w:ascii="Times New Roman" w:hAnsi="Times New Roman"/>
              </w:rPr>
            </w:pPr>
            <w:r w:rsidRPr="009950E5">
              <w:rPr>
                <w:rFonts w:ascii="Times New Roman" w:hAnsi="Times New Roman"/>
              </w:rPr>
              <w:t>x</w:t>
            </w: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1B0998" w:rsidRPr="009950E5" w:rsidRDefault="001B0998" w:rsidP="009950E5">
            <w:pPr>
              <w:autoSpaceDE w:val="0"/>
              <w:autoSpaceDN w:val="0"/>
              <w:adjustRightInd w:val="0"/>
              <w:spacing w:line="233" w:lineRule="auto"/>
              <w:rPr>
                <w:rFonts w:ascii="Times New Roman" w:hAnsi="Times New Roman"/>
              </w:rPr>
            </w:pPr>
          </w:p>
        </w:tc>
      </w:tr>
    </w:tbl>
    <w:p w:rsidR="009950E5" w:rsidRDefault="009950E5" w:rsidP="00724F5F">
      <w:pPr>
        <w:spacing w:line="233" w:lineRule="auto"/>
        <w:rPr>
          <w:rFonts w:ascii="Times New Roman" w:hAnsi="Times New Roman"/>
          <w:sz w:val="22"/>
          <w:szCs w:val="24"/>
        </w:rPr>
      </w:pPr>
      <w:r w:rsidRPr="00ED5B72">
        <w:rPr>
          <w:rFonts w:ascii="Times New Roman" w:hAnsi="Times New Roman"/>
          <w:sz w:val="22"/>
          <w:szCs w:val="24"/>
        </w:rPr>
        <w:t>* В соответствии с Планом сельскохозяйственного страхования на соответствующий финансовый год, утвержденн</w:t>
      </w:r>
      <w:r w:rsidR="00724F5F">
        <w:rPr>
          <w:rFonts w:ascii="Times New Roman" w:hAnsi="Times New Roman"/>
          <w:sz w:val="22"/>
          <w:szCs w:val="24"/>
        </w:rPr>
        <w:t>ым</w:t>
      </w:r>
      <w:r w:rsidRPr="00ED5B72">
        <w:rPr>
          <w:rFonts w:ascii="Times New Roman" w:hAnsi="Times New Roman"/>
          <w:sz w:val="22"/>
          <w:szCs w:val="24"/>
        </w:rPr>
        <w:t xml:space="preserve"> Приказом Министерства сельского хозяйства Российской Федерации.</w:t>
      </w:r>
    </w:p>
    <w:p w:rsidR="009950E5" w:rsidRDefault="009950E5" w:rsidP="009950E5">
      <w:pPr>
        <w:spacing w:line="233" w:lineRule="auto"/>
        <w:ind w:firstLine="708"/>
        <w:rPr>
          <w:rFonts w:ascii="Times New Roman" w:hAnsi="Times New Roman"/>
          <w:sz w:val="22"/>
          <w:szCs w:val="24"/>
        </w:rPr>
      </w:pPr>
    </w:p>
    <w:tbl>
      <w:tblPr>
        <w:tblW w:w="0" w:type="auto"/>
        <w:tblLayout w:type="fixed"/>
        <w:tblCellMar>
          <w:left w:w="62" w:type="dxa"/>
          <w:right w:w="62" w:type="dxa"/>
        </w:tblCellMar>
        <w:tblLook w:val="0000" w:firstRow="0" w:lastRow="0" w:firstColumn="0" w:lastColumn="0" w:noHBand="0" w:noVBand="0"/>
      </w:tblPr>
      <w:tblGrid>
        <w:gridCol w:w="4082"/>
        <w:gridCol w:w="340"/>
        <w:gridCol w:w="1549"/>
        <w:gridCol w:w="340"/>
        <w:gridCol w:w="2778"/>
      </w:tblGrid>
      <w:tr w:rsidR="009950E5" w:rsidRPr="009950E5" w:rsidTr="009950E5">
        <w:tc>
          <w:tcPr>
            <w:tcW w:w="4082" w:type="dxa"/>
          </w:tcPr>
          <w:p w:rsidR="009950E5" w:rsidRPr="009950E5" w:rsidRDefault="009950E5" w:rsidP="009950E5">
            <w:pPr>
              <w:autoSpaceDE w:val="0"/>
              <w:autoSpaceDN w:val="0"/>
              <w:adjustRightInd w:val="0"/>
              <w:spacing w:line="233" w:lineRule="auto"/>
              <w:rPr>
                <w:rFonts w:ascii="Times New Roman" w:eastAsiaTheme="minorHAnsi" w:hAnsi="Times New Roman"/>
                <w:sz w:val="28"/>
                <w:szCs w:val="28"/>
                <w:lang w:eastAsia="en-US"/>
              </w:rPr>
            </w:pPr>
            <w:r w:rsidRPr="009950E5">
              <w:rPr>
                <w:rFonts w:ascii="Times New Roman" w:eastAsiaTheme="minorHAnsi" w:hAnsi="Times New Roman"/>
                <w:sz w:val="28"/>
                <w:szCs w:val="28"/>
                <w:lang w:eastAsia="en-US"/>
              </w:rPr>
              <w:t>Руководитель</w:t>
            </w:r>
          </w:p>
        </w:tc>
        <w:tc>
          <w:tcPr>
            <w:tcW w:w="340" w:type="dxa"/>
          </w:tcPr>
          <w:p w:rsidR="009950E5" w:rsidRPr="009950E5" w:rsidRDefault="009950E5" w:rsidP="009950E5">
            <w:pPr>
              <w:autoSpaceDE w:val="0"/>
              <w:autoSpaceDN w:val="0"/>
              <w:adjustRightInd w:val="0"/>
              <w:spacing w:line="233" w:lineRule="auto"/>
              <w:rPr>
                <w:rFonts w:ascii="Times New Roman" w:eastAsiaTheme="minorHAnsi" w:hAnsi="Times New Roman"/>
                <w:sz w:val="28"/>
                <w:szCs w:val="28"/>
                <w:lang w:eastAsia="en-US"/>
              </w:rPr>
            </w:pPr>
          </w:p>
        </w:tc>
        <w:tc>
          <w:tcPr>
            <w:tcW w:w="1549" w:type="dxa"/>
            <w:tcBorders>
              <w:bottom w:val="single" w:sz="4" w:space="0" w:color="auto"/>
            </w:tcBorders>
          </w:tcPr>
          <w:p w:rsidR="009950E5" w:rsidRPr="009950E5" w:rsidRDefault="009950E5" w:rsidP="009950E5">
            <w:pPr>
              <w:autoSpaceDE w:val="0"/>
              <w:autoSpaceDN w:val="0"/>
              <w:adjustRightInd w:val="0"/>
              <w:spacing w:line="233" w:lineRule="auto"/>
              <w:rPr>
                <w:rFonts w:ascii="Times New Roman" w:eastAsiaTheme="minorHAnsi" w:hAnsi="Times New Roman"/>
                <w:sz w:val="28"/>
                <w:szCs w:val="28"/>
                <w:lang w:eastAsia="en-US"/>
              </w:rPr>
            </w:pPr>
          </w:p>
        </w:tc>
        <w:tc>
          <w:tcPr>
            <w:tcW w:w="340" w:type="dxa"/>
          </w:tcPr>
          <w:p w:rsidR="009950E5" w:rsidRPr="009950E5" w:rsidRDefault="009950E5" w:rsidP="009950E5">
            <w:pPr>
              <w:autoSpaceDE w:val="0"/>
              <w:autoSpaceDN w:val="0"/>
              <w:adjustRightInd w:val="0"/>
              <w:spacing w:line="233" w:lineRule="auto"/>
              <w:rPr>
                <w:rFonts w:ascii="Times New Roman" w:eastAsiaTheme="minorHAnsi" w:hAnsi="Times New Roman"/>
                <w:sz w:val="28"/>
                <w:szCs w:val="28"/>
                <w:lang w:eastAsia="en-US"/>
              </w:rPr>
            </w:pPr>
          </w:p>
        </w:tc>
        <w:tc>
          <w:tcPr>
            <w:tcW w:w="2778" w:type="dxa"/>
            <w:tcBorders>
              <w:bottom w:val="single" w:sz="4" w:space="0" w:color="auto"/>
            </w:tcBorders>
          </w:tcPr>
          <w:p w:rsidR="009950E5" w:rsidRPr="009950E5" w:rsidRDefault="009950E5" w:rsidP="009950E5">
            <w:pPr>
              <w:autoSpaceDE w:val="0"/>
              <w:autoSpaceDN w:val="0"/>
              <w:adjustRightInd w:val="0"/>
              <w:spacing w:line="233" w:lineRule="auto"/>
              <w:rPr>
                <w:rFonts w:ascii="Times New Roman" w:eastAsiaTheme="minorHAnsi" w:hAnsi="Times New Roman"/>
                <w:sz w:val="28"/>
                <w:szCs w:val="28"/>
                <w:lang w:eastAsia="en-US"/>
              </w:rPr>
            </w:pPr>
          </w:p>
        </w:tc>
      </w:tr>
      <w:tr w:rsidR="009950E5" w:rsidRPr="005A5B43" w:rsidTr="009950E5">
        <w:tc>
          <w:tcPr>
            <w:tcW w:w="4082" w:type="dxa"/>
          </w:tcPr>
          <w:p w:rsidR="009950E5" w:rsidRPr="005A5B43" w:rsidRDefault="009950E5" w:rsidP="009950E5">
            <w:pPr>
              <w:autoSpaceDE w:val="0"/>
              <w:autoSpaceDN w:val="0"/>
              <w:adjustRightInd w:val="0"/>
              <w:spacing w:line="233" w:lineRule="auto"/>
              <w:rPr>
                <w:rFonts w:ascii="Times New Roman" w:eastAsiaTheme="minorHAnsi" w:hAnsi="Times New Roman"/>
                <w:sz w:val="24"/>
                <w:szCs w:val="24"/>
                <w:lang w:eastAsia="en-US"/>
              </w:rPr>
            </w:pPr>
            <w:r w:rsidRPr="005A5B43">
              <w:rPr>
                <w:rFonts w:ascii="Times New Roman" w:eastAsiaTheme="minorHAnsi" w:hAnsi="Times New Roman"/>
                <w:sz w:val="24"/>
                <w:szCs w:val="24"/>
                <w:lang w:eastAsia="en-US"/>
              </w:rPr>
              <w:t>(наименование получателя субсидии)</w:t>
            </w:r>
          </w:p>
        </w:tc>
        <w:tc>
          <w:tcPr>
            <w:tcW w:w="340" w:type="dxa"/>
          </w:tcPr>
          <w:p w:rsidR="009950E5" w:rsidRPr="005A5B43" w:rsidRDefault="009950E5" w:rsidP="009950E5">
            <w:pPr>
              <w:autoSpaceDE w:val="0"/>
              <w:autoSpaceDN w:val="0"/>
              <w:adjustRightInd w:val="0"/>
              <w:spacing w:line="233" w:lineRule="auto"/>
              <w:rPr>
                <w:rFonts w:ascii="Times New Roman" w:eastAsiaTheme="minorHAnsi" w:hAnsi="Times New Roman"/>
                <w:sz w:val="24"/>
                <w:szCs w:val="24"/>
                <w:lang w:eastAsia="en-US"/>
              </w:rPr>
            </w:pPr>
          </w:p>
        </w:tc>
        <w:tc>
          <w:tcPr>
            <w:tcW w:w="1549" w:type="dxa"/>
            <w:tcBorders>
              <w:top w:val="single" w:sz="4" w:space="0" w:color="auto"/>
            </w:tcBorders>
          </w:tcPr>
          <w:p w:rsidR="009950E5" w:rsidRPr="005A5B43" w:rsidRDefault="009950E5" w:rsidP="009950E5">
            <w:pPr>
              <w:autoSpaceDE w:val="0"/>
              <w:autoSpaceDN w:val="0"/>
              <w:adjustRightInd w:val="0"/>
              <w:spacing w:line="233" w:lineRule="auto"/>
              <w:jc w:val="center"/>
              <w:rPr>
                <w:rFonts w:ascii="Times New Roman" w:eastAsiaTheme="minorHAnsi" w:hAnsi="Times New Roman"/>
                <w:sz w:val="24"/>
                <w:szCs w:val="24"/>
                <w:lang w:eastAsia="en-US"/>
              </w:rPr>
            </w:pPr>
            <w:r w:rsidRPr="005A5B43">
              <w:rPr>
                <w:rFonts w:ascii="Times New Roman" w:eastAsiaTheme="minorHAnsi" w:hAnsi="Times New Roman"/>
                <w:sz w:val="24"/>
                <w:szCs w:val="24"/>
                <w:lang w:eastAsia="en-US"/>
              </w:rPr>
              <w:t>(подпись)</w:t>
            </w:r>
          </w:p>
        </w:tc>
        <w:tc>
          <w:tcPr>
            <w:tcW w:w="340" w:type="dxa"/>
          </w:tcPr>
          <w:p w:rsidR="009950E5" w:rsidRPr="005A5B43" w:rsidRDefault="009950E5" w:rsidP="009950E5">
            <w:pPr>
              <w:autoSpaceDE w:val="0"/>
              <w:autoSpaceDN w:val="0"/>
              <w:adjustRightInd w:val="0"/>
              <w:spacing w:line="233" w:lineRule="auto"/>
              <w:rPr>
                <w:rFonts w:ascii="Times New Roman" w:eastAsiaTheme="minorHAnsi" w:hAnsi="Times New Roman"/>
                <w:sz w:val="24"/>
                <w:szCs w:val="24"/>
                <w:lang w:eastAsia="en-US"/>
              </w:rPr>
            </w:pPr>
          </w:p>
        </w:tc>
        <w:tc>
          <w:tcPr>
            <w:tcW w:w="2778" w:type="dxa"/>
            <w:tcBorders>
              <w:top w:val="single" w:sz="4" w:space="0" w:color="auto"/>
            </w:tcBorders>
          </w:tcPr>
          <w:p w:rsidR="009950E5" w:rsidRPr="005A5B43" w:rsidRDefault="009950E5" w:rsidP="009950E5">
            <w:pPr>
              <w:autoSpaceDE w:val="0"/>
              <w:autoSpaceDN w:val="0"/>
              <w:adjustRightInd w:val="0"/>
              <w:spacing w:line="233" w:lineRule="auto"/>
              <w:jc w:val="center"/>
              <w:rPr>
                <w:rFonts w:ascii="Times New Roman" w:eastAsiaTheme="minorHAnsi" w:hAnsi="Times New Roman"/>
                <w:sz w:val="24"/>
                <w:szCs w:val="24"/>
                <w:lang w:eastAsia="en-US"/>
              </w:rPr>
            </w:pPr>
            <w:r w:rsidRPr="005A5B43">
              <w:rPr>
                <w:rFonts w:ascii="Times New Roman" w:eastAsiaTheme="minorHAnsi" w:hAnsi="Times New Roman"/>
                <w:sz w:val="24"/>
                <w:szCs w:val="24"/>
                <w:lang w:eastAsia="en-US"/>
              </w:rPr>
              <w:t>(расшифровка подписи)</w:t>
            </w:r>
          </w:p>
        </w:tc>
      </w:tr>
    </w:tbl>
    <w:p w:rsidR="009950E5" w:rsidRPr="005A5B43" w:rsidRDefault="009950E5" w:rsidP="009950E5">
      <w:pPr>
        <w:autoSpaceDE w:val="0"/>
        <w:autoSpaceDN w:val="0"/>
        <w:adjustRightInd w:val="0"/>
        <w:spacing w:line="233" w:lineRule="auto"/>
        <w:ind w:firstLine="540"/>
        <w:jc w:val="both"/>
        <w:rPr>
          <w:rFonts w:ascii="Times New Roman" w:eastAsiaTheme="minorHAnsi" w:hAnsi="Times New Roman"/>
          <w:sz w:val="24"/>
          <w:szCs w:val="24"/>
          <w:lang w:eastAsia="en-US"/>
        </w:rPr>
      </w:pPr>
      <w:r w:rsidRPr="005A5B43">
        <w:rPr>
          <w:rFonts w:ascii="Times New Roman" w:eastAsiaTheme="minorHAnsi" w:hAnsi="Times New Roman"/>
          <w:sz w:val="24"/>
          <w:szCs w:val="24"/>
          <w:lang w:eastAsia="en-US"/>
        </w:rPr>
        <w:t>«__»___________20 ___ г.</w:t>
      </w:r>
    </w:p>
    <w:p w:rsidR="009950E5" w:rsidRDefault="009950E5" w:rsidP="009950E5">
      <w:pPr>
        <w:autoSpaceDE w:val="0"/>
        <w:autoSpaceDN w:val="0"/>
        <w:adjustRightInd w:val="0"/>
        <w:spacing w:line="233" w:lineRule="auto"/>
        <w:ind w:firstLine="540"/>
        <w:jc w:val="both"/>
        <w:rPr>
          <w:rFonts w:ascii="Times New Roman" w:hAnsi="Times New Roman"/>
          <w:sz w:val="28"/>
          <w:szCs w:val="28"/>
        </w:rPr>
      </w:pPr>
      <w:r w:rsidRPr="005A5B43">
        <w:rPr>
          <w:rFonts w:ascii="Times New Roman" w:eastAsiaTheme="minorHAnsi" w:hAnsi="Times New Roman"/>
          <w:sz w:val="24"/>
          <w:szCs w:val="24"/>
          <w:lang w:eastAsia="en-US"/>
        </w:rPr>
        <w:t>М.П. (при наличии)</w:t>
      </w:r>
    </w:p>
    <w:p w:rsidR="009950E5" w:rsidRDefault="009950E5" w:rsidP="00FF6678">
      <w:pPr>
        <w:autoSpaceDE w:val="0"/>
        <w:autoSpaceDN w:val="0"/>
        <w:adjustRightInd w:val="0"/>
        <w:ind w:firstLine="709"/>
        <w:jc w:val="both"/>
        <w:rPr>
          <w:rFonts w:ascii="Times New Roman" w:hAnsi="Times New Roman"/>
          <w:sz w:val="28"/>
          <w:szCs w:val="28"/>
        </w:rPr>
      </w:pPr>
    </w:p>
    <w:p w:rsidR="009950E5" w:rsidRDefault="009950E5" w:rsidP="00FF6678">
      <w:pPr>
        <w:autoSpaceDE w:val="0"/>
        <w:autoSpaceDN w:val="0"/>
        <w:adjustRightInd w:val="0"/>
        <w:ind w:firstLine="709"/>
        <w:jc w:val="both"/>
        <w:rPr>
          <w:rFonts w:ascii="Times New Roman" w:hAnsi="Times New Roman"/>
          <w:sz w:val="28"/>
          <w:szCs w:val="28"/>
        </w:rPr>
        <w:sectPr w:rsidR="009950E5" w:rsidSect="009950E5">
          <w:pgSz w:w="16834" w:h="11907" w:orient="landscape" w:code="9"/>
          <w:pgMar w:top="1021" w:right="680" w:bottom="851" w:left="1814" w:header="272" w:footer="397" w:gutter="0"/>
          <w:cols w:space="720"/>
          <w:formProt w:val="0"/>
          <w:titlePg/>
          <w:docGrid w:linePitch="272"/>
        </w:sectPr>
      </w:pPr>
    </w:p>
    <w:p w:rsidR="009950E5" w:rsidRPr="006F6163" w:rsidRDefault="009950E5" w:rsidP="009950E5">
      <w:pPr>
        <w:widowControl w:val="0"/>
        <w:autoSpaceDE w:val="0"/>
        <w:autoSpaceDN w:val="0"/>
        <w:ind w:left="4820"/>
        <w:outlineLvl w:val="1"/>
        <w:rPr>
          <w:rFonts w:ascii="Times New Roman" w:eastAsiaTheme="minorEastAsia" w:hAnsi="Times New Roman"/>
          <w:sz w:val="28"/>
          <w:szCs w:val="28"/>
        </w:rPr>
      </w:pPr>
      <w:r w:rsidRPr="006F6163">
        <w:rPr>
          <w:rFonts w:ascii="Times New Roman" w:eastAsiaTheme="minorEastAsia" w:hAnsi="Times New Roman"/>
          <w:sz w:val="28"/>
          <w:szCs w:val="28"/>
        </w:rPr>
        <w:lastRenderedPageBreak/>
        <w:t xml:space="preserve">Приложение </w:t>
      </w:r>
      <w:r>
        <w:rPr>
          <w:rFonts w:ascii="Times New Roman" w:eastAsiaTheme="minorEastAsia" w:hAnsi="Times New Roman"/>
          <w:sz w:val="28"/>
          <w:szCs w:val="28"/>
        </w:rPr>
        <w:t>№</w:t>
      </w:r>
      <w:r w:rsidRPr="006F6163">
        <w:rPr>
          <w:rFonts w:ascii="Times New Roman" w:eastAsiaTheme="minorEastAsia" w:hAnsi="Times New Roman"/>
          <w:sz w:val="28"/>
          <w:szCs w:val="28"/>
        </w:rPr>
        <w:t xml:space="preserve"> </w:t>
      </w:r>
      <w:r>
        <w:rPr>
          <w:rFonts w:ascii="Times New Roman" w:eastAsiaTheme="minorEastAsia" w:hAnsi="Times New Roman"/>
          <w:sz w:val="28"/>
          <w:szCs w:val="28"/>
        </w:rPr>
        <w:t>2</w:t>
      </w:r>
    </w:p>
    <w:p w:rsidR="009950E5" w:rsidRPr="003B7052" w:rsidRDefault="009950E5" w:rsidP="009950E5">
      <w:pPr>
        <w:pStyle w:val="ConsPlusNormal"/>
        <w:ind w:left="4820"/>
        <w:rPr>
          <w:rFonts w:ascii="Times New Roman" w:hAnsi="Times New Roman" w:cs="Times New Roman"/>
          <w:sz w:val="28"/>
          <w:szCs w:val="28"/>
        </w:rPr>
      </w:pPr>
      <w:r w:rsidRPr="003B7052">
        <w:rPr>
          <w:rFonts w:ascii="Times New Roman" w:hAnsi="Times New Roman" w:cs="Times New Roman"/>
          <w:sz w:val="28"/>
          <w:szCs w:val="28"/>
        </w:rPr>
        <w:t>к Порядку</w:t>
      </w:r>
      <w:r w:rsidR="00F93206">
        <w:rPr>
          <w:rFonts w:ascii="Times New Roman" w:hAnsi="Times New Roman" w:cs="Times New Roman"/>
          <w:sz w:val="28"/>
          <w:szCs w:val="28"/>
        </w:rPr>
        <w:t xml:space="preserve"> </w:t>
      </w:r>
      <w:r w:rsidRPr="003B7052">
        <w:rPr>
          <w:rFonts w:ascii="Times New Roman" w:hAnsi="Times New Roman" w:cs="Times New Roman"/>
          <w:sz w:val="28"/>
          <w:szCs w:val="28"/>
        </w:rPr>
        <w:t>предоставления субсидий</w:t>
      </w:r>
    </w:p>
    <w:p w:rsidR="009950E5" w:rsidRDefault="009950E5" w:rsidP="009950E5">
      <w:pPr>
        <w:widowControl w:val="0"/>
        <w:autoSpaceDE w:val="0"/>
        <w:autoSpaceDN w:val="0"/>
        <w:ind w:left="4820"/>
        <w:rPr>
          <w:rFonts w:ascii="Times New Roman" w:eastAsiaTheme="minorEastAsia" w:hAnsi="Times New Roman"/>
          <w:sz w:val="28"/>
          <w:szCs w:val="28"/>
        </w:rPr>
      </w:pPr>
      <w:r w:rsidRPr="00EE5E10">
        <w:rPr>
          <w:rFonts w:ascii="Times New Roman" w:hAnsi="Times New Roman"/>
          <w:sz w:val="28"/>
          <w:szCs w:val="28"/>
        </w:rPr>
        <w:t xml:space="preserve">на возмещение части затрат на уплату страховой премии, начисленной по договору сельскохозяйственного страхования в области </w:t>
      </w:r>
      <w:r>
        <w:rPr>
          <w:rFonts w:ascii="Times New Roman" w:hAnsi="Times New Roman"/>
          <w:sz w:val="28"/>
          <w:szCs w:val="28"/>
        </w:rPr>
        <w:t>животноводства</w:t>
      </w:r>
      <w:r>
        <w:rPr>
          <w:rFonts w:ascii="Times New Roman" w:eastAsiaTheme="minorEastAsia" w:hAnsi="Times New Roman"/>
          <w:sz w:val="28"/>
          <w:szCs w:val="28"/>
        </w:rPr>
        <w:t xml:space="preserve"> (</w:t>
      </w:r>
      <w:r w:rsidRPr="0023432A">
        <w:rPr>
          <w:rFonts w:ascii="Times New Roman" w:eastAsiaTheme="minorEastAsia" w:hAnsi="Times New Roman"/>
          <w:sz w:val="24"/>
          <w:szCs w:val="24"/>
        </w:rPr>
        <w:t>на бланке Получателя, при наличии</w:t>
      </w:r>
      <w:r>
        <w:rPr>
          <w:rFonts w:ascii="Times New Roman" w:eastAsiaTheme="minorEastAsia" w:hAnsi="Times New Roman"/>
          <w:sz w:val="28"/>
          <w:szCs w:val="28"/>
        </w:rPr>
        <w:t xml:space="preserve">) </w:t>
      </w:r>
    </w:p>
    <w:p w:rsidR="009950E5" w:rsidRPr="006F6163" w:rsidRDefault="009950E5" w:rsidP="009950E5">
      <w:pPr>
        <w:widowControl w:val="0"/>
        <w:autoSpaceDE w:val="0"/>
        <w:autoSpaceDN w:val="0"/>
        <w:jc w:val="right"/>
        <w:rPr>
          <w:rFonts w:ascii="Times New Roman" w:eastAsiaTheme="minorEastAsia" w:hAnsi="Times New Roman"/>
          <w:sz w:val="28"/>
          <w:szCs w:val="28"/>
        </w:rPr>
      </w:pPr>
    </w:p>
    <w:p w:rsidR="009950E5" w:rsidRPr="006F6163" w:rsidRDefault="009950E5" w:rsidP="009950E5">
      <w:pPr>
        <w:widowControl w:val="0"/>
        <w:autoSpaceDE w:val="0"/>
        <w:autoSpaceDN w:val="0"/>
        <w:jc w:val="both"/>
        <w:rPr>
          <w:rFonts w:ascii="Times New Roman" w:eastAsiaTheme="minorEastAsia" w:hAnsi="Times New Roman"/>
          <w:sz w:val="28"/>
          <w:szCs w:val="28"/>
        </w:rPr>
      </w:pPr>
    </w:p>
    <w:p w:rsidR="009950E5" w:rsidRDefault="009950E5" w:rsidP="009950E5">
      <w:pPr>
        <w:widowControl w:val="0"/>
        <w:autoSpaceDE w:val="0"/>
        <w:autoSpaceDN w:val="0"/>
        <w:jc w:val="center"/>
        <w:rPr>
          <w:rFonts w:ascii="Times New Roman" w:eastAsiaTheme="minorEastAsia" w:hAnsi="Times New Roman"/>
          <w:sz w:val="28"/>
          <w:szCs w:val="28"/>
        </w:rPr>
      </w:pPr>
    </w:p>
    <w:p w:rsidR="009950E5" w:rsidRPr="006F6163" w:rsidRDefault="009950E5" w:rsidP="009950E5">
      <w:pPr>
        <w:widowControl w:val="0"/>
        <w:autoSpaceDE w:val="0"/>
        <w:autoSpaceDN w:val="0"/>
        <w:jc w:val="center"/>
        <w:rPr>
          <w:rFonts w:ascii="Times New Roman" w:eastAsiaTheme="minorEastAsia" w:hAnsi="Times New Roman"/>
          <w:sz w:val="28"/>
          <w:szCs w:val="28"/>
        </w:rPr>
      </w:pPr>
      <w:r>
        <w:rPr>
          <w:rFonts w:ascii="Times New Roman" w:eastAsiaTheme="minorEastAsia" w:hAnsi="Times New Roman"/>
          <w:sz w:val="28"/>
          <w:szCs w:val="28"/>
        </w:rPr>
        <w:t>Заявление</w:t>
      </w:r>
    </w:p>
    <w:p w:rsidR="009950E5" w:rsidRPr="006F6163" w:rsidRDefault="009950E5" w:rsidP="009950E5">
      <w:pPr>
        <w:widowControl w:val="0"/>
        <w:autoSpaceDE w:val="0"/>
        <w:autoSpaceDN w:val="0"/>
        <w:jc w:val="center"/>
        <w:rPr>
          <w:rFonts w:ascii="Times New Roman" w:eastAsiaTheme="minorEastAsia" w:hAnsi="Times New Roman"/>
          <w:sz w:val="28"/>
          <w:szCs w:val="28"/>
        </w:rPr>
      </w:pPr>
      <w:r w:rsidRPr="006F6163">
        <w:rPr>
          <w:rFonts w:ascii="Times New Roman" w:eastAsiaTheme="minorEastAsia" w:hAnsi="Times New Roman"/>
          <w:sz w:val="28"/>
          <w:szCs w:val="28"/>
        </w:rPr>
        <w:t>_______________________________________________________</w:t>
      </w:r>
    </w:p>
    <w:p w:rsidR="009950E5" w:rsidRPr="00F93206" w:rsidRDefault="009950E5" w:rsidP="009950E5">
      <w:pPr>
        <w:widowControl w:val="0"/>
        <w:autoSpaceDE w:val="0"/>
        <w:autoSpaceDN w:val="0"/>
        <w:jc w:val="center"/>
        <w:rPr>
          <w:rFonts w:ascii="Times New Roman" w:eastAsiaTheme="minorEastAsia" w:hAnsi="Times New Roman"/>
          <w:sz w:val="24"/>
          <w:szCs w:val="24"/>
        </w:rPr>
      </w:pPr>
      <w:r w:rsidRPr="00F93206">
        <w:rPr>
          <w:rFonts w:ascii="Times New Roman" w:eastAsiaTheme="minorEastAsia" w:hAnsi="Times New Roman"/>
          <w:sz w:val="24"/>
          <w:szCs w:val="24"/>
        </w:rPr>
        <w:t>(наименование Получателя)</w:t>
      </w:r>
    </w:p>
    <w:p w:rsidR="009950E5" w:rsidRPr="00F93206" w:rsidRDefault="009950E5" w:rsidP="009950E5">
      <w:pPr>
        <w:widowControl w:val="0"/>
        <w:autoSpaceDE w:val="0"/>
        <w:autoSpaceDN w:val="0"/>
        <w:spacing w:before="220"/>
        <w:ind w:firstLine="540"/>
        <w:jc w:val="both"/>
        <w:rPr>
          <w:rFonts w:ascii="Times New Roman" w:eastAsiaTheme="minorEastAsia" w:hAnsi="Times New Roman"/>
          <w:sz w:val="24"/>
          <w:szCs w:val="24"/>
        </w:rPr>
      </w:pPr>
    </w:p>
    <w:p w:rsidR="009950E5" w:rsidRDefault="009950E5" w:rsidP="009950E5">
      <w:pPr>
        <w:widowControl w:val="0"/>
        <w:autoSpaceDE w:val="0"/>
        <w:autoSpaceDN w:val="0"/>
        <w:ind w:firstLine="851"/>
        <w:jc w:val="both"/>
        <w:rPr>
          <w:rFonts w:ascii="Times New Roman" w:eastAsiaTheme="minorEastAsia" w:hAnsi="Times New Roman"/>
          <w:sz w:val="28"/>
          <w:szCs w:val="28"/>
        </w:rPr>
      </w:pPr>
      <w:r>
        <w:rPr>
          <w:rFonts w:ascii="Times New Roman" w:eastAsiaTheme="minorEastAsia" w:hAnsi="Times New Roman"/>
          <w:sz w:val="28"/>
          <w:szCs w:val="28"/>
        </w:rPr>
        <w:t xml:space="preserve">Соответствие </w:t>
      </w:r>
      <w:r w:rsidRPr="00A97AC1">
        <w:rPr>
          <w:rFonts w:ascii="Times New Roman" w:eastAsiaTheme="minorEastAsia" w:hAnsi="Times New Roman"/>
          <w:sz w:val="28"/>
          <w:szCs w:val="28"/>
        </w:rPr>
        <w:t>категории отбора</w:t>
      </w:r>
      <w:r>
        <w:rPr>
          <w:rFonts w:ascii="Times New Roman" w:eastAsiaTheme="minorEastAsia" w:hAnsi="Times New Roman"/>
          <w:sz w:val="28"/>
          <w:szCs w:val="28"/>
        </w:rPr>
        <w:t>,</w:t>
      </w:r>
      <w:r w:rsidRPr="00A97AC1">
        <w:rPr>
          <w:rFonts w:ascii="Times New Roman" w:eastAsiaTheme="minorEastAsia" w:hAnsi="Times New Roman"/>
          <w:sz w:val="28"/>
          <w:szCs w:val="28"/>
        </w:rPr>
        <w:t xml:space="preserve"> определенной пунктом </w:t>
      </w:r>
      <w:r>
        <w:rPr>
          <w:rFonts w:ascii="Times New Roman" w:eastAsiaTheme="minorEastAsia" w:hAnsi="Times New Roman"/>
          <w:sz w:val="28"/>
          <w:szCs w:val="28"/>
        </w:rPr>
        <w:t>1.2</w:t>
      </w:r>
      <w:r w:rsidRPr="00A97AC1">
        <w:rPr>
          <w:rFonts w:ascii="Times New Roman" w:eastAsiaTheme="minorEastAsia" w:hAnsi="Times New Roman"/>
          <w:sz w:val="28"/>
          <w:szCs w:val="28"/>
        </w:rPr>
        <w:t xml:space="preserve"> Порядка </w:t>
      </w:r>
      <w:r w:rsidRPr="006F6163">
        <w:rPr>
          <w:rFonts w:ascii="Times New Roman" w:eastAsiaTheme="minorEastAsia" w:hAnsi="Times New Roman"/>
          <w:sz w:val="28"/>
          <w:szCs w:val="28"/>
        </w:rPr>
        <w:t xml:space="preserve">предоставления субсидий </w:t>
      </w:r>
      <w:r w:rsidRPr="00EE5E10">
        <w:rPr>
          <w:rFonts w:ascii="Times New Roman" w:hAnsi="Times New Roman"/>
          <w:sz w:val="28"/>
          <w:szCs w:val="28"/>
        </w:rPr>
        <w:t xml:space="preserve">на возмещение части затрат на уплату страховой премии, начисленной по договору сельскохозяйственного страхования в области </w:t>
      </w:r>
      <w:r>
        <w:rPr>
          <w:rFonts w:ascii="Times New Roman" w:hAnsi="Times New Roman"/>
          <w:sz w:val="28"/>
          <w:szCs w:val="28"/>
        </w:rPr>
        <w:t>животноводства,</w:t>
      </w:r>
      <w:r>
        <w:rPr>
          <w:rFonts w:ascii="Times New Roman" w:eastAsiaTheme="minorEastAsia" w:hAnsi="Times New Roman"/>
          <w:sz w:val="28"/>
          <w:szCs w:val="28"/>
        </w:rPr>
        <w:t xml:space="preserve"> подтверждаю.</w:t>
      </w:r>
    </w:p>
    <w:p w:rsidR="009950E5" w:rsidRDefault="009950E5" w:rsidP="009950E5">
      <w:pPr>
        <w:pStyle w:val="ConsPlusNormal"/>
        <w:ind w:firstLine="567"/>
        <w:jc w:val="both"/>
        <w:rPr>
          <w:rFonts w:ascii="Times New Roman" w:eastAsia="Calibri" w:hAnsi="Times New Roman"/>
          <w:sz w:val="28"/>
          <w:szCs w:val="28"/>
          <w:lang w:eastAsia="en-US"/>
        </w:rPr>
      </w:pPr>
      <w:r w:rsidRPr="00EC189B">
        <w:rPr>
          <w:rFonts w:ascii="Times New Roman" w:hAnsi="Times New Roman" w:cs="Times New Roman"/>
          <w:sz w:val="28"/>
          <w:szCs w:val="28"/>
        </w:rPr>
        <w:t xml:space="preserve">Даю обязательство </w:t>
      </w:r>
      <w:r w:rsidRPr="008232D8">
        <w:rPr>
          <w:rFonts w:ascii="Times New Roman" w:hAnsi="Times New Roman"/>
          <w:sz w:val="28"/>
          <w:szCs w:val="28"/>
        </w:rPr>
        <w:t xml:space="preserve">о достижении в году </w:t>
      </w:r>
      <w:proofErr w:type="gramStart"/>
      <w:r w:rsidRPr="008232D8">
        <w:rPr>
          <w:rFonts w:ascii="Times New Roman" w:hAnsi="Times New Roman"/>
          <w:sz w:val="28"/>
          <w:szCs w:val="28"/>
        </w:rPr>
        <w:t>предоставления субсидии значения результата предоставления субсидии</w:t>
      </w:r>
      <w:proofErr w:type="gramEnd"/>
      <w:r w:rsidRPr="008232D8">
        <w:rPr>
          <w:rFonts w:ascii="Times New Roman" w:hAnsi="Times New Roman"/>
          <w:sz w:val="28"/>
          <w:szCs w:val="28"/>
        </w:rPr>
        <w:t xml:space="preserve"> в соответствии с заключенн</w:t>
      </w:r>
      <w:r>
        <w:rPr>
          <w:rFonts w:ascii="Times New Roman" w:hAnsi="Times New Roman"/>
          <w:sz w:val="28"/>
          <w:szCs w:val="28"/>
        </w:rPr>
        <w:t xml:space="preserve">ым между мной и </w:t>
      </w:r>
      <w:r w:rsidRPr="00580471">
        <w:rPr>
          <w:rFonts w:ascii="Times New Roman" w:hAnsi="Times New Roman"/>
          <w:sz w:val="28"/>
          <w:szCs w:val="28"/>
        </w:rPr>
        <w:t>министерство</w:t>
      </w:r>
      <w:r>
        <w:rPr>
          <w:rFonts w:ascii="Times New Roman" w:hAnsi="Times New Roman"/>
          <w:sz w:val="28"/>
          <w:szCs w:val="28"/>
        </w:rPr>
        <w:t>м</w:t>
      </w:r>
      <w:r w:rsidRPr="00580471">
        <w:rPr>
          <w:rFonts w:ascii="Times New Roman" w:hAnsi="Times New Roman"/>
          <w:sz w:val="28"/>
          <w:szCs w:val="28"/>
        </w:rPr>
        <w:t xml:space="preserve"> сельского хозяйства и продовольствия Рязанской области</w:t>
      </w:r>
      <w:r>
        <w:rPr>
          <w:rFonts w:ascii="Times New Roman" w:hAnsi="Times New Roman"/>
          <w:sz w:val="28"/>
          <w:szCs w:val="28"/>
        </w:rPr>
        <w:t xml:space="preserve"> С</w:t>
      </w:r>
      <w:r w:rsidRPr="00580471">
        <w:rPr>
          <w:rFonts w:ascii="Times New Roman" w:eastAsia="Calibri" w:hAnsi="Times New Roman"/>
          <w:sz w:val="28"/>
          <w:szCs w:val="28"/>
          <w:lang w:eastAsia="en-US"/>
        </w:rPr>
        <w:t xml:space="preserve">оглашения </w:t>
      </w:r>
      <w:r>
        <w:rPr>
          <w:rFonts w:ascii="Times New Roman" w:eastAsia="Calibri" w:hAnsi="Times New Roman"/>
          <w:sz w:val="28"/>
          <w:szCs w:val="28"/>
          <w:lang w:eastAsia="en-US"/>
        </w:rPr>
        <w:t>о предоставлении субсидии.</w:t>
      </w:r>
    </w:p>
    <w:p w:rsidR="001B0998" w:rsidRPr="001B0998" w:rsidRDefault="009950E5" w:rsidP="009950E5">
      <w:pPr>
        <w:pStyle w:val="ConsPlusNormal"/>
        <w:ind w:firstLine="567"/>
        <w:jc w:val="both"/>
        <w:rPr>
          <w:rFonts w:ascii="Times New Roman" w:hAnsi="Times New Roman" w:cs="Times New Roman"/>
          <w:sz w:val="2"/>
          <w:szCs w:val="2"/>
        </w:rPr>
      </w:pPr>
      <w:r w:rsidRPr="00E70ED4">
        <w:rPr>
          <w:rFonts w:ascii="Times New Roman" w:hAnsi="Times New Roman" w:cs="Times New Roman"/>
          <w:sz w:val="28"/>
          <w:szCs w:val="28"/>
        </w:rPr>
        <w:t>Прошу</w:t>
      </w:r>
      <w:r>
        <w:rPr>
          <w:rFonts w:ascii="Times New Roman" w:hAnsi="Times New Roman" w:cs="Times New Roman"/>
          <w:sz w:val="28"/>
          <w:szCs w:val="28"/>
        </w:rPr>
        <w:t xml:space="preserve"> </w:t>
      </w:r>
      <w:r w:rsidRPr="00E70ED4">
        <w:rPr>
          <w:rFonts w:ascii="Times New Roman" w:hAnsi="Times New Roman" w:cs="Times New Roman"/>
          <w:sz w:val="28"/>
          <w:szCs w:val="28"/>
        </w:rPr>
        <w:t xml:space="preserve">предоставить </w:t>
      </w:r>
      <w:r w:rsidRPr="003B7052">
        <w:rPr>
          <w:rFonts w:ascii="Times New Roman" w:hAnsi="Times New Roman" w:cs="Times New Roman"/>
          <w:sz w:val="28"/>
          <w:szCs w:val="28"/>
        </w:rPr>
        <w:t>субсиди</w:t>
      </w:r>
      <w:r>
        <w:rPr>
          <w:rFonts w:ascii="Times New Roman" w:hAnsi="Times New Roman" w:cs="Times New Roman"/>
          <w:sz w:val="28"/>
          <w:szCs w:val="28"/>
        </w:rPr>
        <w:t xml:space="preserve">ю </w:t>
      </w:r>
      <w:r w:rsidRPr="00EE5E10">
        <w:rPr>
          <w:rFonts w:ascii="Times New Roman" w:hAnsi="Times New Roman"/>
          <w:sz w:val="28"/>
          <w:szCs w:val="28"/>
        </w:rPr>
        <w:t xml:space="preserve">на возмещение части затрат на уплату страховой премии, начисленной по договору сельскохозяйственного страхования в области </w:t>
      </w:r>
      <w:r>
        <w:rPr>
          <w:rFonts w:ascii="Times New Roman" w:hAnsi="Times New Roman"/>
          <w:sz w:val="28"/>
          <w:szCs w:val="28"/>
        </w:rPr>
        <w:t>животноводства</w:t>
      </w:r>
      <w:r w:rsidRPr="00E70ED4">
        <w:rPr>
          <w:rFonts w:ascii="Times New Roman" w:hAnsi="Times New Roman" w:cs="Times New Roman"/>
          <w:sz w:val="28"/>
          <w:szCs w:val="28"/>
        </w:rPr>
        <w:t>, и перечислить ее на</w:t>
      </w:r>
      <w:r w:rsidR="001B0998">
        <w:rPr>
          <w:rFonts w:ascii="Times New Roman" w:hAnsi="Times New Roman" w:cs="Times New Roman"/>
          <w:sz w:val="28"/>
          <w:szCs w:val="28"/>
        </w:rPr>
        <w:br/>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7"/>
        <w:gridCol w:w="286"/>
      </w:tblGrid>
      <w:tr w:rsidR="001B0998" w:rsidTr="001B0998">
        <w:tc>
          <w:tcPr>
            <w:tcW w:w="4928" w:type="dxa"/>
          </w:tcPr>
          <w:p w:rsidR="001B0998" w:rsidRDefault="001B0998" w:rsidP="001B0998">
            <w:pPr>
              <w:pStyle w:val="ConsPlusNormal"/>
              <w:ind w:right="-57"/>
              <w:jc w:val="both"/>
              <w:rPr>
                <w:rFonts w:ascii="Times New Roman" w:hAnsi="Times New Roman" w:cs="Times New Roman"/>
                <w:sz w:val="28"/>
                <w:szCs w:val="28"/>
              </w:rPr>
            </w:pPr>
            <w:r w:rsidRPr="00E70ED4">
              <w:rPr>
                <w:rFonts w:ascii="Times New Roman" w:hAnsi="Times New Roman" w:cs="Times New Roman"/>
                <w:sz w:val="28"/>
                <w:szCs w:val="28"/>
              </w:rPr>
              <w:t>расчетный счет страховой организации</w:t>
            </w:r>
          </w:p>
        </w:tc>
        <w:tc>
          <w:tcPr>
            <w:tcW w:w="4643" w:type="dxa"/>
            <w:gridSpan w:val="2"/>
            <w:tcBorders>
              <w:bottom w:val="single" w:sz="4" w:space="0" w:color="auto"/>
            </w:tcBorders>
          </w:tcPr>
          <w:p w:rsidR="001B0998" w:rsidRDefault="001B0998" w:rsidP="009950E5">
            <w:pPr>
              <w:pStyle w:val="ConsPlusNormal"/>
              <w:jc w:val="both"/>
              <w:rPr>
                <w:rFonts w:ascii="Times New Roman" w:hAnsi="Times New Roman" w:cs="Times New Roman"/>
                <w:sz w:val="28"/>
                <w:szCs w:val="28"/>
              </w:rPr>
            </w:pPr>
          </w:p>
        </w:tc>
      </w:tr>
      <w:tr w:rsidR="001B0998" w:rsidTr="001B0998">
        <w:tc>
          <w:tcPr>
            <w:tcW w:w="9285" w:type="dxa"/>
            <w:gridSpan w:val="2"/>
            <w:tcBorders>
              <w:bottom w:val="single" w:sz="4" w:space="0" w:color="auto"/>
            </w:tcBorders>
          </w:tcPr>
          <w:p w:rsidR="001B0998" w:rsidRPr="00E70ED4" w:rsidRDefault="001B0998" w:rsidP="009950E5">
            <w:pPr>
              <w:pStyle w:val="ConsPlusNormal"/>
              <w:jc w:val="both"/>
              <w:rPr>
                <w:rFonts w:ascii="Times New Roman" w:hAnsi="Times New Roman" w:cs="Times New Roman"/>
                <w:sz w:val="28"/>
                <w:szCs w:val="28"/>
              </w:rPr>
            </w:pPr>
          </w:p>
        </w:tc>
        <w:tc>
          <w:tcPr>
            <w:tcW w:w="286" w:type="dxa"/>
          </w:tcPr>
          <w:p w:rsidR="001B0998" w:rsidRDefault="001B0998" w:rsidP="009950E5">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1B0998" w:rsidTr="004B1699">
        <w:tc>
          <w:tcPr>
            <w:tcW w:w="9571" w:type="dxa"/>
            <w:gridSpan w:val="3"/>
          </w:tcPr>
          <w:p w:rsidR="001B0998" w:rsidRDefault="001B0998" w:rsidP="001B0998">
            <w:pPr>
              <w:autoSpaceDE w:val="0"/>
              <w:autoSpaceDN w:val="0"/>
              <w:adjustRightInd w:val="0"/>
              <w:jc w:val="center"/>
              <w:outlineLvl w:val="0"/>
              <w:rPr>
                <w:rFonts w:ascii="Times New Roman" w:hAnsi="Times New Roman"/>
                <w:sz w:val="28"/>
                <w:szCs w:val="28"/>
              </w:rPr>
            </w:pPr>
            <w:r w:rsidRPr="00F93206">
              <w:rPr>
                <w:rFonts w:ascii="Times New Roman" w:hAnsi="Times New Roman"/>
                <w:sz w:val="24"/>
                <w:szCs w:val="24"/>
              </w:rPr>
              <w:t>(наименование страховой организации)</w:t>
            </w:r>
          </w:p>
        </w:tc>
      </w:tr>
    </w:tbl>
    <w:p w:rsidR="001B0998" w:rsidRDefault="001B0998"/>
    <w:tbl>
      <w:tblPr>
        <w:tblW w:w="0" w:type="auto"/>
        <w:tblLayout w:type="fixed"/>
        <w:tblCellMar>
          <w:left w:w="62" w:type="dxa"/>
          <w:right w:w="62" w:type="dxa"/>
        </w:tblCellMar>
        <w:tblLook w:val="04A0" w:firstRow="1" w:lastRow="0" w:firstColumn="1" w:lastColumn="0" w:noHBand="0" w:noVBand="1"/>
      </w:tblPr>
      <w:tblGrid>
        <w:gridCol w:w="4025"/>
        <w:gridCol w:w="340"/>
        <w:gridCol w:w="1549"/>
        <w:gridCol w:w="340"/>
        <w:gridCol w:w="2665"/>
      </w:tblGrid>
      <w:tr w:rsidR="009950E5" w:rsidRPr="006F6163" w:rsidTr="00F93206">
        <w:tc>
          <w:tcPr>
            <w:tcW w:w="4025" w:type="dxa"/>
            <w:tcBorders>
              <w:top w:val="nil"/>
              <w:left w:val="nil"/>
              <w:bottom w:val="nil"/>
              <w:right w:val="nil"/>
            </w:tcBorders>
          </w:tcPr>
          <w:p w:rsidR="009950E5" w:rsidRDefault="009950E5" w:rsidP="002D2A59">
            <w:pPr>
              <w:widowControl w:val="0"/>
              <w:autoSpaceDE w:val="0"/>
              <w:autoSpaceDN w:val="0"/>
              <w:rPr>
                <w:rFonts w:ascii="Times New Roman" w:eastAsiaTheme="minorEastAsia" w:hAnsi="Times New Roman"/>
                <w:sz w:val="28"/>
                <w:szCs w:val="28"/>
              </w:rPr>
            </w:pPr>
          </w:p>
          <w:p w:rsidR="009950E5" w:rsidRPr="006F6163" w:rsidRDefault="009950E5" w:rsidP="002D2A59">
            <w:pPr>
              <w:widowControl w:val="0"/>
              <w:autoSpaceDE w:val="0"/>
              <w:autoSpaceDN w:val="0"/>
              <w:rPr>
                <w:rFonts w:ascii="Times New Roman" w:eastAsiaTheme="minorEastAsia" w:hAnsi="Times New Roman"/>
                <w:sz w:val="28"/>
                <w:szCs w:val="28"/>
              </w:rPr>
            </w:pPr>
            <w:r w:rsidRPr="006F6163">
              <w:rPr>
                <w:rFonts w:ascii="Times New Roman" w:eastAsiaTheme="minorEastAsia" w:hAnsi="Times New Roman"/>
                <w:sz w:val="28"/>
                <w:szCs w:val="28"/>
              </w:rPr>
              <w:t>Руководитель</w:t>
            </w:r>
          </w:p>
        </w:tc>
        <w:tc>
          <w:tcPr>
            <w:tcW w:w="340" w:type="dxa"/>
            <w:tcBorders>
              <w:top w:val="nil"/>
              <w:left w:val="nil"/>
              <w:bottom w:val="nil"/>
              <w:right w:val="nil"/>
            </w:tcBorders>
          </w:tcPr>
          <w:p w:rsidR="009950E5" w:rsidRPr="006F6163" w:rsidRDefault="009950E5" w:rsidP="002D2A59">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Pr>
          <w:p w:rsidR="009950E5" w:rsidRPr="006F6163" w:rsidRDefault="009950E5" w:rsidP="002D2A59">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Pr>
          <w:p w:rsidR="009950E5" w:rsidRPr="006F6163" w:rsidRDefault="009950E5" w:rsidP="002D2A59">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Pr>
          <w:p w:rsidR="009950E5" w:rsidRPr="006F6163" w:rsidRDefault="009950E5" w:rsidP="002D2A59">
            <w:pPr>
              <w:widowControl w:val="0"/>
              <w:autoSpaceDE w:val="0"/>
              <w:autoSpaceDN w:val="0"/>
              <w:rPr>
                <w:rFonts w:ascii="Times New Roman" w:eastAsiaTheme="minorEastAsia" w:hAnsi="Times New Roman"/>
                <w:sz w:val="28"/>
                <w:szCs w:val="28"/>
              </w:rPr>
            </w:pPr>
          </w:p>
        </w:tc>
      </w:tr>
      <w:tr w:rsidR="009950E5" w:rsidRPr="00F93206" w:rsidTr="00F93206">
        <w:tc>
          <w:tcPr>
            <w:tcW w:w="4025" w:type="dxa"/>
            <w:tcBorders>
              <w:top w:val="nil"/>
              <w:left w:val="nil"/>
              <w:bottom w:val="nil"/>
              <w:right w:val="nil"/>
            </w:tcBorders>
          </w:tcPr>
          <w:p w:rsidR="009950E5" w:rsidRPr="00F93206" w:rsidRDefault="009950E5" w:rsidP="008A3BAE">
            <w:pPr>
              <w:widowControl w:val="0"/>
              <w:autoSpaceDE w:val="0"/>
              <w:autoSpaceDN w:val="0"/>
              <w:jc w:val="center"/>
              <w:rPr>
                <w:rFonts w:ascii="Times New Roman" w:eastAsiaTheme="minorEastAsia" w:hAnsi="Times New Roman"/>
                <w:sz w:val="24"/>
                <w:szCs w:val="24"/>
              </w:rPr>
            </w:pPr>
            <w:r w:rsidRPr="00F93206">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Pr>
          <w:p w:rsidR="009950E5" w:rsidRPr="00F93206" w:rsidRDefault="009950E5" w:rsidP="008A3BAE">
            <w:pPr>
              <w:widowControl w:val="0"/>
              <w:autoSpaceDE w:val="0"/>
              <w:autoSpaceDN w:val="0"/>
              <w:jc w:val="center"/>
              <w:rPr>
                <w:rFonts w:ascii="Times New Roman" w:eastAsiaTheme="minorEastAsia" w:hAnsi="Times New Roman"/>
                <w:sz w:val="24"/>
                <w:szCs w:val="24"/>
              </w:rPr>
            </w:pPr>
          </w:p>
        </w:tc>
        <w:tc>
          <w:tcPr>
            <w:tcW w:w="1549" w:type="dxa"/>
            <w:tcBorders>
              <w:top w:val="single" w:sz="4" w:space="0" w:color="auto"/>
              <w:left w:val="nil"/>
              <w:bottom w:val="nil"/>
              <w:right w:val="nil"/>
            </w:tcBorders>
          </w:tcPr>
          <w:p w:rsidR="009950E5" w:rsidRPr="00F93206" w:rsidRDefault="009950E5" w:rsidP="008A3BAE">
            <w:pPr>
              <w:widowControl w:val="0"/>
              <w:autoSpaceDE w:val="0"/>
              <w:autoSpaceDN w:val="0"/>
              <w:jc w:val="center"/>
              <w:rPr>
                <w:rFonts w:ascii="Times New Roman" w:eastAsiaTheme="minorEastAsia" w:hAnsi="Times New Roman"/>
                <w:sz w:val="24"/>
                <w:szCs w:val="24"/>
              </w:rPr>
            </w:pPr>
            <w:r w:rsidRPr="00F93206">
              <w:rPr>
                <w:rFonts w:ascii="Times New Roman" w:eastAsiaTheme="minorEastAsia" w:hAnsi="Times New Roman"/>
                <w:sz w:val="24"/>
                <w:szCs w:val="24"/>
              </w:rPr>
              <w:t>(подпись)</w:t>
            </w:r>
          </w:p>
        </w:tc>
        <w:tc>
          <w:tcPr>
            <w:tcW w:w="340" w:type="dxa"/>
            <w:tcBorders>
              <w:top w:val="nil"/>
              <w:left w:val="nil"/>
              <w:bottom w:val="nil"/>
              <w:right w:val="nil"/>
            </w:tcBorders>
          </w:tcPr>
          <w:p w:rsidR="009950E5" w:rsidRPr="00F93206" w:rsidRDefault="009950E5" w:rsidP="008A3BAE">
            <w:pPr>
              <w:widowControl w:val="0"/>
              <w:autoSpaceDE w:val="0"/>
              <w:autoSpaceDN w:val="0"/>
              <w:jc w:val="center"/>
              <w:rPr>
                <w:rFonts w:ascii="Times New Roman" w:eastAsiaTheme="minorEastAsia" w:hAnsi="Times New Roman"/>
                <w:sz w:val="24"/>
                <w:szCs w:val="24"/>
              </w:rPr>
            </w:pPr>
          </w:p>
        </w:tc>
        <w:tc>
          <w:tcPr>
            <w:tcW w:w="2665" w:type="dxa"/>
            <w:tcBorders>
              <w:top w:val="single" w:sz="4" w:space="0" w:color="auto"/>
              <w:left w:val="nil"/>
              <w:bottom w:val="nil"/>
              <w:right w:val="nil"/>
            </w:tcBorders>
          </w:tcPr>
          <w:p w:rsidR="009950E5" w:rsidRPr="00F93206" w:rsidRDefault="009950E5" w:rsidP="008A3BAE">
            <w:pPr>
              <w:widowControl w:val="0"/>
              <w:autoSpaceDE w:val="0"/>
              <w:autoSpaceDN w:val="0"/>
              <w:jc w:val="center"/>
              <w:rPr>
                <w:rFonts w:ascii="Times New Roman" w:eastAsiaTheme="minorEastAsia" w:hAnsi="Times New Roman"/>
                <w:sz w:val="24"/>
                <w:szCs w:val="24"/>
              </w:rPr>
            </w:pPr>
            <w:r w:rsidRPr="00F93206">
              <w:rPr>
                <w:rFonts w:ascii="Times New Roman" w:eastAsiaTheme="minorEastAsia" w:hAnsi="Times New Roman"/>
                <w:sz w:val="24"/>
                <w:szCs w:val="24"/>
              </w:rPr>
              <w:t>(расшифровка подписи)</w:t>
            </w:r>
          </w:p>
        </w:tc>
      </w:tr>
    </w:tbl>
    <w:p w:rsidR="009950E5" w:rsidRPr="006F6163" w:rsidRDefault="009950E5" w:rsidP="009950E5">
      <w:pPr>
        <w:widowControl w:val="0"/>
        <w:autoSpaceDE w:val="0"/>
        <w:autoSpaceDN w:val="0"/>
        <w:jc w:val="both"/>
        <w:rPr>
          <w:rFonts w:ascii="Times New Roman" w:eastAsiaTheme="minorEastAsia" w:hAnsi="Times New Roman"/>
          <w:sz w:val="28"/>
          <w:szCs w:val="28"/>
        </w:rPr>
      </w:pPr>
    </w:p>
    <w:p w:rsidR="009950E5" w:rsidRPr="006F6163" w:rsidRDefault="009950E5" w:rsidP="009950E5">
      <w:pPr>
        <w:widowControl w:val="0"/>
        <w:autoSpaceDE w:val="0"/>
        <w:autoSpaceDN w:val="0"/>
        <w:ind w:firstLine="540"/>
        <w:jc w:val="both"/>
        <w:rPr>
          <w:rFonts w:ascii="Times New Roman" w:eastAsiaTheme="minorEastAsia" w:hAnsi="Times New Roman"/>
          <w:sz w:val="28"/>
          <w:szCs w:val="28"/>
        </w:rPr>
      </w:pPr>
      <w:r>
        <w:rPr>
          <w:rFonts w:ascii="Times New Roman" w:eastAsiaTheme="minorEastAsia" w:hAnsi="Times New Roman"/>
          <w:sz w:val="28"/>
          <w:szCs w:val="28"/>
        </w:rPr>
        <w:t>«</w:t>
      </w:r>
      <w:r w:rsidRPr="006F6163">
        <w:rPr>
          <w:rFonts w:ascii="Times New Roman" w:eastAsiaTheme="minorEastAsia" w:hAnsi="Times New Roman"/>
          <w:sz w:val="28"/>
          <w:szCs w:val="28"/>
        </w:rPr>
        <w:t>___</w:t>
      </w:r>
      <w:r>
        <w:rPr>
          <w:rFonts w:ascii="Times New Roman" w:eastAsiaTheme="minorEastAsia" w:hAnsi="Times New Roman"/>
          <w:sz w:val="28"/>
          <w:szCs w:val="28"/>
        </w:rPr>
        <w:t>»</w:t>
      </w:r>
      <w:r w:rsidRPr="006F6163">
        <w:rPr>
          <w:rFonts w:ascii="Times New Roman" w:eastAsiaTheme="minorEastAsia" w:hAnsi="Times New Roman"/>
          <w:sz w:val="28"/>
          <w:szCs w:val="28"/>
        </w:rPr>
        <w:t>___________20 ___ г.</w:t>
      </w:r>
    </w:p>
    <w:p w:rsidR="009950E5" w:rsidRDefault="009950E5" w:rsidP="009950E5">
      <w:pPr>
        <w:widowControl w:val="0"/>
        <w:autoSpaceDE w:val="0"/>
        <w:autoSpaceDN w:val="0"/>
        <w:spacing w:before="220"/>
        <w:ind w:firstLine="540"/>
        <w:jc w:val="both"/>
        <w:rPr>
          <w:rFonts w:ascii="Times New Roman" w:eastAsiaTheme="minorEastAsia" w:hAnsi="Times New Roman"/>
          <w:sz w:val="28"/>
          <w:szCs w:val="28"/>
        </w:rPr>
      </w:pPr>
      <w:r w:rsidRPr="006F6163">
        <w:rPr>
          <w:rFonts w:ascii="Times New Roman" w:eastAsiaTheme="minorEastAsia" w:hAnsi="Times New Roman"/>
          <w:sz w:val="28"/>
          <w:szCs w:val="28"/>
        </w:rPr>
        <w:t>М.П. (при наличии)</w:t>
      </w:r>
      <w:r w:rsidR="008A3BAE">
        <w:rPr>
          <w:rFonts w:ascii="Times New Roman" w:eastAsiaTheme="minorEastAsia" w:hAnsi="Times New Roman"/>
          <w:sz w:val="28"/>
          <w:szCs w:val="28"/>
        </w:rPr>
        <w:t>.</w:t>
      </w:r>
    </w:p>
    <w:p w:rsidR="009950E5" w:rsidRPr="006F6163" w:rsidRDefault="009950E5" w:rsidP="009950E5">
      <w:pPr>
        <w:widowControl w:val="0"/>
        <w:autoSpaceDE w:val="0"/>
        <w:autoSpaceDN w:val="0"/>
        <w:spacing w:before="220"/>
        <w:jc w:val="both"/>
        <w:rPr>
          <w:rFonts w:ascii="Times New Roman" w:eastAsiaTheme="minorEastAsia" w:hAnsi="Times New Roman"/>
          <w:sz w:val="28"/>
          <w:szCs w:val="28"/>
        </w:rPr>
      </w:pPr>
    </w:p>
    <w:p w:rsidR="009950E5" w:rsidRDefault="009950E5" w:rsidP="00FF6678">
      <w:pPr>
        <w:autoSpaceDE w:val="0"/>
        <w:autoSpaceDN w:val="0"/>
        <w:adjustRightInd w:val="0"/>
        <w:ind w:firstLine="709"/>
        <w:jc w:val="both"/>
        <w:rPr>
          <w:rFonts w:ascii="Times New Roman" w:hAnsi="Times New Roman"/>
          <w:sz w:val="28"/>
          <w:szCs w:val="28"/>
        </w:rPr>
      </w:pPr>
    </w:p>
    <w:p w:rsidR="00886279" w:rsidRDefault="00886279" w:rsidP="00E33639">
      <w:pPr>
        <w:autoSpaceDE w:val="0"/>
        <w:autoSpaceDN w:val="0"/>
        <w:adjustRightInd w:val="0"/>
        <w:ind w:firstLine="709"/>
        <w:jc w:val="both"/>
        <w:rPr>
          <w:rFonts w:ascii="Times New Roman" w:hAnsi="Times New Roman"/>
          <w:sz w:val="28"/>
          <w:szCs w:val="28"/>
        </w:rPr>
      </w:pPr>
    </w:p>
    <w:sectPr w:rsidR="00886279" w:rsidSect="009950E5">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0E" w:rsidRDefault="00050D0E">
      <w:r>
        <w:separator/>
      </w:r>
    </w:p>
  </w:endnote>
  <w:endnote w:type="continuationSeparator" w:id="0">
    <w:p w:rsidR="00050D0E" w:rsidRDefault="0005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7"/>
            <w:rPr>
              <w:rFonts w:ascii="Times New Roman" w:hAnsi="Times New Roman"/>
              <w:sz w:val="28"/>
              <w:szCs w:val="28"/>
            </w:rPr>
          </w:pPr>
        </w:p>
      </w:tc>
      <w:tc>
        <w:tcPr>
          <w:tcW w:w="2246" w:type="dxa"/>
        </w:tcPr>
        <w:p w:rsidR="00876034" w:rsidRPr="00F16284" w:rsidRDefault="00876034" w:rsidP="00F16284">
          <w:pPr>
            <w:pStyle w:val="a7"/>
            <w:jc w:val="both"/>
            <w:rPr>
              <w:rFonts w:ascii="Times New Roman" w:hAnsi="Times New Roman"/>
              <w:sz w:val="28"/>
              <w:szCs w:val="28"/>
            </w:rPr>
          </w:pPr>
        </w:p>
      </w:tc>
      <w:tc>
        <w:tcPr>
          <w:tcW w:w="1018" w:type="dxa"/>
        </w:tcPr>
        <w:p w:rsidR="00876034" w:rsidRPr="00F16284" w:rsidRDefault="00876034" w:rsidP="00F16284">
          <w:pPr>
            <w:pStyle w:val="a7"/>
            <w:ind w:right="-113"/>
            <w:jc w:val="right"/>
            <w:rPr>
              <w:b/>
              <w:sz w:val="14"/>
              <w:szCs w:val="14"/>
            </w:rPr>
          </w:pPr>
        </w:p>
      </w:tc>
      <w:tc>
        <w:tcPr>
          <w:tcW w:w="2730" w:type="dxa"/>
        </w:tcPr>
        <w:p w:rsidR="00876034" w:rsidRPr="00F16284" w:rsidRDefault="00876034" w:rsidP="00F16284">
          <w:pPr>
            <w:pStyle w:val="a7"/>
            <w:ind w:left="-113"/>
            <w:rPr>
              <w:rFonts w:ascii="Times New Roman" w:hAnsi="Times New Roman"/>
              <w:b/>
              <w:sz w:val="24"/>
              <w:szCs w:val="24"/>
            </w:rPr>
          </w:pPr>
        </w:p>
      </w:tc>
    </w:tr>
  </w:tbl>
  <w:p w:rsidR="00876034" w:rsidRDefault="00876034"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0E" w:rsidRDefault="00050D0E">
      <w:r>
        <w:separator/>
      </w:r>
    </w:p>
  </w:footnote>
  <w:footnote w:type="continuationSeparator" w:id="0">
    <w:p w:rsidR="00050D0E" w:rsidRDefault="0005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269540"/>
      <w:docPartObj>
        <w:docPartGallery w:val="Page Numbers (Top of Page)"/>
        <w:docPartUnique/>
      </w:docPartObj>
    </w:sdtPr>
    <w:sdtEndPr>
      <w:rPr>
        <w:sz w:val="24"/>
        <w:szCs w:val="24"/>
      </w:rPr>
    </w:sdtEndPr>
    <w:sdtContent>
      <w:p w:rsidR="009950E5" w:rsidRPr="009950E5" w:rsidRDefault="009950E5">
        <w:pPr>
          <w:pStyle w:val="a5"/>
          <w:jc w:val="center"/>
          <w:rPr>
            <w:sz w:val="24"/>
            <w:szCs w:val="24"/>
          </w:rPr>
        </w:pPr>
        <w:r w:rsidRPr="009950E5">
          <w:rPr>
            <w:sz w:val="24"/>
            <w:szCs w:val="24"/>
          </w:rPr>
          <w:fldChar w:fldCharType="begin"/>
        </w:r>
        <w:r w:rsidRPr="009950E5">
          <w:rPr>
            <w:sz w:val="24"/>
            <w:szCs w:val="24"/>
          </w:rPr>
          <w:instrText>PAGE   \* MERGEFORMAT</w:instrText>
        </w:r>
        <w:r w:rsidRPr="009950E5">
          <w:rPr>
            <w:sz w:val="24"/>
            <w:szCs w:val="24"/>
          </w:rPr>
          <w:fldChar w:fldCharType="separate"/>
        </w:r>
        <w:r w:rsidR="001C4749">
          <w:rPr>
            <w:noProof/>
            <w:sz w:val="24"/>
            <w:szCs w:val="24"/>
          </w:rPr>
          <w:t>17</w:t>
        </w:r>
        <w:r w:rsidRPr="009950E5">
          <w:rPr>
            <w:sz w:val="24"/>
            <w:szCs w:val="24"/>
          </w:rPr>
          <w:fldChar w:fldCharType="end"/>
        </w:r>
      </w:p>
    </w:sdtContent>
  </w:sdt>
  <w:p w:rsidR="009950E5" w:rsidRDefault="009950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9"/>
        <w:rFonts w:ascii="Times New Roman" w:hAnsi="Times New Roman"/>
        <w:sz w:val="28"/>
        <w:szCs w:val="28"/>
      </w:rPr>
    </w:pPr>
  </w:p>
  <w:p w:rsidR="00876034" w:rsidRPr="009950E5" w:rsidRDefault="00876034" w:rsidP="00A93FE0">
    <w:pPr>
      <w:pStyle w:val="a5"/>
      <w:framePr w:w="1861" w:wrap="around" w:vAnchor="text" w:hAnchor="page" w:x="6486" w:y="-1"/>
      <w:rPr>
        <w:rStyle w:val="a9"/>
        <w:rFonts w:ascii="Times New Roman" w:hAnsi="Times New Roman"/>
        <w:sz w:val="24"/>
        <w:szCs w:val="24"/>
      </w:rPr>
    </w:pPr>
    <w:r w:rsidRPr="009950E5">
      <w:rPr>
        <w:rStyle w:val="a9"/>
        <w:rFonts w:ascii="Times New Roman" w:hAnsi="Times New Roman"/>
        <w:sz w:val="24"/>
        <w:szCs w:val="24"/>
      </w:rPr>
      <w:fldChar w:fldCharType="begin"/>
    </w:r>
    <w:r w:rsidRPr="009950E5">
      <w:rPr>
        <w:rStyle w:val="a9"/>
        <w:rFonts w:ascii="Times New Roman" w:hAnsi="Times New Roman"/>
        <w:sz w:val="24"/>
        <w:szCs w:val="24"/>
      </w:rPr>
      <w:instrText xml:space="preserve">PAGE  </w:instrText>
    </w:r>
    <w:r w:rsidRPr="009950E5">
      <w:rPr>
        <w:rStyle w:val="a9"/>
        <w:rFonts w:ascii="Times New Roman" w:hAnsi="Times New Roman"/>
        <w:sz w:val="24"/>
        <w:szCs w:val="24"/>
      </w:rPr>
      <w:fldChar w:fldCharType="separate"/>
    </w:r>
    <w:r w:rsidR="001C4749">
      <w:rPr>
        <w:rStyle w:val="a9"/>
        <w:rFonts w:ascii="Times New Roman" w:hAnsi="Times New Roman"/>
        <w:noProof/>
        <w:sz w:val="24"/>
        <w:szCs w:val="24"/>
      </w:rPr>
      <w:t>15</w:t>
    </w:r>
    <w:r w:rsidRPr="009950E5">
      <w:rPr>
        <w:rStyle w:val="a9"/>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5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331B3"/>
    <w:rsid w:val="00033413"/>
    <w:rsid w:val="000349D9"/>
    <w:rsid w:val="00037C0C"/>
    <w:rsid w:val="000502A3"/>
    <w:rsid w:val="00050D0E"/>
    <w:rsid w:val="00056DEB"/>
    <w:rsid w:val="00073A7A"/>
    <w:rsid w:val="00076D5E"/>
    <w:rsid w:val="00084DD3"/>
    <w:rsid w:val="0008651A"/>
    <w:rsid w:val="00086C3C"/>
    <w:rsid w:val="000917C0"/>
    <w:rsid w:val="000A4257"/>
    <w:rsid w:val="000A5278"/>
    <w:rsid w:val="000B0736"/>
    <w:rsid w:val="000C4EA9"/>
    <w:rsid w:val="000D37F9"/>
    <w:rsid w:val="000E4A94"/>
    <w:rsid w:val="00103D87"/>
    <w:rsid w:val="00104E93"/>
    <w:rsid w:val="00122CFD"/>
    <w:rsid w:val="0012486E"/>
    <w:rsid w:val="00124CE1"/>
    <w:rsid w:val="00130DA8"/>
    <w:rsid w:val="00151370"/>
    <w:rsid w:val="00161822"/>
    <w:rsid w:val="00162E72"/>
    <w:rsid w:val="00175BE5"/>
    <w:rsid w:val="00176F19"/>
    <w:rsid w:val="001850F4"/>
    <w:rsid w:val="00190FF9"/>
    <w:rsid w:val="001947BE"/>
    <w:rsid w:val="001A0AF0"/>
    <w:rsid w:val="001A0C9B"/>
    <w:rsid w:val="001A560F"/>
    <w:rsid w:val="001B0982"/>
    <w:rsid w:val="001B0998"/>
    <w:rsid w:val="001B32BA"/>
    <w:rsid w:val="001C4749"/>
    <w:rsid w:val="001E0317"/>
    <w:rsid w:val="001E20F1"/>
    <w:rsid w:val="001E6B56"/>
    <w:rsid w:val="001F12E8"/>
    <w:rsid w:val="001F228C"/>
    <w:rsid w:val="001F64B8"/>
    <w:rsid w:val="001F7C83"/>
    <w:rsid w:val="00203046"/>
    <w:rsid w:val="00205AB5"/>
    <w:rsid w:val="00207BBA"/>
    <w:rsid w:val="00224562"/>
    <w:rsid w:val="00224D7B"/>
    <w:rsid w:val="00224DBA"/>
    <w:rsid w:val="002250D0"/>
    <w:rsid w:val="00231F1C"/>
    <w:rsid w:val="00233630"/>
    <w:rsid w:val="00242DDB"/>
    <w:rsid w:val="002479A2"/>
    <w:rsid w:val="0026087E"/>
    <w:rsid w:val="00261DE0"/>
    <w:rsid w:val="00264CE7"/>
    <w:rsid w:val="00265420"/>
    <w:rsid w:val="00274E14"/>
    <w:rsid w:val="00280A6D"/>
    <w:rsid w:val="00293D78"/>
    <w:rsid w:val="002953B6"/>
    <w:rsid w:val="002B7A59"/>
    <w:rsid w:val="002C6B4B"/>
    <w:rsid w:val="002D0D64"/>
    <w:rsid w:val="002D2E81"/>
    <w:rsid w:val="002D73B8"/>
    <w:rsid w:val="002E18FE"/>
    <w:rsid w:val="002E51A7"/>
    <w:rsid w:val="002E5450"/>
    <w:rsid w:val="002E5A5F"/>
    <w:rsid w:val="002F147F"/>
    <w:rsid w:val="002F1E81"/>
    <w:rsid w:val="0030086D"/>
    <w:rsid w:val="00302F9E"/>
    <w:rsid w:val="003035DD"/>
    <w:rsid w:val="00310D92"/>
    <w:rsid w:val="003160CB"/>
    <w:rsid w:val="003222A3"/>
    <w:rsid w:val="00334BD7"/>
    <w:rsid w:val="00360A40"/>
    <w:rsid w:val="003653FA"/>
    <w:rsid w:val="003725B6"/>
    <w:rsid w:val="0037338E"/>
    <w:rsid w:val="00377F62"/>
    <w:rsid w:val="00386024"/>
    <w:rsid w:val="003870C2"/>
    <w:rsid w:val="003D2A6E"/>
    <w:rsid w:val="003D3B8A"/>
    <w:rsid w:val="003D54F8"/>
    <w:rsid w:val="003F4F5E"/>
    <w:rsid w:val="00400906"/>
    <w:rsid w:val="00410518"/>
    <w:rsid w:val="00420EAF"/>
    <w:rsid w:val="00422320"/>
    <w:rsid w:val="0042590E"/>
    <w:rsid w:val="00427B12"/>
    <w:rsid w:val="004305CB"/>
    <w:rsid w:val="004371AD"/>
    <w:rsid w:val="00437F65"/>
    <w:rsid w:val="00452921"/>
    <w:rsid w:val="00460FEA"/>
    <w:rsid w:val="00461E8B"/>
    <w:rsid w:val="004660CB"/>
    <w:rsid w:val="004734B7"/>
    <w:rsid w:val="00481B88"/>
    <w:rsid w:val="00485B4F"/>
    <w:rsid w:val="004862D1"/>
    <w:rsid w:val="004A0A82"/>
    <w:rsid w:val="004B2D5A"/>
    <w:rsid w:val="004D293D"/>
    <w:rsid w:val="004E699C"/>
    <w:rsid w:val="004F298C"/>
    <w:rsid w:val="004F44FE"/>
    <w:rsid w:val="004F58BF"/>
    <w:rsid w:val="004F77C4"/>
    <w:rsid w:val="00512A47"/>
    <w:rsid w:val="005235DA"/>
    <w:rsid w:val="005236EF"/>
    <w:rsid w:val="00531A20"/>
    <w:rsid w:val="00531C68"/>
    <w:rsid w:val="00532119"/>
    <w:rsid w:val="005335F3"/>
    <w:rsid w:val="005400D4"/>
    <w:rsid w:val="00543C38"/>
    <w:rsid w:val="00543D2D"/>
    <w:rsid w:val="00545A3D"/>
    <w:rsid w:val="005465EE"/>
    <w:rsid w:val="00546DBB"/>
    <w:rsid w:val="00561A5B"/>
    <w:rsid w:val="0057074C"/>
    <w:rsid w:val="00573FBF"/>
    <w:rsid w:val="00574FF3"/>
    <w:rsid w:val="005810A1"/>
    <w:rsid w:val="00582538"/>
    <w:rsid w:val="005838EA"/>
    <w:rsid w:val="00585EE1"/>
    <w:rsid w:val="00590C0E"/>
    <w:rsid w:val="005939E6"/>
    <w:rsid w:val="005A4227"/>
    <w:rsid w:val="005B229B"/>
    <w:rsid w:val="005B2D0D"/>
    <w:rsid w:val="005B3518"/>
    <w:rsid w:val="005B3E25"/>
    <w:rsid w:val="005C547F"/>
    <w:rsid w:val="005C56AE"/>
    <w:rsid w:val="005C7449"/>
    <w:rsid w:val="005E6D99"/>
    <w:rsid w:val="005F2ADD"/>
    <w:rsid w:val="005F2C49"/>
    <w:rsid w:val="00600E0E"/>
    <w:rsid w:val="006013EB"/>
    <w:rsid w:val="0060479E"/>
    <w:rsid w:val="00604BE7"/>
    <w:rsid w:val="006073FC"/>
    <w:rsid w:val="00616AED"/>
    <w:rsid w:val="0062483D"/>
    <w:rsid w:val="00632A4F"/>
    <w:rsid w:val="00632B56"/>
    <w:rsid w:val="006351E3"/>
    <w:rsid w:val="006363B4"/>
    <w:rsid w:val="00644236"/>
    <w:rsid w:val="006471E5"/>
    <w:rsid w:val="006533AE"/>
    <w:rsid w:val="00671D3B"/>
    <w:rsid w:val="0067634E"/>
    <w:rsid w:val="00677EBD"/>
    <w:rsid w:val="00684A5B"/>
    <w:rsid w:val="00691F56"/>
    <w:rsid w:val="006A1F71"/>
    <w:rsid w:val="006B1C3B"/>
    <w:rsid w:val="006B6110"/>
    <w:rsid w:val="006C36C9"/>
    <w:rsid w:val="006D3E7F"/>
    <w:rsid w:val="006E1156"/>
    <w:rsid w:val="006F23D7"/>
    <w:rsid w:val="006F328B"/>
    <w:rsid w:val="006F43CC"/>
    <w:rsid w:val="006F5886"/>
    <w:rsid w:val="006F7124"/>
    <w:rsid w:val="00701B3F"/>
    <w:rsid w:val="0070529F"/>
    <w:rsid w:val="0070758A"/>
    <w:rsid w:val="00707734"/>
    <w:rsid w:val="00707E19"/>
    <w:rsid w:val="00712585"/>
    <w:rsid w:val="00712F7C"/>
    <w:rsid w:val="00714006"/>
    <w:rsid w:val="0072328A"/>
    <w:rsid w:val="00724F5F"/>
    <w:rsid w:val="007313B6"/>
    <w:rsid w:val="00733879"/>
    <w:rsid w:val="007370A1"/>
    <w:rsid w:val="007377B5"/>
    <w:rsid w:val="00746CC2"/>
    <w:rsid w:val="00760323"/>
    <w:rsid w:val="00765600"/>
    <w:rsid w:val="007749E0"/>
    <w:rsid w:val="00787894"/>
    <w:rsid w:val="00791C9F"/>
    <w:rsid w:val="00792AAB"/>
    <w:rsid w:val="00793B47"/>
    <w:rsid w:val="007962AF"/>
    <w:rsid w:val="007A1D0C"/>
    <w:rsid w:val="007A2A7B"/>
    <w:rsid w:val="007C4285"/>
    <w:rsid w:val="007D46E2"/>
    <w:rsid w:val="007D4925"/>
    <w:rsid w:val="007E38AE"/>
    <w:rsid w:val="007F0C8A"/>
    <w:rsid w:val="007F11AB"/>
    <w:rsid w:val="007F1DC0"/>
    <w:rsid w:val="007F2681"/>
    <w:rsid w:val="00805915"/>
    <w:rsid w:val="00812772"/>
    <w:rsid w:val="00813836"/>
    <w:rsid w:val="008143CB"/>
    <w:rsid w:val="00821DB7"/>
    <w:rsid w:val="00822882"/>
    <w:rsid w:val="00823CA1"/>
    <w:rsid w:val="00830A74"/>
    <w:rsid w:val="008351C4"/>
    <w:rsid w:val="00847073"/>
    <w:rsid w:val="008513B9"/>
    <w:rsid w:val="00865D36"/>
    <w:rsid w:val="008702D3"/>
    <w:rsid w:val="008730BA"/>
    <w:rsid w:val="00876034"/>
    <w:rsid w:val="008827E7"/>
    <w:rsid w:val="00883801"/>
    <w:rsid w:val="00886279"/>
    <w:rsid w:val="008A1696"/>
    <w:rsid w:val="008A3BAE"/>
    <w:rsid w:val="008C341B"/>
    <w:rsid w:val="008C58FE"/>
    <w:rsid w:val="008C66D8"/>
    <w:rsid w:val="008E0165"/>
    <w:rsid w:val="008E256F"/>
    <w:rsid w:val="008E456A"/>
    <w:rsid w:val="008E460E"/>
    <w:rsid w:val="008E6C41"/>
    <w:rsid w:val="008F0816"/>
    <w:rsid w:val="008F6BB7"/>
    <w:rsid w:val="00900F42"/>
    <w:rsid w:val="00915F75"/>
    <w:rsid w:val="00932E3C"/>
    <w:rsid w:val="0093611F"/>
    <w:rsid w:val="0094121F"/>
    <w:rsid w:val="0094268E"/>
    <w:rsid w:val="009573D3"/>
    <w:rsid w:val="00965692"/>
    <w:rsid w:val="00973402"/>
    <w:rsid w:val="00987FFD"/>
    <w:rsid w:val="009950E5"/>
    <w:rsid w:val="00997645"/>
    <w:rsid w:val="009977FF"/>
    <w:rsid w:val="009A0532"/>
    <w:rsid w:val="009A085B"/>
    <w:rsid w:val="009C1DE6"/>
    <w:rsid w:val="009C1F0E"/>
    <w:rsid w:val="009C3078"/>
    <w:rsid w:val="009D3E8C"/>
    <w:rsid w:val="009D7397"/>
    <w:rsid w:val="009E3A0E"/>
    <w:rsid w:val="009F0546"/>
    <w:rsid w:val="00A07524"/>
    <w:rsid w:val="00A12CDB"/>
    <w:rsid w:val="00A1314B"/>
    <w:rsid w:val="00A13160"/>
    <w:rsid w:val="00A137D3"/>
    <w:rsid w:val="00A16FA3"/>
    <w:rsid w:val="00A32A32"/>
    <w:rsid w:val="00A44A8F"/>
    <w:rsid w:val="00A463D1"/>
    <w:rsid w:val="00A51D96"/>
    <w:rsid w:val="00A93FE0"/>
    <w:rsid w:val="00A96F84"/>
    <w:rsid w:val="00AA702E"/>
    <w:rsid w:val="00AB49BB"/>
    <w:rsid w:val="00AC3953"/>
    <w:rsid w:val="00AC5F34"/>
    <w:rsid w:val="00AC7150"/>
    <w:rsid w:val="00AE1DCA"/>
    <w:rsid w:val="00AE523B"/>
    <w:rsid w:val="00AE69BE"/>
    <w:rsid w:val="00AF04DD"/>
    <w:rsid w:val="00AF5F7C"/>
    <w:rsid w:val="00B02207"/>
    <w:rsid w:val="00B03403"/>
    <w:rsid w:val="00B10324"/>
    <w:rsid w:val="00B376B1"/>
    <w:rsid w:val="00B576F6"/>
    <w:rsid w:val="00B620D9"/>
    <w:rsid w:val="00B633DB"/>
    <w:rsid w:val="00B639ED"/>
    <w:rsid w:val="00B66A8C"/>
    <w:rsid w:val="00B8061C"/>
    <w:rsid w:val="00B83BA2"/>
    <w:rsid w:val="00B853AA"/>
    <w:rsid w:val="00B875BF"/>
    <w:rsid w:val="00B87A95"/>
    <w:rsid w:val="00B91F62"/>
    <w:rsid w:val="00BA38B7"/>
    <w:rsid w:val="00BB2C98"/>
    <w:rsid w:val="00BD0B82"/>
    <w:rsid w:val="00BD7BC5"/>
    <w:rsid w:val="00BE000B"/>
    <w:rsid w:val="00BF4F5F"/>
    <w:rsid w:val="00BF68FD"/>
    <w:rsid w:val="00BF7DC3"/>
    <w:rsid w:val="00C04EEB"/>
    <w:rsid w:val="00C05BF8"/>
    <w:rsid w:val="00C075A4"/>
    <w:rsid w:val="00C10F12"/>
    <w:rsid w:val="00C11826"/>
    <w:rsid w:val="00C179AE"/>
    <w:rsid w:val="00C22A9E"/>
    <w:rsid w:val="00C25123"/>
    <w:rsid w:val="00C43EFA"/>
    <w:rsid w:val="00C46D42"/>
    <w:rsid w:val="00C50C32"/>
    <w:rsid w:val="00C60178"/>
    <w:rsid w:val="00C61760"/>
    <w:rsid w:val="00C63CD6"/>
    <w:rsid w:val="00C87D95"/>
    <w:rsid w:val="00C9077A"/>
    <w:rsid w:val="00C95CD2"/>
    <w:rsid w:val="00CA051B"/>
    <w:rsid w:val="00CA16D5"/>
    <w:rsid w:val="00CB3CBE"/>
    <w:rsid w:val="00CB6A1A"/>
    <w:rsid w:val="00CC0208"/>
    <w:rsid w:val="00CD6EB7"/>
    <w:rsid w:val="00CE2961"/>
    <w:rsid w:val="00CF03D8"/>
    <w:rsid w:val="00D015D5"/>
    <w:rsid w:val="00D03D68"/>
    <w:rsid w:val="00D17434"/>
    <w:rsid w:val="00D22F86"/>
    <w:rsid w:val="00D266DD"/>
    <w:rsid w:val="00D32B04"/>
    <w:rsid w:val="00D35617"/>
    <w:rsid w:val="00D374E7"/>
    <w:rsid w:val="00D378DA"/>
    <w:rsid w:val="00D4062D"/>
    <w:rsid w:val="00D56CF4"/>
    <w:rsid w:val="00D617DF"/>
    <w:rsid w:val="00D63949"/>
    <w:rsid w:val="00D652E7"/>
    <w:rsid w:val="00D77BCF"/>
    <w:rsid w:val="00D84394"/>
    <w:rsid w:val="00D95E55"/>
    <w:rsid w:val="00DB0779"/>
    <w:rsid w:val="00DB3664"/>
    <w:rsid w:val="00DB5E53"/>
    <w:rsid w:val="00DB6E93"/>
    <w:rsid w:val="00DC16FB"/>
    <w:rsid w:val="00DC4A65"/>
    <w:rsid w:val="00DC4F66"/>
    <w:rsid w:val="00DE27A4"/>
    <w:rsid w:val="00E10B44"/>
    <w:rsid w:val="00E11F02"/>
    <w:rsid w:val="00E215DE"/>
    <w:rsid w:val="00E2726B"/>
    <w:rsid w:val="00E33639"/>
    <w:rsid w:val="00E37801"/>
    <w:rsid w:val="00E46EAA"/>
    <w:rsid w:val="00E5038C"/>
    <w:rsid w:val="00E50B69"/>
    <w:rsid w:val="00E5298B"/>
    <w:rsid w:val="00E56EFB"/>
    <w:rsid w:val="00E6458F"/>
    <w:rsid w:val="00E67A21"/>
    <w:rsid w:val="00E702A6"/>
    <w:rsid w:val="00E7242D"/>
    <w:rsid w:val="00E87E25"/>
    <w:rsid w:val="00E93F58"/>
    <w:rsid w:val="00EA04F1"/>
    <w:rsid w:val="00EA2FD3"/>
    <w:rsid w:val="00EB5B53"/>
    <w:rsid w:val="00EB736F"/>
    <w:rsid w:val="00EB7CE9"/>
    <w:rsid w:val="00EC433F"/>
    <w:rsid w:val="00ED1FDE"/>
    <w:rsid w:val="00F06EFB"/>
    <w:rsid w:val="00F147A3"/>
    <w:rsid w:val="00F1529E"/>
    <w:rsid w:val="00F16284"/>
    <w:rsid w:val="00F16F07"/>
    <w:rsid w:val="00F37D69"/>
    <w:rsid w:val="00F40831"/>
    <w:rsid w:val="00F45B7C"/>
    <w:rsid w:val="00F45FCE"/>
    <w:rsid w:val="00F82C1B"/>
    <w:rsid w:val="00F93206"/>
    <w:rsid w:val="00F9334F"/>
    <w:rsid w:val="00F97D7F"/>
    <w:rsid w:val="00FA06A8"/>
    <w:rsid w:val="00FA122C"/>
    <w:rsid w:val="00FA3B95"/>
    <w:rsid w:val="00FC1278"/>
    <w:rsid w:val="00FE7735"/>
    <w:rsid w:val="00FF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character" w:styleId="a9">
    <w:name w:val="page number"/>
    <w:basedOn w:val="a0"/>
  </w:style>
  <w:style w:type="table" w:styleId="aa">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073A7A"/>
  </w:style>
  <w:style w:type="paragraph" w:styleId="ac">
    <w:name w:val="Document Map"/>
    <w:basedOn w:val="a"/>
    <w:semiHidden/>
    <w:rsid w:val="00E37801"/>
    <w:pPr>
      <w:shd w:val="clear" w:color="auto" w:fill="000080"/>
    </w:pPr>
    <w:rPr>
      <w:rFonts w:ascii="Tahoma" w:hAnsi="Tahoma" w:cs="Tahoma"/>
    </w:rPr>
  </w:style>
  <w:style w:type="paragraph" w:customStyle="1" w:styleId="ad">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e">
    <w:name w:val="List Paragraph"/>
    <w:basedOn w:val="a"/>
    <w:uiPriority w:val="34"/>
    <w:qFormat/>
    <w:rsid w:val="007749E0"/>
    <w:pPr>
      <w:ind w:left="720"/>
      <w:contextualSpacing/>
    </w:pPr>
  </w:style>
  <w:style w:type="character" w:styleId="af">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character" w:customStyle="1" w:styleId="a6">
    <w:name w:val="Верхний колонтитул Знак"/>
    <w:basedOn w:val="a0"/>
    <w:link w:val="a5"/>
    <w:uiPriority w:val="99"/>
    <w:rsid w:val="009950E5"/>
    <w:rPr>
      <w:rFonts w:ascii="TimesET" w:hAnsi="TimesE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character" w:styleId="a9">
    <w:name w:val="page number"/>
    <w:basedOn w:val="a0"/>
  </w:style>
  <w:style w:type="table" w:styleId="aa">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073A7A"/>
  </w:style>
  <w:style w:type="paragraph" w:styleId="ac">
    <w:name w:val="Document Map"/>
    <w:basedOn w:val="a"/>
    <w:semiHidden/>
    <w:rsid w:val="00E37801"/>
    <w:pPr>
      <w:shd w:val="clear" w:color="auto" w:fill="000080"/>
    </w:pPr>
    <w:rPr>
      <w:rFonts w:ascii="Tahoma" w:hAnsi="Tahoma" w:cs="Tahoma"/>
    </w:rPr>
  </w:style>
  <w:style w:type="paragraph" w:customStyle="1" w:styleId="ad">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e">
    <w:name w:val="List Paragraph"/>
    <w:basedOn w:val="a"/>
    <w:uiPriority w:val="34"/>
    <w:qFormat/>
    <w:rsid w:val="007749E0"/>
    <w:pPr>
      <w:ind w:left="720"/>
      <w:contextualSpacing/>
    </w:pPr>
  </w:style>
  <w:style w:type="character" w:styleId="af">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character" w:customStyle="1" w:styleId="a6">
    <w:name w:val="Верхний колонтитул Знак"/>
    <w:basedOn w:val="a0"/>
    <w:link w:val="a5"/>
    <w:uiPriority w:val="99"/>
    <w:rsid w:val="009950E5"/>
    <w:rPr>
      <w:rFonts w:ascii="TimesET" w:hAnsi="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7&amp;dst=99" TargetMode="External"/><Relationship Id="rId18" Type="http://schemas.openxmlformats.org/officeDocument/2006/relationships/hyperlink" Target="https://promote.budget.gov.ru/" TargetMode="External"/><Relationship Id="rId26" Type="http://schemas.openxmlformats.org/officeDocument/2006/relationships/hyperlink" Target="https://login.consultant.ru/link/?req=doc&amp;base=LAW&amp;n=454997&amp;dst=80" TargetMode="External"/><Relationship Id="rId39" Type="http://schemas.openxmlformats.org/officeDocument/2006/relationships/hyperlink" Target="https://login.consultant.ru/link/?req=doc&amp;base=LAW&amp;n=465569&amp;dst=3722" TargetMode="External"/><Relationship Id="rId21" Type="http://schemas.openxmlformats.org/officeDocument/2006/relationships/hyperlink" Target="https://login.consultant.ru/link/?req=doc&amp;base=LAW&amp;n=454997&amp;dst=103" TargetMode="External"/><Relationship Id="rId34" Type="http://schemas.openxmlformats.org/officeDocument/2006/relationships/hyperlink" Target="https://login.consultant.ru/link/?req=doc&amp;base=LAW&amp;n=454997&amp;dst=80"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54997&amp;dst=129" TargetMode="External"/><Relationship Id="rId20" Type="http://schemas.openxmlformats.org/officeDocument/2006/relationships/hyperlink" Target="https://login.consultant.ru/link/?req=doc&amp;base=RLAW073&amp;n=399041&amp;dst=100010" TargetMode="External"/><Relationship Id="rId29" Type="http://schemas.openxmlformats.org/officeDocument/2006/relationships/hyperlink" Target="https://login.consultant.ru/link/?req=doc&amp;base=LAW&amp;n=454997&amp;dst=12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gin.consultant.ru/link/?req=doc&amp;base=LAW&amp;n=454997&amp;dst=99" TargetMode="External"/><Relationship Id="rId32" Type="http://schemas.openxmlformats.org/officeDocument/2006/relationships/hyperlink" Target="https://login.consultant.ru/link/?req=doc&amp;base=LAW&amp;n=454997&amp;dst=80" TargetMode="External"/><Relationship Id="rId37" Type="http://schemas.openxmlformats.org/officeDocument/2006/relationships/hyperlink" Target="https://login.consultant.ru/link/?req=doc&amp;base=RLAW073&amp;n=432350&amp;dst=100179"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454098&amp;dst=100013" TargetMode="External"/><Relationship Id="rId23" Type="http://schemas.openxmlformats.org/officeDocument/2006/relationships/hyperlink" Target="https://login.consultant.ru/link/?req=doc&amp;base=LAW&amp;n=471848&amp;dst=101922" TargetMode="External"/><Relationship Id="rId28" Type="http://schemas.openxmlformats.org/officeDocument/2006/relationships/hyperlink" Target="https://login.consultant.ru/link/?req=doc&amp;base=LAW&amp;n=454997&amp;dst=80" TargetMode="External"/><Relationship Id="rId36" Type="http://schemas.openxmlformats.org/officeDocument/2006/relationships/hyperlink" Target="https://login.consultant.ru/link/?req=doc&amp;base=LAW&amp;n=454997&amp;dst=80" TargetMode="External"/><Relationship Id="rId10" Type="http://schemas.openxmlformats.org/officeDocument/2006/relationships/header" Target="header2.xml"/><Relationship Id="rId19" Type="http://schemas.openxmlformats.org/officeDocument/2006/relationships/hyperlink" Target="https://login.consultant.ru/link/?req=doc&amp;base=LAW&amp;n=430184&amp;dst=100009" TargetMode="External"/><Relationship Id="rId31" Type="http://schemas.openxmlformats.org/officeDocument/2006/relationships/hyperlink" Target="https://login.consultant.ru/link/?req=doc&amp;base=LAW&amp;n=454997&amp;dst=12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05D34EF8FC343DD47E5B59933FFE16ED83FC4949313C3D634FE77BA4E1510C4FD86BEF785FA456460CCE68666E8002380C83872C63D4F00M9G" TargetMode="External"/><Relationship Id="rId22" Type="http://schemas.openxmlformats.org/officeDocument/2006/relationships/hyperlink" Target="https://login.consultant.ru/link/?req=doc&amp;base=LAW&amp;n=454997&amp;dst=103" TargetMode="External"/><Relationship Id="rId27" Type="http://schemas.openxmlformats.org/officeDocument/2006/relationships/hyperlink" Target="https://login.consultant.ru/link/?req=doc&amp;base=LAW&amp;n=454997&amp;dst=129" TargetMode="External"/><Relationship Id="rId30" Type="http://schemas.openxmlformats.org/officeDocument/2006/relationships/hyperlink" Target="https://login.consultant.ru/link/?req=doc&amp;base=LAW&amp;n=454997&amp;dst=80" TargetMode="External"/><Relationship Id="rId35" Type="http://schemas.openxmlformats.org/officeDocument/2006/relationships/hyperlink" Target="https://login.consultant.ru/link/?req=doc&amp;base=LAW&amp;n=454997&amp;dst=129"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C05D34EF8FC343DD47E5B59933FFE16ED83FC79E9912C3D634FE77BA4E1510C4FD86BEFE87FA41646293E39377B00D229FD73B6EDA3F4D090DMCG" TargetMode="External"/><Relationship Id="rId17" Type="http://schemas.openxmlformats.org/officeDocument/2006/relationships/hyperlink" Target="https://login.consultant.ru/link/?req=doc&amp;base=LAW&amp;n=454997&amp;dst=165" TargetMode="External"/><Relationship Id="rId25" Type="http://schemas.openxmlformats.org/officeDocument/2006/relationships/hyperlink" Target="https://login.consultant.ru/link/?req=doc&amp;base=LAW&amp;n=454997&amp;dst=129" TargetMode="External"/><Relationship Id="rId33" Type="http://schemas.openxmlformats.org/officeDocument/2006/relationships/hyperlink" Target="https://login.consultant.ru/link/?req=doc&amp;base=LAW&amp;n=454997&amp;dst=129" TargetMode="External"/><Relationship Id="rId38" Type="http://schemas.openxmlformats.org/officeDocument/2006/relationships/hyperlink" Target="https://login.consultant.ru/link/?req=doc&amp;base=LAW&amp;n=465569&amp;dst=37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F72B-3D14-4970-8EDA-831AA5BF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17</Pages>
  <Words>6405</Words>
  <Characters>36510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18</cp:revision>
  <cp:lastPrinted>2024-06-13T11:49:00Z</cp:lastPrinted>
  <dcterms:created xsi:type="dcterms:W3CDTF">2024-04-26T05:37:00Z</dcterms:created>
  <dcterms:modified xsi:type="dcterms:W3CDTF">2024-06-18T12:35:00Z</dcterms:modified>
</cp:coreProperties>
</file>