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DA" w:rsidRDefault="0036126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5DA" w:rsidRDefault="0036126B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145DA" w:rsidRDefault="0036126B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145DA" w:rsidRDefault="009145DA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9145DA" w:rsidRDefault="009145DA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9145DA" w:rsidRDefault="0036126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145DA" w:rsidRDefault="009145DA">
      <w:pPr>
        <w:tabs>
          <w:tab w:val="left" w:pos="709"/>
        </w:tabs>
        <w:jc w:val="center"/>
        <w:rPr>
          <w:sz w:val="28"/>
        </w:rPr>
      </w:pPr>
    </w:p>
    <w:p w:rsidR="009145DA" w:rsidRDefault="009145DA">
      <w:pPr>
        <w:tabs>
          <w:tab w:val="left" w:pos="709"/>
        </w:tabs>
        <w:jc w:val="center"/>
        <w:rPr>
          <w:sz w:val="28"/>
        </w:rPr>
      </w:pPr>
    </w:p>
    <w:p w:rsidR="009145DA" w:rsidRDefault="00EB63B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27 июня </w:t>
      </w:r>
      <w:r w:rsidR="0036126B">
        <w:rPr>
          <w:sz w:val="28"/>
        </w:rPr>
        <w:t xml:space="preserve">2024 г.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bookmarkStart w:id="0" w:name="_GoBack"/>
      <w:bookmarkEnd w:id="0"/>
      <w:r w:rsidR="0036126B">
        <w:rPr>
          <w:sz w:val="28"/>
        </w:rPr>
        <w:t xml:space="preserve">          № </w:t>
      </w:r>
      <w:r>
        <w:rPr>
          <w:sz w:val="28"/>
        </w:rPr>
        <w:t>311-п</w:t>
      </w:r>
    </w:p>
    <w:p w:rsidR="009145DA" w:rsidRDefault="009145DA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9145DA">
        <w:trPr>
          <w:trHeight w:val="1515"/>
        </w:trPr>
        <w:tc>
          <w:tcPr>
            <w:tcW w:w="9929" w:type="dxa"/>
          </w:tcPr>
          <w:p w:rsidR="009145DA" w:rsidRDefault="009145DA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9145DA" w:rsidRDefault="0036126B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проекта правил землепользования 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Молькинское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Клепиковского</w:t>
            </w:r>
            <w:proofErr w:type="spellEnd"/>
            <w:r>
              <w:rPr>
                <w:rFonts w:eastAsia="Times New Roman" w:cs="Times New Roman"/>
                <w:sz w:val="28"/>
              </w:rPr>
              <w:br/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</w:p>
        </w:tc>
      </w:tr>
      <w:tr w:rsidR="009145DA">
        <w:tc>
          <w:tcPr>
            <w:tcW w:w="9929" w:type="dxa"/>
          </w:tcPr>
          <w:p w:rsidR="009145DA" w:rsidRDefault="0036126B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31 Градостроительного кодекса Российской Федерации, статьи 2 Закона Рязанс</w:t>
            </w:r>
            <w:r>
              <w:rPr>
                <w:sz w:val="28"/>
                <w:highlight w:val="white"/>
              </w:rPr>
              <w:t xml:space="preserve">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 xml:space="preserve">й Рязанской области и органами государственной власти Рязанской области», </w:t>
            </w:r>
            <w:r>
              <w:rPr>
                <w:color w:val="000000" w:themeColor="text1"/>
                <w:sz w:val="28"/>
                <w:highlight w:val="white"/>
              </w:rPr>
              <w:t xml:space="preserve">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000000" w:themeColor="text1"/>
                <w:sz w:val="28"/>
              </w:rPr>
              <w:t xml:space="preserve">от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07.06.2024,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</w:t>
            </w:r>
            <w:r>
              <w:rPr>
                <w:color w:val="000000" w:themeColor="text1"/>
                <w:sz w:val="28"/>
                <w:highlight w:val="white"/>
              </w:rPr>
              <w:br/>
              <w:t>№ 153 «Об утверждении Положения о главном управлении архи</w:t>
            </w:r>
            <w:r>
              <w:rPr>
                <w:color w:val="000000" w:themeColor="text1"/>
                <w:sz w:val="28"/>
                <w:highlight w:val="white"/>
              </w:rPr>
              <w:t xml:space="preserve">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000000" w:themeColor="text1"/>
                <w:sz w:val="28"/>
                <w:highlight w:val="white"/>
              </w:rPr>
              <w:t xml:space="preserve">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9145DA" w:rsidRDefault="0036126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Молькинское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Клепиковского</w:t>
            </w:r>
            <w:proofErr w:type="spellEnd"/>
            <w:r>
              <w:rPr>
                <w:rFonts w:eastAsia="Times New Roman" w:cs="Times New Roman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муниципального района Рязанской области (далее – проект правил землепользования и застройки).</w:t>
            </w:r>
          </w:p>
          <w:p w:rsidR="009145DA" w:rsidRDefault="0036126B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</w:t>
            </w:r>
            <w:r>
              <w:rPr>
                <w:sz w:val="28"/>
                <w:szCs w:val="28"/>
                <w:highlight w:val="white"/>
              </w:rPr>
              <w:t xml:space="preserve"> правил землепользования и застройки.</w:t>
            </w:r>
          </w:p>
          <w:p w:rsidR="009145DA" w:rsidRDefault="0036126B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</w:t>
            </w:r>
            <w:r>
              <w:rPr>
                <w:sz w:val="28"/>
                <w:szCs w:val="28"/>
                <w:highlight w:val="white"/>
              </w:rPr>
              <w:t>чение семи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9145DA" w:rsidRDefault="0036126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</w:t>
            </w:r>
            <w:r>
              <w:rPr>
                <w:sz w:val="28"/>
                <w:szCs w:val="28"/>
                <w:highlight w:val="white"/>
              </w:rPr>
              <w:lastRenderedPageBreak/>
              <w:t xml:space="preserve">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</w:t>
            </w:r>
            <w:r>
              <w:rPr>
                <w:color w:val="auto"/>
                <w:sz w:val="28"/>
                <w:szCs w:val="28"/>
              </w:rPr>
              <w:t>дениях (публичных слушаниях) в установленный законодательством срок и порядке.</w:t>
            </w:r>
          </w:p>
          <w:p w:rsidR="009145DA" w:rsidRDefault="0036126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9145DA" w:rsidRDefault="0036126B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9145DA" w:rsidRDefault="0036126B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</w:t>
            </w:r>
            <w:r>
              <w:rPr>
                <w:sz w:val="28"/>
              </w:rPr>
              <w:t>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9145DA" w:rsidRDefault="0036126B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</w:t>
            </w:r>
            <w:r>
              <w:rPr>
                <w:sz w:val="28"/>
                <w:highlight w:val="white"/>
              </w:rPr>
              <w:t>ети «Интернет».</w:t>
            </w:r>
          </w:p>
          <w:p w:rsidR="009145DA" w:rsidRDefault="0036126B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>го образования 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Клепиковский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Молькинское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муниципального района Рязанской области обеспечить размещение </w:t>
            </w:r>
            <w:r>
              <w:rPr>
                <w:color w:val="000000" w:themeColor="text1"/>
                <w:sz w:val="28"/>
                <w:highlight w:val="white"/>
              </w:rPr>
              <w:t>настоящего постанов</w:t>
            </w:r>
            <w:r>
              <w:rPr>
                <w:sz w:val="28"/>
                <w:highlight w:val="white"/>
              </w:rPr>
              <w:t xml:space="preserve">ления </w:t>
            </w:r>
            <w:r>
              <w:rPr>
                <w:sz w:val="28"/>
                <w:highlight w:val="white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9145DA" w:rsidRDefault="0036126B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</w:r>
            <w:r>
              <w:rPr>
                <w:sz w:val="28"/>
                <w:highlight w:val="white"/>
              </w:rPr>
              <w:t>и градостроительства Рязанской области Т.С. Попкову.</w:t>
            </w:r>
          </w:p>
          <w:p w:rsidR="009145DA" w:rsidRDefault="009145DA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9145DA" w:rsidRDefault="009145DA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9145DA">
        <w:tc>
          <w:tcPr>
            <w:tcW w:w="9929" w:type="dxa"/>
          </w:tcPr>
          <w:p w:rsidR="009145DA" w:rsidRDefault="0036126B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9145DA" w:rsidRDefault="009145DA">
            <w:pPr>
              <w:pStyle w:val="27"/>
              <w:tabs>
                <w:tab w:val="left" w:pos="709"/>
              </w:tabs>
              <w:jc w:val="left"/>
            </w:pPr>
          </w:p>
          <w:p w:rsidR="009145DA" w:rsidRDefault="009145DA">
            <w:pPr>
              <w:tabs>
                <w:tab w:val="left" w:pos="709"/>
              </w:tabs>
              <w:rPr>
                <w:sz w:val="28"/>
              </w:rPr>
            </w:pPr>
          </w:p>
          <w:p w:rsidR="009145DA" w:rsidRDefault="009145DA">
            <w:pPr>
              <w:tabs>
                <w:tab w:val="left" w:pos="709"/>
              </w:tabs>
              <w:rPr>
                <w:sz w:val="28"/>
              </w:rPr>
            </w:pPr>
          </w:p>
          <w:p w:rsidR="009145DA" w:rsidRDefault="009145DA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9145DA" w:rsidRDefault="009145DA"/>
    <w:p w:rsidR="009145DA" w:rsidRDefault="009145DA">
      <w:pPr>
        <w:tabs>
          <w:tab w:val="left" w:pos="709"/>
        </w:tabs>
        <w:jc w:val="both"/>
        <w:rPr>
          <w:sz w:val="28"/>
        </w:rPr>
      </w:pPr>
    </w:p>
    <w:sectPr w:rsidR="009145DA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6B" w:rsidRDefault="0036126B">
      <w:pPr>
        <w:pStyle w:val="32"/>
      </w:pPr>
      <w:r>
        <w:separator/>
      </w:r>
    </w:p>
  </w:endnote>
  <w:endnote w:type="continuationSeparator" w:id="0">
    <w:p w:rsidR="0036126B" w:rsidRDefault="0036126B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6B" w:rsidRDefault="0036126B">
      <w:pPr>
        <w:pStyle w:val="32"/>
      </w:pPr>
      <w:r>
        <w:separator/>
      </w:r>
    </w:p>
  </w:footnote>
  <w:footnote w:type="continuationSeparator" w:id="0">
    <w:p w:rsidR="0036126B" w:rsidRDefault="0036126B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5DA" w:rsidRDefault="0036126B">
    <w:pPr>
      <w:pStyle w:val="ad"/>
      <w:jc w:val="center"/>
      <w:rPr>
        <w:sz w:val="28"/>
      </w:rPr>
    </w:pPr>
    <w:r>
      <w:rPr>
        <w:sz w:val="28"/>
      </w:rPr>
      <w:t>2</w:t>
    </w:r>
  </w:p>
  <w:p w:rsidR="009145DA" w:rsidRDefault="009145DA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A7BED"/>
    <w:multiLevelType w:val="multilevel"/>
    <w:tmpl w:val="23A031A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DA"/>
    <w:rsid w:val="0036126B"/>
    <w:rsid w:val="009145DA"/>
    <w:rsid w:val="00EB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39FD"/>
  <w15:docId w15:val="{71A658BA-E956-4D96-AD4B-034A1763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102</cp:revision>
  <cp:lastPrinted>2024-06-27T11:54:00Z</cp:lastPrinted>
  <dcterms:created xsi:type="dcterms:W3CDTF">2021-12-02T15:09:00Z</dcterms:created>
  <dcterms:modified xsi:type="dcterms:W3CDTF">2024-06-27T11:54:00Z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