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44" w:rsidRDefault="00E74CDE">
      <w:pPr>
        <w:spacing w:line="288" w:lineRule="auto"/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444" w:rsidRDefault="00E74CD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F23444" w:rsidRDefault="00E74CD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F23444" w:rsidRDefault="00F2344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23444" w:rsidRDefault="00F2344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F23444" w:rsidRDefault="00E74CD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23444" w:rsidRDefault="00F23444">
      <w:pPr>
        <w:tabs>
          <w:tab w:val="left" w:pos="709"/>
        </w:tabs>
        <w:jc w:val="center"/>
        <w:rPr>
          <w:sz w:val="28"/>
        </w:rPr>
      </w:pPr>
    </w:p>
    <w:p w:rsidR="00F23444" w:rsidRDefault="00F23444">
      <w:pPr>
        <w:tabs>
          <w:tab w:val="left" w:pos="709"/>
        </w:tabs>
        <w:jc w:val="center"/>
        <w:rPr>
          <w:sz w:val="28"/>
        </w:rPr>
      </w:pPr>
    </w:p>
    <w:p w:rsidR="00F23444" w:rsidRDefault="00CC1FA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июня </w:t>
      </w:r>
      <w:r w:rsidR="00E74CDE">
        <w:rPr>
          <w:sz w:val="28"/>
        </w:rPr>
        <w:t xml:space="preserve">2024 г.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bookmarkStart w:id="0" w:name="_GoBack"/>
      <w:bookmarkEnd w:id="0"/>
      <w:r w:rsidR="00E74CDE">
        <w:rPr>
          <w:sz w:val="28"/>
        </w:rPr>
        <w:t xml:space="preserve">           № </w:t>
      </w:r>
      <w:r>
        <w:rPr>
          <w:sz w:val="28"/>
        </w:rPr>
        <w:t>313-п</w:t>
      </w:r>
    </w:p>
    <w:p w:rsidR="00F23444" w:rsidRDefault="00F23444">
      <w:pPr>
        <w:tabs>
          <w:tab w:val="left" w:pos="709"/>
        </w:tabs>
        <w:jc w:val="both"/>
        <w:rPr>
          <w:sz w:val="28"/>
        </w:rPr>
      </w:pPr>
    </w:p>
    <w:p w:rsidR="00F23444" w:rsidRDefault="00F23444">
      <w:pPr>
        <w:tabs>
          <w:tab w:val="left" w:pos="709"/>
        </w:tabs>
        <w:jc w:val="both"/>
        <w:rPr>
          <w:sz w:val="28"/>
        </w:rPr>
      </w:pPr>
    </w:p>
    <w:p w:rsidR="00F23444" w:rsidRDefault="00E74CDE">
      <w:pPr>
        <w:tabs>
          <w:tab w:val="left" w:pos="709"/>
        </w:tabs>
        <w:jc w:val="center"/>
        <w:rPr>
          <w:color w:val="auto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Турлатовское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p w:rsidR="00F23444" w:rsidRDefault="00F23444">
      <w:pPr>
        <w:tabs>
          <w:tab w:val="left" w:pos="709"/>
        </w:tabs>
        <w:jc w:val="both"/>
        <w:rPr>
          <w:sz w:val="28"/>
          <w:highlight w:val="white"/>
        </w:rPr>
      </w:pPr>
    </w:p>
    <w:p w:rsidR="00F23444" w:rsidRDefault="00E74CDE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proofErr w:type="spellStart"/>
      <w:r>
        <w:rPr>
          <w:color w:val="auto"/>
          <w:sz w:val="28"/>
          <w:szCs w:val="28"/>
        </w:rPr>
        <w:t>Малакова</w:t>
      </w:r>
      <w:proofErr w:type="spellEnd"/>
      <w:r>
        <w:rPr>
          <w:color w:val="auto"/>
          <w:sz w:val="28"/>
          <w:szCs w:val="28"/>
        </w:rPr>
        <w:t xml:space="preserve"> В.Н., Михайлова И.В., Юрченко Г</w:t>
      </w:r>
      <w:r>
        <w:rPr>
          <w:color w:val="auto"/>
          <w:sz w:val="28"/>
          <w:szCs w:val="28"/>
        </w:rPr>
        <w:t>.В.</w:t>
      </w:r>
      <w:r>
        <w:rPr>
          <w:color w:val="000000" w:themeColor="text1"/>
          <w:sz w:val="28"/>
          <w:szCs w:val="28"/>
        </w:rPr>
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</w:t>
      </w:r>
      <w:r>
        <w:rPr>
          <w:color w:val="000000" w:themeColor="text1"/>
          <w:sz w:val="28"/>
          <w:szCs w:val="28"/>
        </w:rPr>
        <w:t xml:space="preserve"> образований Рязанской области и органами государственной власти Рязанской области», с учетом решения комиссии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от 07.06.2024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</w:t>
      </w:r>
      <w:r>
        <w:rPr>
          <w:color w:val="000000" w:themeColor="text1"/>
          <w:sz w:val="28"/>
          <w:szCs w:val="28"/>
        </w:rPr>
        <w:t>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</w:t>
      </w:r>
      <w:r>
        <w:rPr>
          <w:color w:val="000000" w:themeColor="text1"/>
          <w:sz w:val="28"/>
          <w:szCs w:val="28"/>
        </w:rPr>
        <w:t>:</w:t>
      </w:r>
    </w:p>
    <w:p w:rsidR="00F23444" w:rsidRDefault="00E74CDE" w:rsidP="00E74CDE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proofErr w:type="spellStart"/>
      <w:r>
        <w:rPr>
          <w:color w:val="000000" w:themeColor="text1"/>
          <w:sz w:val="28"/>
          <w:szCs w:val="28"/>
        </w:rPr>
        <w:t>Турлатовское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сельское поселение Рязанского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области, утвержденные постановлением главного управлени</w:t>
      </w:r>
      <w:r>
        <w:rPr>
          <w:color w:val="000000" w:themeColor="text1"/>
          <w:sz w:val="28"/>
          <w:szCs w:val="28"/>
        </w:rPr>
        <w:t>я архит</w:t>
      </w:r>
      <w:r>
        <w:rPr>
          <w:color w:val="000000" w:themeColor="text1"/>
          <w:sz w:val="28"/>
          <w:szCs w:val="28"/>
        </w:rPr>
        <w:t xml:space="preserve">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от 29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.07.2020 </w:t>
      </w:r>
      <w:r>
        <w:rPr>
          <w:color w:val="000000" w:themeColor="text1"/>
          <w:sz w:val="28"/>
          <w:szCs w:val="28"/>
        </w:rPr>
        <w:t>№ 404-п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Об утверждении правил землепользования и застройки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Турлатовское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муниципального района Рязанской области» </w:t>
      </w:r>
      <w:r>
        <w:rPr>
          <w:rFonts w:eastAsia="Tahoma" w:cs="Noto Sans Devanagari"/>
          <w:color w:val="000000" w:themeColor="text1"/>
          <w:sz w:val="28"/>
          <w:lang w:eastAsia="zh-CN" w:bidi="hi-IN"/>
        </w:rPr>
        <w:t>(</w:t>
      </w:r>
      <w:r>
        <w:rPr>
          <w:color w:val="auto"/>
          <w:sz w:val="28"/>
          <w:szCs w:val="28"/>
        </w:rPr>
        <w:t>в редакции постановле</w:t>
      </w:r>
      <w:r>
        <w:rPr>
          <w:color w:val="auto"/>
          <w:sz w:val="28"/>
          <w:szCs w:val="28"/>
        </w:rPr>
        <w:t xml:space="preserve">ний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</w:t>
      </w:r>
      <w:r>
        <w:rPr>
          <w:color w:val="auto"/>
          <w:sz w:val="28"/>
          <w:szCs w:val="28"/>
        </w:rPr>
        <w:br/>
        <w:t>от 07.07.202</w:t>
      </w:r>
      <w:hyperlink r:id="rId8" w:tooltip="http://16.02.2024" w:history="1">
        <w:r>
          <w:rPr>
            <w:color w:val="auto"/>
            <w:sz w:val="28"/>
            <w:szCs w:val="28"/>
          </w:rPr>
          <w:t>2</w:t>
        </w:r>
      </w:hyperlink>
      <w:r>
        <w:rPr>
          <w:color w:val="auto"/>
          <w:sz w:val="28"/>
          <w:szCs w:val="28"/>
        </w:rPr>
        <w:t xml:space="preserve"> № 367-п, от 23.11.2022 № 711-п, от 28.12.2022 № 808-п, </w:t>
      </w:r>
      <w:r>
        <w:rPr>
          <w:color w:val="auto"/>
          <w:sz w:val="28"/>
          <w:szCs w:val="28"/>
        </w:rPr>
        <w:br/>
        <w:t>от 14.07.2023 № 309-п, от 17.01.2024 № 14-п, от 29.01.2024 № 23-п, от 22.03.2024 № 98-п, о</w:t>
      </w:r>
      <w:r>
        <w:rPr>
          <w:color w:val="auto"/>
          <w:sz w:val="28"/>
          <w:szCs w:val="28"/>
        </w:rPr>
        <w:t xml:space="preserve">т 10.04.2024 № 126-п, с изменениями, внесенными Решением Рязанского областного суда от 03.03.2022 № 3а-28/2022, постановлением </w:t>
      </w:r>
      <w:proofErr w:type="spellStart"/>
      <w:r>
        <w:rPr>
          <w:color w:val="auto"/>
          <w:sz w:val="28"/>
          <w:szCs w:val="28"/>
        </w:rPr>
        <w:t>Главархитектуры</w:t>
      </w:r>
      <w:proofErr w:type="spellEnd"/>
      <w:r>
        <w:rPr>
          <w:color w:val="auto"/>
          <w:sz w:val="28"/>
          <w:szCs w:val="28"/>
        </w:rPr>
        <w:t xml:space="preserve"> Рязанской области от 02.05.2023 № 193-п (редакция 06.10.2023))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(далее – проект внесения изменений в правила земле</w:t>
      </w:r>
      <w:r>
        <w:rPr>
          <w:color w:val="000000" w:themeColor="text1"/>
          <w:sz w:val="28"/>
          <w:szCs w:val="28"/>
        </w:rPr>
        <w:t>пользования и застройки)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, </w:t>
      </w:r>
      <w:r>
        <w:rPr>
          <w:color w:val="auto"/>
          <w:sz w:val="28"/>
          <w:szCs w:val="28"/>
        </w:rPr>
        <w:t xml:space="preserve">в части изменения </w:t>
      </w:r>
      <w:r>
        <w:rPr>
          <w:color w:val="auto"/>
          <w:sz w:val="28"/>
          <w:szCs w:val="28"/>
        </w:rPr>
        <w:lastRenderedPageBreak/>
        <w:t xml:space="preserve">территориального зонирования земельных участков с кадастровыми номерами 62:15:0040438:333, 62:15:0040438:334, 62:15:0040438:335, 62:15:0040438:336 </w:t>
      </w:r>
      <w:r>
        <w:rPr>
          <w:color w:val="auto"/>
          <w:sz w:val="28"/>
          <w:szCs w:val="28"/>
        </w:rPr>
        <w:br/>
        <w:t>с зоны «Зона застройки индивидуальными жилыми домами» на зону «К</w:t>
      </w:r>
      <w:r>
        <w:rPr>
          <w:color w:val="auto"/>
          <w:sz w:val="28"/>
          <w:szCs w:val="28"/>
        </w:rPr>
        <w:t>оммунально-складская зона»</w:t>
      </w:r>
      <w:r>
        <w:rPr>
          <w:color w:val="auto"/>
          <w:sz w:val="28"/>
          <w:szCs w:val="28"/>
        </w:rPr>
        <w:t>.</w:t>
      </w:r>
    </w:p>
    <w:p w:rsidR="00F23444" w:rsidRDefault="00E74CDE" w:rsidP="00E74CDE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  <w:lang w:eastAsia="zh-CN" w:bidi="hi-IN"/>
        </w:rPr>
        <w:t xml:space="preserve">заинтересованным лицам </w:t>
      </w:r>
      <w:proofErr w:type="spellStart"/>
      <w:r>
        <w:rPr>
          <w:color w:val="auto"/>
          <w:sz w:val="28"/>
          <w:szCs w:val="28"/>
        </w:rPr>
        <w:t>Малакову</w:t>
      </w:r>
      <w:proofErr w:type="spellEnd"/>
      <w:r>
        <w:rPr>
          <w:color w:val="auto"/>
          <w:sz w:val="28"/>
          <w:szCs w:val="28"/>
        </w:rPr>
        <w:t xml:space="preserve"> В.Н., </w:t>
      </w:r>
      <w:r>
        <w:rPr>
          <w:color w:val="auto"/>
          <w:sz w:val="28"/>
          <w:szCs w:val="28"/>
        </w:rPr>
        <w:br/>
        <w:t>Михайлову И.В., Юрченко Г.В.</w:t>
      </w:r>
      <w:r>
        <w:rPr>
          <w:color w:val="000000" w:themeColor="text1"/>
          <w:sz w:val="28"/>
          <w:szCs w:val="28"/>
        </w:rPr>
        <w:t xml:space="preserve"> разработать проект внесения изменений в правила землепользования и застройки за счет собственных средств</w:t>
      </w:r>
      <w:r w:rsidRPr="00CC1FA3">
        <w:rPr>
          <w:color w:val="000000" w:themeColor="text1"/>
          <w:sz w:val="28"/>
          <w:szCs w:val="28"/>
        </w:rPr>
        <w:t>.</w:t>
      </w:r>
    </w:p>
    <w:p w:rsidR="00F23444" w:rsidRDefault="00E74CDE" w:rsidP="00E74CDE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contextualSpacing/>
        <w:jc w:val="both"/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F23444" w:rsidRDefault="00E74CDE" w:rsidP="00E74CDE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9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F23444" w:rsidRDefault="00E74CDE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 в правовом департаменте аппарата Губернатора и Правительства Рязанской области;</w:t>
        </w:r>
      </w:hyperlink>
    </w:p>
    <w:p w:rsidR="00F23444" w:rsidRDefault="00E74CDE">
      <w:pPr>
        <w:widowControl w:val="0"/>
        <w:tabs>
          <w:tab w:val="left" w:pos="1418"/>
        </w:tabs>
        <w:ind w:firstLine="850"/>
        <w:jc w:val="both"/>
      </w:pPr>
      <w:hyperlink r:id="rId11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F23444" w:rsidRDefault="00E74CDE" w:rsidP="00E74CDE">
      <w:pPr>
        <w:widowControl w:val="0"/>
        <w:numPr>
          <w:ilvl w:val="0"/>
          <w:numId w:val="1"/>
        </w:numPr>
        <w:ind w:left="0" w:firstLine="850"/>
        <w:jc w:val="both"/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F23444" w:rsidRDefault="00E74CDE" w:rsidP="00E74CDE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Турлатовское</w:t>
      </w:r>
      <w:proofErr w:type="spellEnd"/>
      <w:r>
        <w:rPr>
          <w:color w:val="000000" w:themeColor="text1"/>
          <w:sz w:val="28"/>
          <w:szCs w:val="28"/>
          <w:lang w:eastAsia="zh-CN" w:bidi="hi-IN"/>
        </w:rPr>
        <w:t xml:space="preserve"> сельское поселение Рязанского </w:t>
      </w:r>
      <w:r>
        <w:rPr>
          <w:color w:val="000000" w:themeColor="text1"/>
          <w:sz w:val="28"/>
          <w:szCs w:val="28"/>
        </w:rPr>
        <w:t xml:space="preserve">муниципального района Рязанской области обеспечить </w:t>
      </w:r>
      <w:r>
        <w:rPr>
          <w:color w:val="000000" w:themeColor="text1"/>
          <w:sz w:val="28"/>
          <w:szCs w:val="28"/>
        </w:rPr>
        <w:t>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23444" w:rsidRDefault="00E74CDE" w:rsidP="00E74CDE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начальника главного управления арх</w:t>
      </w:r>
      <w:r>
        <w:rPr>
          <w:rFonts w:eastAsia="NSimSun" w:cs="Arial"/>
          <w:color w:val="auto"/>
          <w:sz w:val="28"/>
          <w:szCs w:val="28"/>
        </w:rPr>
        <w:t xml:space="preserve">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F23444" w:rsidRDefault="00F23444">
      <w:pPr>
        <w:widowControl w:val="0"/>
        <w:ind w:left="142"/>
        <w:jc w:val="both"/>
        <w:rPr>
          <w:highlight w:val="yellow"/>
        </w:rPr>
      </w:pPr>
    </w:p>
    <w:p w:rsidR="00F23444" w:rsidRDefault="00F23444">
      <w:pPr>
        <w:widowControl w:val="0"/>
        <w:jc w:val="both"/>
        <w:rPr>
          <w:color w:val="auto"/>
          <w:highlight w:val="white"/>
        </w:rPr>
      </w:pPr>
    </w:p>
    <w:p w:rsidR="00F23444" w:rsidRDefault="00E74CDE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</w:t>
      </w:r>
      <w:r>
        <w:rPr>
          <w:color w:val="auto"/>
          <w:sz w:val="28"/>
          <w:szCs w:val="28"/>
        </w:rPr>
        <w:t>Р.В. Шашкин</w:t>
      </w:r>
    </w:p>
    <w:p w:rsidR="00F23444" w:rsidRDefault="00F23444">
      <w:pPr>
        <w:tabs>
          <w:tab w:val="left" w:pos="709"/>
        </w:tabs>
        <w:jc w:val="both"/>
        <w:rPr>
          <w:sz w:val="28"/>
          <w:highlight w:val="white"/>
        </w:rPr>
      </w:pPr>
    </w:p>
    <w:p w:rsidR="00F23444" w:rsidRDefault="00F23444">
      <w:pPr>
        <w:contextualSpacing/>
        <w:jc w:val="both"/>
        <w:rPr>
          <w:sz w:val="24"/>
        </w:rPr>
      </w:pPr>
    </w:p>
    <w:sectPr w:rsidR="00F23444">
      <w:headerReference w:type="default" r:id="rId12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CDE" w:rsidRDefault="00E74CDE">
      <w:r>
        <w:separator/>
      </w:r>
    </w:p>
  </w:endnote>
  <w:endnote w:type="continuationSeparator" w:id="0">
    <w:p w:rsidR="00E74CDE" w:rsidRDefault="00E7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iberation Sans">
    <w:altName w:val="Arial"/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CDE" w:rsidRDefault="00E74CDE">
      <w:r>
        <w:separator/>
      </w:r>
    </w:p>
  </w:footnote>
  <w:footnote w:type="continuationSeparator" w:id="0">
    <w:p w:rsidR="00E74CDE" w:rsidRDefault="00E7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444" w:rsidRDefault="00E74CDE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F23444" w:rsidRDefault="00F23444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34282"/>
    <w:multiLevelType w:val="hybridMultilevel"/>
    <w:tmpl w:val="7430CE1C"/>
    <w:lvl w:ilvl="0" w:tplc="C17C3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323218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558ECB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C065BF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B6014B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67D83F3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550B02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49034D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5672D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44"/>
    <w:rsid w:val="00CC1FA3"/>
    <w:rsid w:val="00E74CDE"/>
    <w:rsid w:val="00F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CBEFE"/>
  <w15:docId w15:val="{060B23A5-C7A7-4999-92C6-D5192003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.02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103</cp:revision>
  <cp:lastPrinted>2024-06-27T12:09:00Z</cp:lastPrinted>
  <dcterms:created xsi:type="dcterms:W3CDTF">2020-12-26T06:51:00Z</dcterms:created>
  <dcterms:modified xsi:type="dcterms:W3CDTF">2024-06-27T12:10:00Z</dcterms:modified>
</cp:coreProperties>
</file>