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/>
      </w:pPr>
      <w:r>
        <w:rPr>
          <w:sz w:val="24"/>
        </w:rPr>
      </w:r>
      <w:r>
        <w:rPr>
          <w:sz w:val="24"/>
          <w:szCs w:val="24"/>
        </w:rPr>
        <w:t xml:space="preserve">П</w:t>
      </w:r>
      <w:r>
        <w:rPr>
          <w:sz w:val="24"/>
          <w:szCs w:val="24"/>
        </w:rPr>
        <w:t xml:space="preserve">риложение № 3</w:t>
      </w:r>
      <w:r>
        <w:rPr>
          <w:sz w:val="24"/>
        </w:rPr>
      </w:r>
      <w:r/>
    </w:p>
    <w:p>
      <w:pPr>
        <w:ind w:left="6521"/>
      </w:pPr>
      <w:r>
        <w:rPr>
          <w:sz w:val="24"/>
          <w:szCs w:val="24"/>
        </w:rPr>
        <w:t xml:space="preserve">к постановлению главного управления архитектуры и градостроительства</w:t>
      </w:r>
      <w:r>
        <w:rPr>
          <w:sz w:val="24"/>
        </w:rPr>
      </w:r>
      <w:r/>
    </w:p>
    <w:p>
      <w:pPr>
        <w:ind w:left="6521"/>
      </w:pPr>
      <w:r>
        <w:rPr>
          <w:sz w:val="24"/>
          <w:szCs w:val="24"/>
        </w:rPr>
        <w:t xml:space="preserve">Рязанской области</w:t>
      </w:r>
      <w:r>
        <w:rPr>
          <w:sz w:val="24"/>
        </w:rPr>
      </w:r>
      <w:r/>
    </w:p>
    <w:p>
      <w:pPr>
        <w:ind w:left="6521"/>
      </w:pPr>
      <w:r>
        <w:rPr>
          <w:sz w:val="24"/>
          <w:szCs w:val="24"/>
        </w:rPr>
      </w:r>
      <w:r>
        <w:rPr>
          <w:sz w:val="24"/>
        </w:rPr>
        <w:t xml:space="preserve">от 06 июня 2024 г. №</w:t>
      </w:r>
      <w:r>
        <w:rPr>
          <w:sz w:val="24"/>
        </w:rPr>
        <w:t xml:space="preserve"> 261-п</w:t>
      </w:r>
      <w:r/>
      <w:r>
        <w:rPr>
          <w:sz w:val="24"/>
          <w:szCs w:val="24"/>
        </w:rPr>
      </w:r>
      <w:r>
        <w:rPr>
          <w:sz w:val="24"/>
        </w:rPr>
      </w:r>
      <w:r/>
    </w:p>
    <w:p>
      <w:pPr>
        <w:pStyle w:val="662"/>
        <w:ind w:right="223"/>
        <w:spacing w:before="73"/>
      </w:pPr>
      <w:r/>
      <w:r/>
    </w:p>
    <w:p>
      <w:pPr>
        <w:pStyle w:val="662"/>
        <w:ind w:right="223"/>
        <w:spacing w:before="73"/>
      </w:pPr>
      <w:r/>
      <w:r/>
    </w:p>
    <w:p>
      <w:pPr>
        <w:pStyle w:val="662"/>
        <w:ind w:right="223"/>
        <w:spacing w:before="73"/>
      </w:pPr>
      <w:r/>
      <w:bookmarkStart w:id="1" w:name="Характеристики"/>
      <w:r/>
      <w:bookmarkEnd w:id="1"/>
      <w:r>
        <w:rPr>
          <w:sz w:val="28"/>
        </w:rPr>
        <w:t xml:space="preserve">«</w:t>
      </w:r>
      <w:r>
        <w:t xml:space="preserve">ОПИСАНИЕ</w:t>
      </w:r>
      <w:r>
        <w:rPr>
          <w:spacing w:val="-12"/>
        </w:rPr>
        <w:t xml:space="preserve"> </w:t>
      </w:r>
      <w:r>
        <w:t xml:space="preserve">МЕСТОПОЛОЖЕНИЯ</w:t>
      </w:r>
      <w:r>
        <w:rPr>
          <w:spacing w:val="-11"/>
        </w:rPr>
        <w:t xml:space="preserve"> </w:t>
      </w:r>
      <w:r>
        <w:t xml:space="preserve">ГРАНИЦ</w:t>
      </w:r>
      <w:r/>
    </w:p>
    <w:p>
      <w:pPr>
        <w:pStyle w:val="661"/>
        <w:ind w:left="230" w:right="289"/>
        <w:jc w:val="center"/>
        <w:spacing w:lineRule="auto" w:line="230" w:before="56"/>
      </w:pPr>
      <w:r>
        <w:t xml:space="preserve">населенных</w:t>
      </w:r>
      <w:r>
        <w:rPr>
          <w:spacing w:val="-6"/>
        </w:rPr>
        <w:t xml:space="preserve"> </w:t>
      </w:r>
      <w:r>
        <w:t xml:space="preserve">пунктов,</w:t>
      </w:r>
      <w:r>
        <w:rPr>
          <w:spacing w:val="-6"/>
        </w:rPr>
        <w:t xml:space="preserve"> </w:t>
      </w:r>
      <w:r>
        <w:t xml:space="preserve">территориальных</w:t>
      </w:r>
      <w:r>
        <w:rPr>
          <w:spacing w:val="-5"/>
        </w:rPr>
        <w:t xml:space="preserve"> </w:t>
      </w:r>
      <w:r>
        <w:t xml:space="preserve">зон,</w:t>
      </w:r>
      <w:r>
        <w:rPr>
          <w:spacing w:val="8"/>
        </w:rPr>
        <w:t xml:space="preserve"> </w:t>
      </w:r>
      <w:r>
        <w:t xml:space="preserve">особо</w:t>
      </w:r>
      <w:r>
        <w:rPr>
          <w:spacing w:val="-5"/>
        </w:rPr>
        <w:t xml:space="preserve"> </w:t>
      </w:r>
      <w:r>
        <w:t xml:space="preserve">охраняемых</w:t>
      </w:r>
      <w:r>
        <w:rPr>
          <w:spacing w:val="-7"/>
        </w:rPr>
        <w:t xml:space="preserve"> </w:t>
      </w:r>
      <w:r>
        <w:t xml:space="preserve">природных</w:t>
      </w:r>
      <w:r>
        <w:rPr>
          <w:spacing w:val="-57"/>
        </w:rPr>
        <w:t xml:space="preserve"> </w:t>
      </w:r>
      <w:r>
        <w:t xml:space="preserve"> территорий,</w:t>
      </w:r>
      <w:r>
        <w:rPr>
          <w:spacing w:val="-2"/>
        </w:rPr>
        <w:t xml:space="preserve"> </w:t>
      </w:r>
      <w:r>
        <w:t xml:space="preserve">зон</w:t>
      </w:r>
      <w:r>
        <w:rPr>
          <w:spacing w:val="1"/>
        </w:rPr>
        <w:t xml:space="preserve"> </w:t>
      </w:r>
      <w:r>
        <w:br/>
        <w:t xml:space="preserve">с</w:t>
      </w:r>
      <w:r>
        <w:rPr>
          <w:spacing w:val="-2"/>
        </w:rPr>
        <w:t xml:space="preserve"> </w:t>
      </w:r>
      <w:r>
        <w:t xml:space="preserve">особыми условиями использования территории</w:t>
      </w:r>
      <w:r/>
    </w:p>
    <w:p>
      <w:pPr>
        <w:ind w:left="221" w:right="289" w:firstLine="0"/>
        <w:jc w:val="center"/>
        <w:spacing w:before="158"/>
        <w:rPr>
          <w:i/>
          <w:sz w:val="22"/>
        </w:rPr>
      </w:pPr>
      <w:r>
        <w:rPr>
          <w:i/>
          <w:sz w:val="22"/>
          <w:u w:val="single"/>
        </w:rPr>
        <w:t xml:space="preserve">2.1</w:t>
      </w:r>
      <w:r>
        <w:rPr>
          <w:i/>
          <w:spacing w:val="-1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Многофункциональная</w:t>
      </w:r>
      <w:r>
        <w:rPr>
          <w:i/>
          <w:spacing w:val="-1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общественно-деловая</w:t>
      </w:r>
      <w:r>
        <w:rPr>
          <w:i/>
          <w:spacing w:val="-1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зона</w:t>
      </w:r>
      <w:r>
        <w:rPr>
          <w:i/>
          <w:spacing w:val="-1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(населенный</w:t>
      </w:r>
      <w:r>
        <w:rPr>
          <w:i/>
          <w:spacing w:val="-1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пункт</w:t>
      </w:r>
      <w:r>
        <w:rPr>
          <w:i/>
          <w:spacing w:val="-2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р.п</w:t>
      </w:r>
      <w:r>
        <w:rPr>
          <w:i/>
          <w:spacing w:val="-1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Шилово)</w:t>
      </w:r>
      <w:r/>
    </w:p>
    <w:p>
      <w:pPr>
        <w:spacing w:lineRule="auto" w:line="240" w:before="5"/>
        <w:rPr>
          <w:i/>
          <w:sz w:val="11"/>
        </w:rPr>
      </w:pPr>
      <w:r>
        <w:rPr>
          <w:i/>
          <w:sz w:val="11"/>
        </w:rPr>
      </w:r>
      <w:r/>
    </w:p>
    <w:p>
      <w:pPr>
        <w:ind w:left="230" w:right="283" w:firstLine="0"/>
        <w:jc w:val="center"/>
        <w:spacing w:before="92"/>
        <w:rPr>
          <w:sz w:val="20"/>
        </w:rPr>
      </w:pPr>
      <w:r>
        <w:rPr>
          <w:sz w:val="20"/>
        </w:rPr>
        <w:t xml:space="preserve"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объекта</w:t>
      </w:r>
      <w:r>
        <w:rPr>
          <w:spacing w:val="-3"/>
          <w:sz w:val="20"/>
        </w:rPr>
        <w:t xml:space="preserve">, </w:t>
      </w:r>
      <w:r>
        <w:rPr>
          <w:sz w:val="20"/>
        </w:rPr>
        <w:t xml:space="preserve">местоположение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границ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описано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(далее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-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объект)</w:t>
      </w:r>
      <w:r/>
    </w:p>
    <w:p>
      <w:pPr>
        <w:spacing w:lineRule="auto" w:line="240" w:before="3"/>
        <w:rPr>
          <w:sz w:val="25"/>
        </w:rPr>
      </w:pPr>
      <w:r>
        <w:rPr>
          <w:sz w:val="25"/>
        </w:rPr>
      </w:r>
      <w:r/>
    </w:p>
    <w:p>
      <w:pPr>
        <w:pStyle w:val="662"/>
        <w:ind w:right="284"/>
      </w:pPr>
      <w:r>
        <w:t xml:space="preserve">Раздел</w:t>
      </w:r>
      <w:r>
        <w:rPr>
          <w:spacing w:val="-4"/>
        </w:rPr>
        <w:t xml:space="preserve"> </w:t>
      </w:r>
      <w:r>
        <w:t xml:space="preserve">1</w:t>
      </w:r>
      <w:r/>
    </w:p>
    <w:p>
      <w:pPr>
        <w:spacing w:lineRule="auto" w:line="240" w:before="7"/>
        <w:rPr>
          <w:sz w:val="6"/>
        </w:rPr>
      </w:pPr>
      <w:r>
        <w:rPr>
          <w:sz w:val="6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>
        <w:trPr>
          <w:trHeight w:val="399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664"/>
              <w:ind w:left="4124" w:right="4114"/>
              <w:spacing w:before="57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объекте</w:t>
            </w:r>
            <w:r/>
          </w:p>
        </w:tc>
      </w:tr>
      <w:tr>
        <w:trPr>
          <w:trHeight w:val="399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664"/>
              <w:ind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/>
          </w:p>
        </w:tc>
      </w:tr>
      <w:tr>
        <w:trPr>
          <w:trHeight w:val="399"/>
        </w:trPr>
        <w:tc>
          <w:tcPr>
            <w:tcW w:w="677" w:type="dxa"/>
            <w:textDirection w:val="lrTb"/>
            <w:noWrap w:val="false"/>
          </w:tcPr>
          <w:p>
            <w:pPr>
              <w:pStyle w:val="664"/>
              <w:ind w:left="35" w:right="21"/>
              <w:spacing w:before="69"/>
              <w:rPr>
                <w:sz w:val="22"/>
              </w:rPr>
            </w:pPr>
            <w:r>
              <w:rPr>
                <w:sz w:val="22"/>
              </w:rPr>
              <w:t xml:space="preserve">№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п/п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664"/>
              <w:ind w:left="662" w:right="0"/>
              <w:jc w:val="left"/>
              <w:spacing w:before="69"/>
              <w:rPr>
                <w:sz w:val="22"/>
              </w:rPr>
            </w:pPr>
            <w:r>
              <w:rPr>
                <w:sz w:val="22"/>
              </w:rPr>
              <w:t xml:space="preserve">Характеристики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объекта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664"/>
              <w:ind w:left="1878" w:right="0"/>
              <w:jc w:val="left"/>
              <w:spacing w:before="69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характеристик</w:t>
            </w:r>
            <w:r/>
          </w:p>
        </w:tc>
      </w:tr>
      <w:tr>
        <w:trPr>
          <w:trHeight w:val="399"/>
        </w:trPr>
        <w:tc>
          <w:tcPr>
            <w:tcW w:w="677" w:type="dxa"/>
            <w:textDirection w:val="lrTb"/>
            <w:noWrap w:val="false"/>
          </w:tcPr>
          <w:p>
            <w:pPr>
              <w:pStyle w:val="664"/>
              <w:ind w:left="13" w:right="0"/>
              <w:spacing w:before="69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664"/>
              <w:ind w:left="15" w:right="0"/>
              <w:spacing w:before="69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664"/>
              <w:ind w:left="15" w:right="0"/>
              <w:spacing w:before="69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/>
          </w:p>
        </w:tc>
      </w:tr>
      <w:tr>
        <w:trPr>
          <w:trHeight w:val="516"/>
        </w:trPr>
        <w:tc>
          <w:tcPr>
            <w:tcW w:w="677" w:type="dxa"/>
            <w:textDirection w:val="lrTb"/>
            <w:noWrap w:val="false"/>
          </w:tcPr>
          <w:p>
            <w:pPr>
              <w:pStyle w:val="664"/>
              <w:ind w:left="13" w:right="0"/>
              <w:spacing w:before="128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664"/>
              <w:ind w:left="37" w:right="0"/>
              <w:jc w:val="left"/>
              <w:spacing w:before="128"/>
              <w:rPr>
                <w:sz w:val="22"/>
              </w:rPr>
            </w:pPr>
            <w:r>
              <w:rPr>
                <w:sz w:val="22"/>
              </w:rPr>
              <w:t xml:space="preserve">Местоположение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объекта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664"/>
              <w:ind w:left="37" w:right="85"/>
              <w:jc w:val="left"/>
              <w:spacing w:lineRule="exact" w:line="244" w:before="9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Российская Федерация, Рязанская область, р-н Шиловский, г/п</w:t>
            </w:r>
            <w:r>
              <w:rPr>
                <w:i/>
                <w:spacing w:val="-52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Шиловское,</w:t>
            </w:r>
            <w:r>
              <w:rPr>
                <w:i/>
                <w:spacing w:val="1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рп</w:t>
            </w:r>
            <w:r>
              <w:rPr>
                <w:i/>
                <w:spacing w:val="-2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Шилово</w:t>
            </w:r>
            <w:r/>
          </w:p>
        </w:tc>
      </w:tr>
      <w:tr>
        <w:trPr>
          <w:trHeight w:val="879"/>
        </w:trPr>
        <w:tc>
          <w:tcPr>
            <w:tcW w:w="677" w:type="dxa"/>
            <w:textDirection w:val="lrTb"/>
            <w:noWrap w:val="false"/>
          </w:tcPr>
          <w:p>
            <w:pPr>
              <w:pStyle w:val="664"/>
              <w:ind w:right="0"/>
              <w:jc w:val="left"/>
              <w:spacing w:before="10"/>
              <w:rPr>
                <w:sz w:val="26"/>
              </w:rPr>
            </w:pPr>
            <w:r>
              <w:rPr>
                <w:sz w:val="26"/>
              </w:rPr>
            </w:r>
            <w:r/>
          </w:p>
          <w:p>
            <w:pPr>
              <w:pStyle w:val="664"/>
              <w:ind w:left="13" w:right="0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664"/>
              <w:ind w:left="37" w:right="204"/>
              <w:jc w:val="left"/>
              <w:spacing w:lineRule="auto" w:line="230" w:before="73"/>
              <w:rPr>
                <w:sz w:val="22"/>
              </w:rPr>
            </w:pPr>
            <w:r>
              <w:rPr>
                <w:sz w:val="22"/>
              </w:rPr>
              <w:t xml:space="preserve">Площадь объекта ± величина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погрешности определения площади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(P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± Дельта P)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664"/>
              <w:ind w:right="0"/>
              <w:jc w:val="left"/>
              <w:spacing w:before="10"/>
              <w:rPr>
                <w:sz w:val="26"/>
              </w:rPr>
            </w:pPr>
            <w:r>
              <w:rPr>
                <w:sz w:val="26"/>
              </w:rPr>
            </w:r>
            <w:r/>
          </w:p>
          <w:p>
            <w:pPr>
              <w:pStyle w:val="664"/>
              <w:ind w:left="37" w:right="0"/>
              <w:jc w:val="left"/>
              <w:spacing w:before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288019кв.м.</w:t>
            </w:r>
            <w:r>
              <w:rPr>
                <w:i/>
                <w:spacing w:val="-1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±</w:t>
            </w:r>
            <w:r>
              <w:rPr>
                <w:i/>
                <w:spacing w:val="-1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1037кв.м.</w:t>
            </w:r>
            <w:r/>
          </w:p>
        </w:tc>
      </w:tr>
      <w:tr>
        <w:trPr>
          <w:trHeight w:val="295"/>
        </w:trPr>
        <w:tc>
          <w:tcPr>
            <w:tcW w:w="677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664"/>
              <w:ind w:left="37" w:right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Иные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характеристики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объекта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664"/>
              <w:ind w:left="37" w:right="0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Номер</w:t>
            </w:r>
            <w:r>
              <w:rPr>
                <w:i/>
                <w:spacing w:val="-3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зоны:</w:t>
            </w:r>
            <w:r/>
          </w:p>
        </w:tc>
      </w:tr>
    </w:tbl>
    <w:p>
      <w:pPr>
        <w:jc w:val="left"/>
        <w:spacing w:after="0"/>
        <w:rPr>
          <w:sz w:val="22"/>
        </w:rPr>
        <w:sectPr>
          <w:footnotePr/>
          <w:endnotePr/>
          <w:type w:val="continuous"/>
          <w:pgSz w:w="11910" w:h="16840" w:orient="portrait"/>
          <w:pgMar w:top="700" w:right="460" w:bottom="280" w:left="740" w:header="709" w:footer="709" w:gutter="0"/>
          <w:cols w:num="1" w:sep="0" w:space="1701" w:equalWidth="1"/>
          <w:docGrid w:linePitch="360"/>
        </w:sectPr>
      </w:pPr>
      <w:r>
        <w:rPr>
          <w:sz w:val="22"/>
        </w:rPr>
      </w:r>
      <w:r/>
    </w:p>
    <w:p>
      <w:pPr>
        <w:spacing w:lineRule="auto" w:line="240" w:before="9"/>
        <w:rPr>
          <w:sz w:val="15"/>
        </w:rPr>
      </w:pPr>
      <w:r>
        <w:rPr>
          <w:sz w:val="15"/>
        </w:rPr>
      </w:r>
      <w:r/>
    </w:p>
    <w:p>
      <w:pPr>
        <w:ind w:left="230" w:right="252" w:firstLine="0"/>
        <w:jc w:val="center"/>
        <w:spacing w:before="88"/>
        <w:rPr>
          <w:sz w:val="28"/>
        </w:rPr>
      </w:pPr>
      <w:r/>
      <w:bookmarkStart w:id="2" w:name="Местоположение"/>
      <w:r/>
      <w:bookmarkEnd w:id="2"/>
      <w:r>
        <w:rPr>
          <w:sz w:val="28"/>
        </w:rPr>
        <w:t xml:space="preserve">Раздел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2</w:t>
      </w:r>
      <w:r/>
    </w:p>
    <w:p>
      <w:pPr>
        <w:spacing w:lineRule="auto" w:line="240" w:before="7"/>
        <w:rPr>
          <w:sz w:val="6"/>
        </w:rPr>
      </w:pPr>
      <w:r>
        <w:rPr>
          <w:sz w:val="6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2926" w:right="2915"/>
              <w:spacing w:before="147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39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38" w:right="0"/>
              <w:jc w:val="left"/>
              <w:spacing w:before="68"/>
              <w:tabs>
                <w:tab w:val="left" w:pos="2292" w:leader="none"/>
              </w:tabs>
              <w:rPr>
                <w:i/>
                <w:sz w:val="22"/>
              </w:rPr>
            </w:pPr>
            <w:r>
              <w:rPr>
                <w:sz w:val="22"/>
              </w:rPr>
              <w:t xml:space="preserve">1. Система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координат</w:t>
              <w:tab/>
            </w:r>
            <w:r>
              <w:rPr>
                <w:i/>
                <w:sz w:val="22"/>
                <w:u w:val="single"/>
              </w:rPr>
              <w:t xml:space="preserve">МСК-50</w:t>
            </w:r>
            <w:r/>
          </w:p>
        </w:tc>
      </w:tr>
      <w:tr>
        <w:trPr>
          <w:trHeight w:val="39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38" w:right="0"/>
              <w:jc w:val="left"/>
              <w:spacing w:before="68"/>
              <w:rPr>
                <w:sz w:val="22"/>
              </w:rPr>
            </w:pPr>
            <w:r>
              <w:rPr>
                <w:sz w:val="22"/>
              </w:rPr>
              <w:t xml:space="preserve">2.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границ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объекта</w:t>
            </w:r>
            <w:r/>
          </w:p>
        </w:tc>
      </w:tr>
      <w:tr>
        <w:trPr>
          <w:trHeight w:val="939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664"/>
              <w:ind w:right="0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</w:r>
            <w:r/>
          </w:p>
          <w:p>
            <w:pPr>
              <w:pStyle w:val="664"/>
              <w:ind w:left="52" w:right="33"/>
              <w:spacing w:lineRule="auto" w:line="230" w:before="125"/>
              <w:rPr>
                <w:sz w:val="18"/>
              </w:rPr>
            </w:pPr>
            <w:r>
              <w:rPr>
                <w:sz w:val="18"/>
              </w:rPr>
              <w:t xml:space="preserve">Обозначе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характер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границ</w:t>
            </w:r>
            <w:r/>
          </w:p>
        </w:tc>
        <w:tc>
          <w:tcPr>
            <w:gridSpan w:val="2"/>
            <w:tcW w:w="2834" w:type="dxa"/>
            <w:textDirection w:val="lrTb"/>
            <w:noWrap w:val="false"/>
          </w:tcPr>
          <w:p>
            <w:pPr>
              <w:pStyle w:val="664"/>
              <w:ind w:right="0"/>
              <w:jc w:val="left"/>
              <w:spacing w:before="5"/>
              <w:rPr>
                <w:sz w:val="29"/>
              </w:rPr>
            </w:pPr>
            <w:r>
              <w:rPr>
                <w:sz w:val="29"/>
              </w:rPr>
            </w:r>
            <w:r/>
          </w:p>
          <w:p>
            <w:pPr>
              <w:pStyle w:val="664"/>
              <w:ind w:left="706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Координаты, м</w:t>
            </w:r>
            <w:r/>
          </w:p>
        </w:tc>
        <w:tc>
          <w:tcPr>
            <w:tcW w:w="2848" w:type="dxa"/>
            <w:vMerge w:val="restart"/>
            <w:textDirection w:val="lrTb"/>
            <w:noWrap w:val="false"/>
          </w:tcPr>
          <w:p>
            <w:pPr>
              <w:pStyle w:val="664"/>
              <w:ind w:right="0"/>
              <w:jc w:val="left"/>
              <w:spacing w:before="0"/>
              <w:rPr>
                <w:sz w:val="24"/>
              </w:rPr>
            </w:pPr>
            <w:r>
              <w:rPr>
                <w:sz w:val="24"/>
              </w:rPr>
            </w:r>
            <w:r/>
          </w:p>
          <w:p>
            <w:pPr>
              <w:pStyle w:val="664"/>
              <w:ind w:right="0"/>
              <w:jc w:val="left"/>
              <w:spacing w:before="8"/>
              <w:rPr>
                <w:sz w:val="26"/>
              </w:rPr>
            </w:pPr>
            <w:r>
              <w:rPr>
                <w:sz w:val="26"/>
              </w:rPr>
            </w:r>
            <w:r/>
          </w:p>
          <w:p>
            <w:pPr>
              <w:pStyle w:val="664"/>
              <w:ind w:left="318" w:right="304" w:hanging="4"/>
              <w:spacing w:lineRule="auto" w:line="230" w:before="0"/>
              <w:rPr>
                <w:sz w:val="22"/>
              </w:rPr>
            </w:pPr>
            <w:r>
              <w:rPr>
                <w:sz w:val="22"/>
              </w:rPr>
              <w:t xml:space="preserve">Метод определения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координат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характерной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точки</w:t>
            </w:r>
            <w:r/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664"/>
              <w:ind w:left="40" w:right="25" w:firstLine="1"/>
              <w:spacing w:lineRule="auto" w:line="230" w:before="157"/>
              <w:rPr>
                <w:sz w:val="18"/>
              </w:rPr>
            </w:pPr>
            <w:r>
              <w:rPr>
                <w:sz w:val="18"/>
              </w:rPr>
              <w:t xml:space="preserve">Средняя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квадратичес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погрешност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точки (Мt),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м</w:t>
            </w:r>
            <w:r/>
          </w:p>
        </w:tc>
        <w:tc>
          <w:tcPr>
            <w:tcW w:w="2885" w:type="dxa"/>
            <w:vMerge w:val="restart"/>
            <w:textDirection w:val="lrTb"/>
            <w:noWrap w:val="false"/>
          </w:tcPr>
          <w:p>
            <w:pPr>
              <w:pStyle w:val="664"/>
              <w:ind w:right="0"/>
              <w:jc w:val="left"/>
              <w:spacing w:before="0"/>
              <w:rPr>
                <w:sz w:val="24"/>
              </w:rPr>
            </w:pPr>
            <w:r>
              <w:rPr>
                <w:sz w:val="24"/>
              </w:rPr>
            </w:r>
            <w:r/>
          </w:p>
          <w:p>
            <w:pPr>
              <w:pStyle w:val="664"/>
              <w:ind w:right="0"/>
              <w:jc w:val="left"/>
              <w:spacing w:before="0"/>
              <w:rPr>
                <w:sz w:val="24"/>
              </w:rPr>
            </w:pPr>
            <w:r>
              <w:rPr>
                <w:sz w:val="24"/>
              </w:rPr>
            </w:r>
            <w:r/>
          </w:p>
          <w:p>
            <w:pPr>
              <w:pStyle w:val="664"/>
              <w:ind w:left="118" w:right="41" w:hanging="58"/>
              <w:jc w:val="left"/>
              <w:spacing w:lineRule="auto" w:line="230" w:before="153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обозначения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точки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на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местности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(при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наличии)</w:t>
            </w:r>
            <w:r/>
          </w:p>
        </w:tc>
      </w:tr>
      <w:tr>
        <w:trPr>
          <w:trHeight w:val="939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jc w:val="left"/>
              <w:spacing w:before="6"/>
              <w:rPr>
                <w:sz w:val="29"/>
              </w:rPr>
            </w:pPr>
            <w:r>
              <w:rPr>
                <w:sz w:val="29"/>
              </w:rPr>
            </w:r>
            <w:r/>
          </w:p>
          <w:p>
            <w:pPr>
              <w:pStyle w:val="664"/>
              <w:ind w:left="14" w:right="0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jc w:val="left"/>
              <w:spacing w:before="6"/>
              <w:rPr>
                <w:sz w:val="29"/>
              </w:rPr>
            </w:pPr>
            <w:r>
              <w:rPr>
                <w:sz w:val="29"/>
              </w:rPr>
            </w:r>
            <w:r/>
          </w:p>
          <w:p>
            <w:pPr>
              <w:pStyle w:val="664"/>
              <w:ind w:left="15" w:right="0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84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8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34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16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14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15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4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4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4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5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68"/>
              <w:jc w:val="right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6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2926" w:right="2912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ЗУ1(1)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409380,95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2211880,21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14" w:right="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409384,51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2211894,51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14" w:right="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409387,72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2211908,46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409387,79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2211913,66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409390,76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2211923,48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14" w:right="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409390,36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2211924,39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14" w:right="0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409399,23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2211954,15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409404,46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2211959,75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409410,14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2211979,46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409377,53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2211987,38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409376,5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2211983,13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409363,22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2211986,43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409353,25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2211972,46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409351,61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2211973,13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409349,98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2211963,05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409350,62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2211962,89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409347,84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2211952,76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409355,7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2211950,64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409354,23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2211945,44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409352,16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2211938,39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409349,14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2211924,37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409335,07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2211920,41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409331,91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2211906,55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409328,77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2211895,03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409328,51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2211894,03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409333,34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2211892,01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409351,12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2211887,54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409358,1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2211886,11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409370,51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2211883,1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409380,95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2211880,21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2926" w:right="2912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ЗУ1(2)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409377,89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2211577,05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409384,54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2211606,54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409373,14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2211609,42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409379,3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2211639,58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409333,01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2211651,28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409330,21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2211640,93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409326,54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2211625,6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10" w:h="16840" w:orient="portrait"/>
          <w:pgMar w:top="540" w:right="460" w:bottom="280" w:left="740" w:header="1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2926" w:right="2915"/>
              <w:spacing w:before="147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409325,34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2211620,76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409318,9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2211594,87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409330,87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2211591,16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409373,26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2211578,43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409377,89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2211577,05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2926" w:right="2912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ЗУ1(3)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409350,08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2211757,91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409360,85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2211796,93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409317,4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2211808,3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409315,22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2211801,74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409310,28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2211784,57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409307,37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2211774,03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409305,46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2211767,18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409310,35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2211768,19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409316,22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2211766,96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409322,59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2211763,69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409332,42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2211761,63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8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409344,8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2211759,03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409350,08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2211757,91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2926" w:right="2912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ЗУ1(4)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409360,77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2211205,93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409362,46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2211226,5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409358,23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2211228,56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409354,61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2211230,97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409350,59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2211234,99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409346,72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2211239,33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409344,25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2211242,74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409341,79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2211246,6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409338,76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2211251,85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409336,67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2211256,29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409335,54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2211259,96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409334,24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2211267,76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409334,59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0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2211278,9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409334,47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2211289,06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409333,87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2211295,7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409333,33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2211301,67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409332,69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2211310,85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409262,98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2211305,16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409263,59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2211297,6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409260,06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2211240,8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409258,17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2211207,87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409280,78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2211207,29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409280,97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2211203,04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409295,56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2211203,11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409296,48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2211191,7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409300,57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2211192,13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409304,38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2211192,77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409331,85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2211202,28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409338,7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2211201,95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2211201,8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409360,77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2211205,93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40" w:right="460" w:bottom="280" w:left="740" w:header="1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2926" w:right="2915"/>
              <w:spacing w:before="147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2926" w:right="2912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ЗУ1(5)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99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409330,57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2211342,53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99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409330,45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2211343,63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409320,32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2211349,72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409323,04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2211385,71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99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409323,52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2211392,05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99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409323,62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2211393,82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409321,91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2211395,7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409325,98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2211419,31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99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409328,08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2211426,85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409341,15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2211440,55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409342,52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2211446,22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99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409344,48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2211445,8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99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409344,7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2211446,72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409350,85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2211472,45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409353,48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2211483,46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99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409350,28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2211484,24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99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409348,48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2211484,68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409349,81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2211501,42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409341,42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2211502,78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49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409343,17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2211520,89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409327,91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2211523,8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409324,56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2211524,44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409323,83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2211524,03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49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409324,72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2211523,79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409314,09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2211482,96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409300,61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2211486,43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49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409301,55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2211489,99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49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409299,49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2211490,57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409296,94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2211483,36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409296,27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2211480,47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49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409292,24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2211463,14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49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409290,82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2211457,01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409271,28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2211377,67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409267,48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2211359,63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49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409267,08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2211358,38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409264,61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2211342,81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409263,7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2211331,27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409330,57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2211342,53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2926" w:right="2912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ЗУ1(6)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409306,53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2211113,32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409305,62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2211120,34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49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409304,39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2211128,75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49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409301,23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2211128,68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409297,5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2211128,62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409296,26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2211128,6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49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2211130,64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49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409289,44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2211129,88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409289,88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2211125,46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409279,94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2211122,18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49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409278,88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2211121,83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40" w:right="460" w:bottom="280" w:left="740" w:header="1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2926" w:right="2915"/>
              <w:spacing w:before="147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409281,13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2211109,52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409303,2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2211112,8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409306,53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2211113,32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2926" w:right="2912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ЗУ1(7)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409313,3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2210843,19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409313,38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2210870,19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409313,46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2210911,19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409310,43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2210911,2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409289,51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2210908,22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409284,62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2210907,24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409281,08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2210904,14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409271,65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2210903,99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409268,63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2210903,55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409264,7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2210902,58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409263,74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2210902,08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409261,54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2210900,33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409258,43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2210897,43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409256,27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2210895,28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409255,16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2210893,56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409254,73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2210891,56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409254,48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2210884,4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409264,28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2210880,4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409264,05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2210843,89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409313,3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2210843,19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2926" w:right="2912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ЗУ1(8)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409278,74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2211054,74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409276,05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2211082,48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409252,32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2211079,39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409253,59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2211051,73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409254,43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2211051,88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409278,74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2211054,74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2926" w:right="2912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ЗУ1(9)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409143,17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2211315,45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409137,47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2211326,75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409133,73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2211335,32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409132,99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2211337,31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409137,41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2211339,37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409135,97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2211343,43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409131,83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2211350,65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409130,08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2211354,58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409128,71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2211355,04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409127,55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2211354,92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409125,96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2211351,81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409121,38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2211353,25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409121,24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2211352,5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409123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2211352,06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409122,8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2211350,79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409121,05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2211350,98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409120,68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2211349,54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409119,83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2211348,19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409119,28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2211348,34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40" w:right="460" w:bottom="280" w:left="740" w:header="1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2926" w:right="2915"/>
              <w:spacing w:before="147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409115,74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2211338,54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409112,99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2211339,05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409103,99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2211340,73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409093,52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2211342,59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409084,3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2211344,57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409087,03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2211359,95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409089,23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2211370,57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409090,96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2211377,9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409095,73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2211397,63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409129,21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2211391,79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409129,13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2211390,95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409127,46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2211372,47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409130,06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2211371,23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409129,7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2211368,59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409135,52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2211367,95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409146,01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2211366,79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409146,67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2211366,72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409155,65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2211366,19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409157,89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2211366,11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409158,18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2211372,55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409168,99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2211372,63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409185,19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2211372,47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409187,62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2211365,12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409195,42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2211363,67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409196,16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2211375,87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409211,68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2211374,82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409209,88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2211345,12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409209,66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2211339,4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409227,35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2211340,94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409244,3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2211340,9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409250,28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2211377,12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409251,31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2211386,18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409253,12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2211402,28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409256,83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2211428,13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409261,5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2211441,14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409271,23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2211461,82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409268,09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2211463,14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409256,85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2211466,44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409256,07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2211465,82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409246,78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2211467,66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409247,24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2211470,21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409235,31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2211472,23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409227,72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2211473,51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409227,61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2211473,68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409223,03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2211474,41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409218,72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2211475,09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409214,22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2211475,81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409210,12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0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2211476,7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409209,45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2211476,89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409205,55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2211477,8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409206,59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2211481,69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40" w:right="460" w:bottom="280" w:left="740" w:header="1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2926" w:right="2915"/>
              <w:spacing w:before="147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409206,74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2211482,3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409207,11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2211485,43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409172,35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2211493,73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409173,31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2211499,65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409175,59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2211513,74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409133,66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2211520,22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409120,17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2211516,38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409119,62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2211512,75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409118,88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2211512,85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409112,43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2211486,8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409089,43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2211488,86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409087,22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2211489,18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409085,74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2211489,39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409084,68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2211484,78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409084,55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2211484,31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409083,96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2211484,47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409068,18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2211488,1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409067,76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2211487,85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409064,38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2211475,29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409058,27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2211476,66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409055,53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2211465,9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409052,59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0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2211455,2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409062,28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2211453,14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409051,57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2211396,01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409041,46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2211345,11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408986,41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2211356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408972,05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2211281,47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408956,91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2211203,76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408937,91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2211113,53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408988,27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2211184,25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409019,83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2211216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409041,61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2211302,67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409042,97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2211309,17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409076,52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2211302,82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409082,91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2211301,46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409091,52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2211300,23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409097,56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2211299,76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409103,51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2211299,72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409106,39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2211300,35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409109,34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2211301,18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409112,23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2211302,23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409115,21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2211303,84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409116,26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2211304,41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409118,06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2211306,49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409123,1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2211307,69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409135,65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2211312,7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409143,17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2211315,45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2926" w:right="2912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ЗУ1(10)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409657,11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2211679,79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409659,42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2211682,42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409661,99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2211684,21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40" w:right="460" w:bottom="280" w:left="740" w:header="1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2926" w:right="2915"/>
              <w:spacing w:before="147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409664,3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2211686,73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409666,06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2211689,34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409673,91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2211717,18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409677,42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2211732,21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409622,52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2211745,97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409605,07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2211676,97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409599,36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2211647,77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409593,63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2211623,11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409609,04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2211617,89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409615,53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2211615,32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409621,78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2211642,64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409631,06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2211673,62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409653,82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2211670,69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409657,11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2211679,79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2926" w:right="2912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ЗУ1(11)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409594,07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2211514,64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409595,59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2211516,74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8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409596,8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2211519,72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409606,85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2211543,64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409605,93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2211547,69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409605,91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2211547,82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409613,17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2211555,78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409607,67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2211561,12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409606,93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2211561,84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409597,89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2211568,54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409595,47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2211570,49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409592,05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2211573,23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409574,66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2211580,93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409569,41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2211568,95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409570,5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2211558,65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409576,41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2211557,73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409575,06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2211548,7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409572,27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0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2211541,2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409573,91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2211535,29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409575,37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2211530,04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409576,86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2211524,69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409578,21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2211519,83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409578,68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2211518,8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409594,07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2211514,64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2926" w:right="2912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ЗУ1(12)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409504,82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2211794,12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409513,87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2211834,68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409518,13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2211856,76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409513,89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2211857,73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409510,69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2211858,46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409502,81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2211860,59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409490,71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2211863,51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409490,36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2211863,36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409477,41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2211866,81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409474,33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2211860,69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409461,35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2211862,94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40" w:right="460" w:bottom="280" w:left="740" w:header="1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2926" w:right="2915"/>
              <w:spacing w:before="147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409461,87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2211867,14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409440,11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2211870,33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409441,02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2211877,28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409443,05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2211892,39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409440,83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2211898,79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409438,61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2211900,66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409424,51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2211904,14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409420,92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2211902,1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409419,44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2211902,54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409410,5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2211904,75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409410,64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2211905,17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409406,06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2211906,23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409401,07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2211886,66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409405,16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2211885,34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409404,06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2211880,7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409401,63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2211881,28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409400,99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2211878,61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409399,82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2211878,89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2211871,25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409399,17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2211870,97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409398,53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2211868,3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409399,79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2211868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409398,05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2211861,02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409392,69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2211847,68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409408,03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2211843,12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409408,38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2211845,06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409422,83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2211842,45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409432,79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2211840,41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409432,43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2211835,36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409421,13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2211838,45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409416,11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2211820,09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409415,53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2211817,98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409430,19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2211813,97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409431,26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2211812,46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409441,03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2211809,82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409446,68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2211808,28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409447,24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2211809,14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409449,43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2211808,36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409451,55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2211807,61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409476,98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2211801,19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409504,82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2211794,12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2926" w:right="2912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ЗУ1(13)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409462,13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2212023,78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409469,23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2212051,81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409451,53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2212057,48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409440,19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2212029,73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409462,13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2212023,78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2926" w:right="2912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ЗУ1(14)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409523,35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2211899,75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409528,86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2211921,95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409529,04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2211922,69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40" w:right="460" w:bottom="280" w:left="740" w:header="1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2926" w:right="2915"/>
              <w:spacing w:before="147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409512,21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2211927,19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409512,14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2211926,92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409506,78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2211928,51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409501,12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2211904,65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409514,49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2211902,09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409514,38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2211901,36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409521,96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2211900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409523,35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2211899,75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2926" w:right="2912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ЗУ1(15)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409935,49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2212112,18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409957,27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2212209,57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409912,69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2212219,44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409908,37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2212214,93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409884,32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2212221,93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409882,25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2212206,46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409880,24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2212197,97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409879,06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2212195,17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409871,98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2212151,71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409869,35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2212152,13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409868,64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2212147,61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409867,98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2212147,72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409867,32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2212143,52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409863,36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2212144,08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409858,74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2212120,04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409862,74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2212119,64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409893,64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2212113,97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409894,63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2212113,12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409903,06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2212112,37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409911,68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2212111,98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409916,1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2212111,78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409924,81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2212115,05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409935,49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2212112,18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2926" w:right="2912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ЗУ1(16)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412116,33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2212620,49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412128,5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2212638,73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412140,85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2212654,04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412108,16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2212680,68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412103,72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2212675,68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412083,99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2212652,61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412083,03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2212651,54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412116,33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2212620,49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2926" w:right="2912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ЗУ1(17)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409849,19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2211734,11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409863,09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2211771,53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409865,47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2211782,69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409860,89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2211783,66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409863,27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2211795,06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409867,92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0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2211794,1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409875,77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2211830,74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409853,95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2211831,01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409853,84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2211828,09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40" w:right="460" w:bottom="280" w:left="740" w:header="1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2926" w:right="2915"/>
              <w:spacing w:before="147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409851,38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2211821,34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409826,04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2211827,86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409809,45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2211832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409806,99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2211819,43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409803,25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2211799,85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409801,9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2211792,24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8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409802,9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0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2211786,3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409800,25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2211772,6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409788,8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2211768,75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409788,79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2211776,51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409783,79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2211778,63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409762,17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2211756,4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409759,18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2211754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409776,11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2211748,77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409779,91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2211747,85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409781,94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2211744,49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409824,6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2211737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409825,05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2211739,23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409831,02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2211737,49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409849,19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2211734,11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2926" w:right="2912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ЗУ1(18)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409742,35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2212688,75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409757,76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2212708,43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409730,21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2212730,01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409725,97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2212714,24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409713,74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2212711,82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409674,45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2212704,32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409681,62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2212729,41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409685,49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2212742,76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409457,91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2212756,52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409463,44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2212637,84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409564,69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2212655,89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409666,21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2212675,47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409663,01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2212663,55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409733,1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2212676,94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409742,35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2212688,75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2926" w:right="2912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ЗУ1(19)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409429,27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2211741,26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409431,68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2211756,63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409429,51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2211761,4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409432,29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2211775,26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409402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2211782,09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409398,72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2211754,18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409400,67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2211753,73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409400,95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2211753,15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409404,9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2211752,5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409404,08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2211747,82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409409,03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0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2211746,3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409429,27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2211741,26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2926" w:right="2912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ЗУ1(20)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409665,42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2211365,39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40" w:right="460" w:bottom="280" w:left="740" w:header="1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2926" w:right="2915"/>
              <w:spacing w:before="147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409660,66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2211416,8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409649,8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2211417,56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409647,19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2211423,38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409646,21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2211424,43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409564,48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2211383,77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409514,74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2211368,3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8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409466,2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0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2211357,8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409466,65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2211357,39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409467,42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2211352,11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409469,93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2211332,81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409470,25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2211331,37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409484,81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2211333,39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409520,87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2211338,53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409550,3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2211342,48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409594,84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2211343,31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409594,31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2211347,84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409592,65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2211360,58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409593,42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2211364,79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409595,24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2211373,01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409597,41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2211382,77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409599,02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2211383,9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409626,66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2211403,24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409630,41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2211405,63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409631,61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2211404,44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409642,76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2211393,31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409645,81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2211390,27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409663,31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2211372,81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409664,89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2211366,29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409665,42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2211365,39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2926" w:right="2912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ЗУ1(21)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409528,99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2211379,15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409512,46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2211448,76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409502,18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2211444,57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409496,84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2211444,86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409486,47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2211400,4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409484,79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2211400,44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409482,46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2211367,75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409512,94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2211374,03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409528,99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2211379,15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2926" w:right="2912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ЗУ1(22)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409440,33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2212104,71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409455,71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2212157,72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409430,07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2212162,41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409423,97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2212145,31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409412,47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2212149,06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409411,88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2212152,95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409416,39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2212172,05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409421,21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2212179,56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409424,37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2212190,64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409404,32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2212199,46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409391,99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2212199,62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40" w:right="460" w:bottom="280" w:left="740" w:header="1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2926" w:right="2915"/>
              <w:spacing w:before="147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409365,28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2212206,07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409360,16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2212194,32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409355,73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2212196,28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409357,97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2212201,71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409361,15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2212200,11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409366,86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2212212,91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409358,43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2212217,06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409355,93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2212211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409348,65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2212214,69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409339,14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2212184,13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409374,63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2212171,89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409375,96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2212166,53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409388,18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2212146,46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409400,53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2212141,54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409397,01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2212132,47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409408,99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2212128,08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409411,98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2212127,09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409409,24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2212118,82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409409,9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2212118,61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409408,72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2212114,94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409440,33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2212104,71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2926" w:right="2912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ЗУ1(23)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409314,42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2210602,22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409306,21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2210662,51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409329,82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2210666,85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409325,35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2210676,62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409322,34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2210703,51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409293,47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2210705,07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409285,44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2210711,82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409284,48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2210713,26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409284,48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2210713,89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409284,49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2210715,89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409284,56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2210729,94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409285,22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2210729,98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409285,23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2210731,67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409286,23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2210731,67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409286,33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2210745,89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409269,94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2210746,01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409254,39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2210746,22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409253,53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2210715,94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409254,91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2210715,87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409254,82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2210714,43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409261,42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2210713,68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409269,9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2210712,99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409268,34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2210705,77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409266,13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2210694,5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409264,35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2210694,85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409263,67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2210691,33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409265,45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2210690,98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409263,24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2210679,69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409259,59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2210663,62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40" w:right="460" w:bottom="280" w:left="740" w:header="1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2926" w:right="2915"/>
              <w:spacing w:before="147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409256,87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2210658,19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409226,87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2210658,34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409226,87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2210670,54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409200,87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2210671,78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409196,01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2210647,65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409195,34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2210630,86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409201,64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2210589,08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409232,64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2210588,54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409248,97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2210589,24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409274,39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2210595,94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409314,42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2210602,22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2926" w:right="2912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ЗУ1(24)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409237,81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2211035,09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409236,59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2211077,97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409233,01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2211078,01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409208,94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2211073,82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409211,61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2211032,41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409237,81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2211035,09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2926" w:right="2912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ЗУ1(25)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409232,96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2210875,89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409234,68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2210891,44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409238,15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2210959,86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409237,74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2210996,46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409209,19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2210997,72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409167,23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2210997,02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409157,68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2210997,03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409157,6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2210988,38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409157,76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2210981,82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409153,08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2210945,8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409152,95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2210931,15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409158,72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2210929,22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409172,11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2210928,74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409172,56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2210916,69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409173,57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2210913,54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409173,26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2210906,3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409173,13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2210900,3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409173,06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2210897,03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409173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2210894,3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409170,23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2210894,36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409170,17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2210893,94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409167,74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2210893,92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409167,11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2210879,97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409179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2210877,38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409185,55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2210875,44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409208,24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2210875,57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409209,99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2210875,57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409232,96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2210875,89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2926" w:right="2912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ЗУ1(26)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409244,51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2210470,5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409244,37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2210498,1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409244,31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2210512,15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40" w:right="460" w:bottom="280" w:left="740" w:header="1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2926" w:right="2915"/>
              <w:spacing w:before="147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409244,24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2210525,25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409244,2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2210530,1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409198,85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2210527,36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409198,3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2210504,1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409201,06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2210504,1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409200,38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2210498,1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409200,32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2210484,95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409199,49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2210484,99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409183,5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2210485,85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409183,24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2210481,37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409183,01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2210477,38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409182,52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2210469,04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409200,64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2210468,3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2210468,24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2210467,94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409244,51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2210470,5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2926" w:right="2912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ЗУ1(27)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409234,72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2211164,52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409236,61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2211228,07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409237,79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2211295,83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409180,69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2211295,84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409180,63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2211304,72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409133,84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2211283,92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409101,41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2211263,13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409053,64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2211228,96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409038,77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2211216,23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409040,9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2211211,03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409050,33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2211188,55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409066,85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2211193,46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409067,45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2211185,36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409070,37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2211150,45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409078,94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2211150,52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409086,68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2211150,95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409094,41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2211151,37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409095,41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2211147,18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409098,79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2211147,27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409104,2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2211147,3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409108,02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2211151,95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409115,17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2211153,95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409132,45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2211153,98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409140,83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2211154,27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409168,99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2211152,25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409169,04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2211157,65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409174,59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2211157,94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409187,3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2211158,25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409187,56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2211165,85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409234,72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2211164,52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2926" w:right="2912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ЗУ1(28)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409175,34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2210671,28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409175,75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2210681,06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409176,69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2210713,69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40" w:right="460" w:bottom="280" w:left="740" w:header="1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2926" w:right="2915"/>
              <w:spacing w:before="147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409176,73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2210730,76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409148,17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2210732,34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409045,2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2210724,6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409043,75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2210678,47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409125,29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2210674,18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409175,34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2210671,28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2926" w:right="2912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ЗУ1(29)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409192,34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2211621,42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409194,35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2211634,85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409198,66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2211663,66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409159,95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2211668,88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409153,27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2211629,01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409192,34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2211621,42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2926" w:right="2912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ЗУ1(30)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409213,85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2212080,42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409219,88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2212101,17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409229,6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2212127,52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409204,74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2212134,83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409191,12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2212086,85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409194,87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2212085,82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409213,85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2212080,42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2926" w:right="2912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ЗУ1(31)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409142,28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2210743,46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409142,25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2210755,84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409142,21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2210768,55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409082,35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2210764,19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409087,95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2210734,92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409142,28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2210743,46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2926" w:right="2912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ЗУ1(32)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409141,05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2210480,62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409143,95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2210491,47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409137,35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2210493,03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409136,81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2210490,58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409132,41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2210491,55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409130,45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2210483,32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409141,05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2210480,62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2926" w:right="2912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ЗУ1(33)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408833,09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2209663,53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408858,45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2209689,73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408879,1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2209710,76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408704,61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2209766,26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408685,68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2209704,3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408707,28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2209697,33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408705,33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2209691,42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408692,59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2209654,09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408709,51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2209647,35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408707,18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2209640,45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408703,56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2209629,75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408690,28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2209590,52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408689,91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2209586,63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408685,31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2209580,03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408681,04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2209574,67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40" w:right="460" w:bottom="280" w:left="740" w:header="1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2926" w:right="2915"/>
              <w:spacing w:before="147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408686,83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2209570,72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408739,38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2209601,23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408761,66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2209613,09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408771,36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2209618,26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408795,13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2209632,93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408815,22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2209647,57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408833,09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2209663,53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2926" w:right="2912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ЗУ1(34)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408713,62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2209402,08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408719,67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2209426,75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408725,11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2209448,94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408730,6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2209471,32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408750,2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2209468,53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408758,98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2209492,08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408767,92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2209517,39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408746,13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2209516,24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408745,53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2209543,93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408774,16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2209544,18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408773,34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2209571,68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408773,41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2209585,11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408697,09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2209542,94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408691,9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2209542,89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408686,91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2209543,17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408686,34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2209533,18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408685,88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2209529,59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408685,32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2209520,31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408685,64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2209519,58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408689,27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2209519,36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408687,75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2209514,85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408650,19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2209402,91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408657,98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2209398,46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408681,09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2209390,51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408696,58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2209389,48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408699,94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2209405,03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408710,49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2209402,76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408713,62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2209402,08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2926" w:right="2912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ЗУ1(35)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408582,76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2208862,34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408639,98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2208925,6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408638,21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2208927,18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408637,49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2208927,77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408607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2208954,59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408601,47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2208959,45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408622,6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2208983,48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408583,36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2209017,45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408498,22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2208898,73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408533,3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2208869,26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408534,09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2208870,47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408545,04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2208882,97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408549,56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2208888,02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408551,97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2208890,5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40" w:right="460" w:bottom="280" w:left="740" w:header="1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2926" w:right="2915"/>
              <w:spacing w:before="147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408557,08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2208886,09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408562,66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2208880,82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408582,76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2208862,34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2926" w:right="2912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ЗУ1(36)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408536,52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2210745,78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408566,77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2210764,48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408550,36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2210796,52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408548,47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2210801,59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408542,13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2210815,26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408516,55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2210814,15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408505,54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2210811,83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408497,88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2210808,31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408497,8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2210803,99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408490,14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2210794,81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408485,74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2210793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408491,91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2210788,75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408487,65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2210782,57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408481,48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2210786,83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408485,15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2210792,15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408474,42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2210796,9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408472,51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2210789,92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408463,62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2210787,66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408464,49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2210771,23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408465,39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2210757,36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408466,92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2210733,76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408468,86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2210728,36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408469,22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2210710,56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408488,62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2210721,67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408510,31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2210733,47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408536,52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2210745,78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2926" w:right="2912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ЗУ1(37)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408368,16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2209465,18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408371,94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2209467,87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408372,63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2209469,06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408371,82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2209469,45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408372,49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2209471,23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408372,94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2209472,43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408373,48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2209472,91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408374,05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2209474,06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408404,69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2209560,76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408309,99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2209594,61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408278,87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2209508,78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408275,06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2209499,05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408286,92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2209494,57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408301,74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2209488,96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408355,77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2209469,48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408368,16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2209465,18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2926" w:right="2912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ЗУ1(38)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408189,11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2209330,5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408189,47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2209331,19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408203,98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2209353,52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right="335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40" w:right="460" w:bottom="280" w:left="740" w:header="1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2926" w:right="2915"/>
              <w:spacing w:before="147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408212,3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2209366,3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408212,71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2209368,55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408220,01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2209380,91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408153,41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2209430,19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408121,78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2209403,93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408140,01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2209350,72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408173,33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2209337,36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408189,11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2209330,5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2926" w:right="2912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ЗУ1(39)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406639,08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2209573,65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406649,19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2209586,78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406669,51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2209613,18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406674,15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2209619,25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406676,94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2209622,71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406660,12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2209637,34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406656,98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2209641,94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406655,51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2209675,11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406654,43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0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2209691,5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406651,76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2209731,89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406650,67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2209761,67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406649,99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2209780,89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406635,82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2209777,69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406563,17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2209692,91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406548,17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2209675,18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406499,46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2209557,98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406509,9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2209545,16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406550,3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2209546,05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406592,71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2209607,79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406608,76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2209595,76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406625,04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2209583,99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406635,21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2209576,59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406639,08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2209573,65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2926" w:right="2912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ЗУ1(40)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406389,33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2209911,84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406383,59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2209953,04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406367,42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2209950,35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406300,22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2209939,07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406301,89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2209896,74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406389,33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2209911,84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39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38" w:right="0"/>
              <w:jc w:val="left"/>
              <w:spacing w:before="69"/>
              <w:rPr>
                <w:sz w:val="22"/>
              </w:rPr>
            </w:pPr>
            <w:r>
              <w:rPr>
                <w:sz w:val="22"/>
              </w:rPr>
              <w:t xml:space="preserve">3.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части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(частей)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границы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объекта</w:t>
            </w:r>
            <w:r/>
          </w:p>
        </w:tc>
      </w:tr>
      <w:tr>
        <w:trPr>
          <w:trHeight w:val="939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664"/>
              <w:ind w:right="0"/>
              <w:jc w:val="left"/>
              <w:spacing w:before="3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664"/>
              <w:ind w:left="52" w:right="33"/>
              <w:spacing w:lineRule="auto" w:line="230" w:before="0"/>
              <w:rPr>
                <w:sz w:val="18"/>
              </w:rPr>
            </w:pPr>
            <w:r>
              <w:rPr>
                <w:sz w:val="18"/>
              </w:rPr>
              <w:t xml:space="preserve">Обозначе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характер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границы</w:t>
            </w:r>
            <w:r/>
          </w:p>
        </w:tc>
        <w:tc>
          <w:tcPr>
            <w:gridSpan w:val="2"/>
            <w:tcW w:w="2834" w:type="dxa"/>
            <w:textDirection w:val="lrTb"/>
            <w:noWrap w:val="false"/>
          </w:tcPr>
          <w:p>
            <w:pPr>
              <w:pStyle w:val="664"/>
              <w:ind w:right="0"/>
              <w:jc w:val="left"/>
              <w:spacing w:before="6"/>
              <w:rPr>
                <w:sz w:val="29"/>
              </w:rPr>
            </w:pPr>
            <w:r>
              <w:rPr>
                <w:sz w:val="29"/>
              </w:rPr>
            </w:r>
            <w:r/>
          </w:p>
          <w:p>
            <w:pPr>
              <w:pStyle w:val="664"/>
              <w:ind w:left="706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Координаты, м</w:t>
            </w:r>
            <w:r/>
          </w:p>
        </w:tc>
        <w:tc>
          <w:tcPr>
            <w:tcW w:w="2848" w:type="dxa"/>
            <w:vMerge w:val="restart"/>
            <w:textDirection w:val="lrTb"/>
            <w:noWrap w:val="false"/>
          </w:tcPr>
          <w:p>
            <w:pPr>
              <w:pStyle w:val="664"/>
              <w:ind w:right="0"/>
              <w:jc w:val="left"/>
              <w:spacing w:before="0"/>
              <w:rPr>
                <w:sz w:val="24"/>
              </w:rPr>
            </w:pPr>
            <w:r>
              <w:rPr>
                <w:sz w:val="24"/>
              </w:rPr>
            </w:r>
            <w:r/>
          </w:p>
          <w:p>
            <w:pPr>
              <w:pStyle w:val="664"/>
              <w:ind w:right="0"/>
              <w:jc w:val="left"/>
              <w:spacing w:before="4"/>
              <w:rPr>
                <w:sz w:val="26"/>
              </w:rPr>
            </w:pPr>
            <w:r>
              <w:rPr>
                <w:sz w:val="26"/>
              </w:rPr>
            </w:r>
            <w:r/>
          </w:p>
          <w:p>
            <w:pPr>
              <w:pStyle w:val="664"/>
              <w:ind w:left="318" w:right="304" w:hanging="4"/>
              <w:spacing w:lineRule="auto" w:line="232" w:before="1"/>
              <w:rPr>
                <w:sz w:val="22"/>
              </w:rPr>
            </w:pPr>
            <w:r>
              <w:rPr>
                <w:sz w:val="22"/>
              </w:rPr>
              <w:t xml:space="preserve">Метод определения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координат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характерной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точки</w:t>
            </w:r>
            <w:r/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664"/>
              <w:ind w:left="40" w:right="25" w:firstLine="1"/>
              <w:spacing w:lineRule="auto" w:line="230" w:before="158"/>
              <w:rPr>
                <w:sz w:val="18"/>
              </w:rPr>
            </w:pPr>
            <w:r>
              <w:rPr>
                <w:sz w:val="18"/>
              </w:rPr>
              <w:t xml:space="preserve">Средняя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квадратичес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погрешност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точки (Мt),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м</w:t>
            </w:r>
            <w:r/>
          </w:p>
        </w:tc>
        <w:tc>
          <w:tcPr>
            <w:tcW w:w="2885" w:type="dxa"/>
            <w:vMerge w:val="restart"/>
            <w:textDirection w:val="lrTb"/>
            <w:noWrap w:val="false"/>
          </w:tcPr>
          <w:p>
            <w:pPr>
              <w:pStyle w:val="664"/>
              <w:ind w:right="0"/>
              <w:jc w:val="left"/>
              <w:spacing w:before="0"/>
              <w:rPr>
                <w:sz w:val="24"/>
              </w:rPr>
            </w:pPr>
            <w:r>
              <w:rPr>
                <w:sz w:val="24"/>
              </w:rPr>
            </w:r>
            <w:r/>
          </w:p>
          <w:p>
            <w:pPr>
              <w:pStyle w:val="664"/>
              <w:ind w:right="0"/>
              <w:jc w:val="left"/>
              <w:spacing w:before="0"/>
              <w:rPr>
                <w:sz w:val="24"/>
              </w:rPr>
            </w:pPr>
            <w:r>
              <w:rPr>
                <w:sz w:val="24"/>
              </w:rPr>
            </w:r>
            <w:r/>
          </w:p>
          <w:p>
            <w:pPr>
              <w:pStyle w:val="664"/>
              <w:ind w:left="118" w:right="41" w:hanging="58"/>
              <w:jc w:val="left"/>
              <w:spacing w:lineRule="auto" w:line="232" w:before="150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обозначения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точки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на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местности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(при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наличии)</w:t>
            </w:r>
            <w:r/>
          </w:p>
        </w:tc>
      </w:tr>
      <w:tr>
        <w:trPr>
          <w:trHeight w:val="939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jc w:val="left"/>
              <w:spacing w:before="4"/>
              <w:rPr>
                <w:sz w:val="29"/>
              </w:rPr>
            </w:pPr>
            <w:r>
              <w:rPr>
                <w:sz w:val="29"/>
              </w:rPr>
            </w:r>
            <w:r/>
          </w:p>
          <w:p>
            <w:pPr>
              <w:pStyle w:val="664"/>
              <w:ind w:left="14" w:right="0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jc w:val="left"/>
              <w:spacing w:before="4"/>
              <w:rPr>
                <w:sz w:val="29"/>
              </w:rPr>
            </w:pPr>
            <w:r>
              <w:rPr>
                <w:sz w:val="29"/>
              </w:rPr>
            </w:r>
            <w:r/>
          </w:p>
          <w:p>
            <w:pPr>
              <w:pStyle w:val="664"/>
              <w:ind w:left="15" w:right="0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84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8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34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16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14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15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4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4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4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5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68"/>
              <w:jc w:val="right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6</w:t>
            </w:r>
            <w:r/>
          </w:p>
        </w:tc>
      </w:tr>
      <w:tr>
        <w:trPr>
          <w:trHeight w:val="39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1411" w:right="0"/>
              <w:jc w:val="left"/>
              <w:spacing w:before="68"/>
              <w:rPr>
                <w:i/>
                <w:sz w:val="22"/>
              </w:rPr>
            </w:pPr>
            <w:r>
              <w:rPr>
                <w:sz w:val="22"/>
              </w:rPr>
              <w:t xml:space="preserve">Часть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№</w:t>
            </w:r>
            <w:r>
              <w:rPr>
                <w:spacing w:val="25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16" w:right="0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13" w:right="0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16" w:right="0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 w:right="0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 w:right="0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rPr>
          <w:sz w:val="2"/>
          <w:szCs w:val="2"/>
        </w:rPr>
      </w:pPr>
      <w: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75304960" behindDoc="0" locked="0" layoutInCell="1" allowOverlap="1">
                <wp:simplePos x="0" y="0"/>
                <wp:positionH relativeFrom="page">
                  <wp:posOffset>1996567</wp:posOffset>
                </wp:positionH>
                <wp:positionV relativeFrom="page">
                  <wp:posOffset>9776587</wp:posOffset>
                </wp:positionV>
                <wp:extent cx="47117" cy="0"/>
                <wp:effectExtent l="0" t="0" r="0" b="0"/>
                <wp:wrapNone/>
                <wp:docPr id="2" name="" hidden="fal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7117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5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" style="position:absolute;mso-wrap-distance-left:9.0pt;mso-wrap-distance-top:0.0pt;mso-wrap-distance-right:9.0pt;mso-wrap-distance-bottom:0.0pt;z-index:275304960;o:allowoverlap:true;o:allowincell:true;mso-position-horizontal-relative:page;margin-left:157.2pt;mso-position-horizontal:absolute;mso-position-vertical-relative:page;margin-top:769.8pt;mso-position-vertical:absolute;width:3.7pt;height:0.0pt;" coordsize="100000,100000" path="" fillcolor="#FFFFFF" strokecolor="#000000" strokeweight="0.59pt">
                <v:path textboxrect="0,0,0,0"/>
              </v:shape>
            </w:pict>
          </mc:Fallback>
        </mc:AlternateContent>
      </w:r>
      <w:r>
        <w:rPr>
          <w:sz w:val="28"/>
        </w:rPr>
        <w:t xml:space="preserve">»</w:t>
      </w:r>
      <w:r/>
    </w:p>
    <w:sectPr>
      <w:footnotePr/>
      <w:endnotePr/>
      <w:type w:val="nextPage"/>
      <w:pgSz w:w="11910" w:h="16840" w:orient="portrait"/>
      <w:pgMar w:top="540" w:right="460" w:bottom="280" w:left="740" w:header="1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panose1 w:val="020B0604020202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61"/>
      <w:spacing w:lineRule="auto" w:line="14" w:before="0"/>
      <w:rPr>
        <w:sz w:val="20"/>
      </w:rPr>
    </w:pPr>
    <w:r>
      <mc:AlternateContent>
        <mc:Choice Requires="wpg">
          <w:drawing>
            <wp:anchor xmlns:wp="http://schemas.openxmlformats.org/drawingml/2006/wordprocessingDrawing" distT="0" distB="0" distL="114300" distR="114300" simplePos="0" relativeHeight="275304960" behindDoc="0" locked="0" layoutInCell="1" allowOverlap="1">
              <wp:simplePos x="0" y="0"/>
              <wp:positionH relativeFrom="page">
                <wp:posOffset>3643249</wp:posOffset>
              </wp:positionH>
              <wp:positionV relativeFrom="page">
                <wp:posOffset>50748</wp:posOffset>
              </wp:positionV>
              <wp:extent cx="274320" cy="224155"/>
              <wp:effectExtent l="0" t="0" r="0" b="0"/>
              <wp:wrapNone/>
              <wp:docPr id="1" name="" hidden="fals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AdjustHandles="0" noChangeArrowheads="0"/>
                    </wps:cNvSpPr>
                    <wps:spPr bwMode="auto">
                      <a:xfrm>
                        <a:off x="0" y="0"/>
                        <a:ext cx="274320" cy="224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1"/>
                            <w:rPr>
                              <w:rFonts w:ascii="Arial MT"/>
                              <w:sz w:val="2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 MT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10</w:t>
                          </w:r>
                          <w: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/>
                  </wps:wsp>
                </a:graphicData>
              </a:graphic>
            </wp:anchor>
          </w:drawing>
        </mc:Choice>
        <mc:Fallback>
          <w:pict>
            <v:shape id="shape 0" o:spid="_x0000_s0" o:spt="1" style="position:absolute;mso-wrap-distance-left:9.0pt;mso-wrap-distance-top:0.0pt;mso-wrap-distance-right:9.0pt;mso-wrap-distance-bottom:0.0pt;z-index:275304960;o:allowoverlap:true;o:allowincell:true;mso-position-horizontal-relative:page;margin-left:286.9pt;mso-position-horizontal:absolute;mso-position-vertical-relative:page;margin-top:4.0pt;mso-position-vertical:absolute;width:21.6pt;height:17.6pt;" coordsize="100000,100000" path="" filled="f">
              <v:path textboxrect="0,0,0,0"/>
              <v:textbox>
                <w:txbxContent>
                  <w:p>
                    <w:pPr>
                      <w:ind w:left="60" w:right="0" w:firstLine="0"/>
                      <w:jc w:val="left"/>
                      <w:spacing w:before="11"/>
                      <w:rPr>
                        <w:rFonts w:ascii="Arial MT"/>
                        <w:sz w:val="28"/>
                      </w:rPr>
                    </w:pPr>
                    <w:r>
                      <w:fldChar w:fldCharType="begin"/>
                    </w:r>
                    <w:r>
                      <w:rPr>
                        <w:rFonts w:ascii="Arial MT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10</w:t>
                    </w:r>
                    <w: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20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sz w:val="22"/>
        <w:szCs w:val="22"/>
        <w:lang w:val="en-US" w:bidi="ar-SA" w:eastAsia="en-US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481">
    <w:name w:val="Heading 1 Char"/>
    <w:basedOn w:val="657"/>
    <w:link w:val="662"/>
    <w:uiPriority w:val="9"/>
    <w:rPr>
      <w:rFonts w:ascii="Arial" w:hAnsi="Arial" w:cs="Arial" w:eastAsia="Arial"/>
      <w:sz w:val="40"/>
      <w:szCs w:val="40"/>
    </w:rPr>
  </w:style>
  <w:style w:type="paragraph" w:styleId="482">
    <w:name w:val="Heading 2"/>
    <w:basedOn w:val="660"/>
    <w:next w:val="660"/>
    <w:link w:val="483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483">
    <w:name w:val="Heading 2 Char"/>
    <w:basedOn w:val="657"/>
    <w:link w:val="482"/>
    <w:uiPriority w:val="9"/>
    <w:rPr>
      <w:rFonts w:ascii="Arial" w:hAnsi="Arial" w:cs="Arial" w:eastAsia="Arial"/>
      <w:sz w:val="34"/>
    </w:rPr>
  </w:style>
  <w:style w:type="paragraph" w:styleId="484">
    <w:name w:val="Heading 3"/>
    <w:basedOn w:val="660"/>
    <w:next w:val="660"/>
    <w:link w:val="485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485">
    <w:name w:val="Heading 3 Char"/>
    <w:basedOn w:val="657"/>
    <w:link w:val="484"/>
    <w:uiPriority w:val="9"/>
    <w:rPr>
      <w:rFonts w:ascii="Arial" w:hAnsi="Arial" w:cs="Arial" w:eastAsia="Arial"/>
      <w:sz w:val="30"/>
      <w:szCs w:val="30"/>
    </w:rPr>
  </w:style>
  <w:style w:type="paragraph" w:styleId="486">
    <w:name w:val="Heading 4"/>
    <w:basedOn w:val="660"/>
    <w:next w:val="660"/>
    <w:link w:val="487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487">
    <w:name w:val="Heading 4 Char"/>
    <w:basedOn w:val="657"/>
    <w:link w:val="486"/>
    <w:uiPriority w:val="9"/>
    <w:rPr>
      <w:rFonts w:ascii="Arial" w:hAnsi="Arial" w:cs="Arial" w:eastAsia="Arial"/>
      <w:b/>
      <w:bCs/>
      <w:sz w:val="26"/>
      <w:szCs w:val="26"/>
    </w:rPr>
  </w:style>
  <w:style w:type="paragraph" w:styleId="488">
    <w:name w:val="Heading 5"/>
    <w:basedOn w:val="660"/>
    <w:next w:val="660"/>
    <w:link w:val="489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489">
    <w:name w:val="Heading 5 Char"/>
    <w:basedOn w:val="657"/>
    <w:link w:val="488"/>
    <w:uiPriority w:val="9"/>
    <w:rPr>
      <w:rFonts w:ascii="Arial" w:hAnsi="Arial" w:cs="Arial" w:eastAsia="Arial"/>
      <w:b/>
      <w:bCs/>
      <w:sz w:val="24"/>
      <w:szCs w:val="24"/>
    </w:rPr>
  </w:style>
  <w:style w:type="paragraph" w:styleId="490">
    <w:name w:val="Heading 6"/>
    <w:basedOn w:val="660"/>
    <w:next w:val="660"/>
    <w:link w:val="491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491">
    <w:name w:val="Heading 6 Char"/>
    <w:basedOn w:val="657"/>
    <w:link w:val="490"/>
    <w:uiPriority w:val="9"/>
    <w:rPr>
      <w:rFonts w:ascii="Arial" w:hAnsi="Arial" w:cs="Arial" w:eastAsia="Arial"/>
      <w:b/>
      <w:bCs/>
      <w:sz w:val="22"/>
      <w:szCs w:val="22"/>
    </w:rPr>
  </w:style>
  <w:style w:type="paragraph" w:styleId="492">
    <w:name w:val="Heading 7"/>
    <w:basedOn w:val="660"/>
    <w:next w:val="660"/>
    <w:link w:val="493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493">
    <w:name w:val="Heading 7 Char"/>
    <w:basedOn w:val="657"/>
    <w:link w:val="492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494">
    <w:name w:val="Heading 8"/>
    <w:basedOn w:val="660"/>
    <w:next w:val="660"/>
    <w:link w:val="495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495">
    <w:name w:val="Heading 8 Char"/>
    <w:basedOn w:val="657"/>
    <w:link w:val="494"/>
    <w:uiPriority w:val="9"/>
    <w:rPr>
      <w:rFonts w:ascii="Arial" w:hAnsi="Arial" w:cs="Arial" w:eastAsia="Arial"/>
      <w:i/>
      <w:iCs/>
      <w:sz w:val="22"/>
      <w:szCs w:val="22"/>
    </w:rPr>
  </w:style>
  <w:style w:type="paragraph" w:styleId="496">
    <w:name w:val="Heading 9"/>
    <w:basedOn w:val="660"/>
    <w:next w:val="660"/>
    <w:link w:val="497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97">
    <w:name w:val="Heading 9 Char"/>
    <w:basedOn w:val="657"/>
    <w:link w:val="496"/>
    <w:uiPriority w:val="9"/>
    <w:rPr>
      <w:rFonts w:ascii="Arial" w:hAnsi="Arial" w:cs="Arial" w:eastAsia="Arial"/>
      <w:i/>
      <w:iCs/>
      <w:sz w:val="21"/>
      <w:szCs w:val="21"/>
    </w:rPr>
  </w:style>
  <w:style w:type="table" w:styleId="498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499">
    <w:name w:val="No Spacing"/>
    <w:qFormat/>
    <w:uiPriority w:val="1"/>
    <w:pPr>
      <w:spacing w:lineRule="auto" w:line="240" w:after="0" w:before="0"/>
    </w:pPr>
  </w:style>
  <w:style w:type="paragraph" w:styleId="500">
    <w:name w:val="Title"/>
    <w:basedOn w:val="660"/>
    <w:next w:val="660"/>
    <w:link w:val="501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501">
    <w:name w:val="Title Char"/>
    <w:basedOn w:val="657"/>
    <w:link w:val="500"/>
    <w:uiPriority w:val="10"/>
    <w:rPr>
      <w:sz w:val="48"/>
      <w:szCs w:val="48"/>
    </w:rPr>
  </w:style>
  <w:style w:type="paragraph" w:styleId="502">
    <w:name w:val="Subtitle"/>
    <w:basedOn w:val="660"/>
    <w:next w:val="660"/>
    <w:link w:val="503"/>
    <w:qFormat/>
    <w:uiPriority w:val="11"/>
    <w:rPr>
      <w:sz w:val="24"/>
      <w:szCs w:val="24"/>
    </w:rPr>
    <w:pPr>
      <w:spacing w:after="200" w:before="200"/>
    </w:pPr>
  </w:style>
  <w:style w:type="character" w:styleId="503">
    <w:name w:val="Subtitle Char"/>
    <w:basedOn w:val="657"/>
    <w:link w:val="502"/>
    <w:uiPriority w:val="11"/>
    <w:rPr>
      <w:sz w:val="24"/>
      <w:szCs w:val="24"/>
    </w:rPr>
  </w:style>
  <w:style w:type="paragraph" w:styleId="504">
    <w:name w:val="Quote"/>
    <w:basedOn w:val="660"/>
    <w:next w:val="660"/>
    <w:link w:val="505"/>
    <w:qFormat/>
    <w:uiPriority w:val="29"/>
    <w:rPr>
      <w:i/>
    </w:rPr>
    <w:pPr>
      <w:ind w:left="720" w:right="720"/>
    </w:pPr>
  </w:style>
  <w:style w:type="character" w:styleId="505">
    <w:name w:val="Quote Char"/>
    <w:link w:val="504"/>
    <w:uiPriority w:val="29"/>
    <w:rPr>
      <w:i/>
    </w:rPr>
  </w:style>
  <w:style w:type="paragraph" w:styleId="506">
    <w:name w:val="Intense Quote"/>
    <w:basedOn w:val="660"/>
    <w:next w:val="660"/>
    <w:link w:val="507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507">
    <w:name w:val="Intense Quote Char"/>
    <w:link w:val="506"/>
    <w:uiPriority w:val="30"/>
    <w:rPr>
      <w:i/>
    </w:rPr>
  </w:style>
  <w:style w:type="paragraph" w:styleId="508">
    <w:name w:val="Header"/>
    <w:basedOn w:val="660"/>
    <w:link w:val="509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509">
    <w:name w:val="Header Char"/>
    <w:basedOn w:val="657"/>
    <w:link w:val="508"/>
    <w:uiPriority w:val="99"/>
  </w:style>
  <w:style w:type="paragraph" w:styleId="510">
    <w:name w:val="Footer"/>
    <w:basedOn w:val="660"/>
    <w:link w:val="513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511">
    <w:name w:val="Footer Char"/>
    <w:basedOn w:val="657"/>
    <w:link w:val="510"/>
    <w:uiPriority w:val="99"/>
  </w:style>
  <w:style w:type="paragraph" w:styleId="512">
    <w:name w:val="Caption"/>
    <w:basedOn w:val="660"/>
    <w:next w:val="660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513">
    <w:name w:val="Caption Char"/>
    <w:basedOn w:val="512"/>
    <w:link w:val="510"/>
    <w:uiPriority w:val="99"/>
  </w:style>
  <w:style w:type="table" w:styleId="514">
    <w:name w:val="Table Grid"/>
    <w:basedOn w:val="498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15">
    <w:name w:val="Table Grid Light"/>
    <w:basedOn w:val="498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16">
    <w:name w:val="Plain Table 1"/>
    <w:basedOn w:val="498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7">
    <w:name w:val="Plain Table 2"/>
    <w:basedOn w:val="498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8">
    <w:name w:val="Plain Table 3"/>
    <w:basedOn w:val="49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9">
    <w:name w:val="Plain Table 4"/>
    <w:basedOn w:val="49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0">
    <w:name w:val="Plain Table 5"/>
    <w:basedOn w:val="49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21">
    <w:name w:val="Grid Table 1 Light"/>
    <w:basedOn w:val="49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2">
    <w:name w:val="Grid Table 1 Light - Accent 1"/>
    <w:basedOn w:val="49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3">
    <w:name w:val="Grid Table 1 Light - Accent 2"/>
    <w:basedOn w:val="49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4">
    <w:name w:val="Grid Table 1 Light - Accent 3"/>
    <w:basedOn w:val="49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5">
    <w:name w:val="Grid Table 1 Light - Accent 4"/>
    <w:basedOn w:val="49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6">
    <w:name w:val="Grid Table 1 Light - Accent 5"/>
    <w:basedOn w:val="49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7">
    <w:name w:val="Grid Table 1 Light - Accent 6"/>
    <w:basedOn w:val="49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8">
    <w:name w:val="Grid Table 2"/>
    <w:basedOn w:val="49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529">
    <w:name w:val="Grid Table 2 - Accent 1"/>
    <w:basedOn w:val="49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530">
    <w:name w:val="Grid Table 2 - Accent 2"/>
    <w:basedOn w:val="49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31">
    <w:name w:val="Grid Table 2 - Accent 3"/>
    <w:basedOn w:val="49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32">
    <w:name w:val="Grid Table 2 - Accent 4"/>
    <w:basedOn w:val="49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33">
    <w:name w:val="Grid Table 2 - Accent 5"/>
    <w:basedOn w:val="49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34">
    <w:name w:val="Grid Table 2 - Accent 6"/>
    <w:basedOn w:val="49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35">
    <w:name w:val="Grid Table 3"/>
    <w:basedOn w:val="49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36">
    <w:name w:val="Grid Table 3 - Accent 1"/>
    <w:basedOn w:val="49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37">
    <w:name w:val="Grid Table 3 - Accent 2"/>
    <w:basedOn w:val="49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38">
    <w:name w:val="Grid Table 3 - Accent 3"/>
    <w:basedOn w:val="49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39">
    <w:name w:val="Grid Table 3 - Accent 4"/>
    <w:basedOn w:val="49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40">
    <w:name w:val="Grid Table 3 - Accent 5"/>
    <w:basedOn w:val="49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41">
    <w:name w:val="Grid Table 3 - Accent 6"/>
    <w:basedOn w:val="49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42">
    <w:name w:val="Grid Table 4"/>
    <w:basedOn w:val="49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543">
    <w:name w:val="Grid Table 4 - Accent 1"/>
    <w:basedOn w:val="49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544">
    <w:name w:val="Grid Table 4 - Accent 2"/>
    <w:basedOn w:val="49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545">
    <w:name w:val="Grid Table 4 - Accent 3"/>
    <w:basedOn w:val="49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546">
    <w:name w:val="Grid Table 4 - Accent 4"/>
    <w:basedOn w:val="49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547">
    <w:name w:val="Grid Table 4 - Accent 5"/>
    <w:basedOn w:val="49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548">
    <w:name w:val="Grid Table 4 - Accent 6"/>
    <w:basedOn w:val="49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549">
    <w:name w:val="Grid Table 5 Dark"/>
    <w:basedOn w:val="49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550">
    <w:name w:val="Grid Table 5 Dark- Accent 1"/>
    <w:basedOn w:val="49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551">
    <w:name w:val="Grid Table 5 Dark - Accent 2"/>
    <w:basedOn w:val="49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552">
    <w:name w:val="Grid Table 5 Dark - Accent 3"/>
    <w:basedOn w:val="49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553">
    <w:name w:val="Grid Table 5 Dark- Accent 4"/>
    <w:basedOn w:val="49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554">
    <w:name w:val="Grid Table 5 Dark - Accent 5"/>
    <w:basedOn w:val="49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555">
    <w:name w:val="Grid Table 5 Dark - Accent 6"/>
    <w:basedOn w:val="49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556">
    <w:name w:val="Grid Table 6 Colorful"/>
    <w:basedOn w:val="49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557">
    <w:name w:val="Grid Table 6 Colorful - Accent 1"/>
    <w:basedOn w:val="49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558">
    <w:name w:val="Grid Table 6 Colorful - Accent 2"/>
    <w:basedOn w:val="49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559">
    <w:name w:val="Grid Table 6 Colorful - Accent 3"/>
    <w:basedOn w:val="49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560">
    <w:name w:val="Grid Table 6 Colorful - Accent 4"/>
    <w:basedOn w:val="49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561">
    <w:name w:val="Grid Table 6 Colorful - Accent 5"/>
    <w:basedOn w:val="49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62">
    <w:name w:val="Grid Table 6 Colorful - Accent 6"/>
    <w:basedOn w:val="49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63">
    <w:name w:val="Grid Table 7 Colorful"/>
    <w:basedOn w:val="49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564">
    <w:name w:val="Grid Table 7 Colorful - Accent 1"/>
    <w:basedOn w:val="49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565">
    <w:name w:val="Grid Table 7 Colorful - Accent 2"/>
    <w:basedOn w:val="49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66">
    <w:name w:val="Grid Table 7 Colorful - Accent 3"/>
    <w:basedOn w:val="49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67">
    <w:name w:val="Grid Table 7 Colorful - Accent 4"/>
    <w:basedOn w:val="49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68">
    <w:name w:val="Grid Table 7 Colorful - Accent 5"/>
    <w:basedOn w:val="49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569">
    <w:name w:val="Grid Table 7 Colorful - Accent 6"/>
    <w:basedOn w:val="49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570">
    <w:name w:val="List Table 1 Light"/>
    <w:basedOn w:val="49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571">
    <w:name w:val="List Table 1 Light - Accent 1"/>
    <w:basedOn w:val="49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572">
    <w:name w:val="List Table 1 Light - Accent 2"/>
    <w:basedOn w:val="49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573">
    <w:name w:val="List Table 1 Light - Accent 3"/>
    <w:basedOn w:val="49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574">
    <w:name w:val="List Table 1 Light - Accent 4"/>
    <w:basedOn w:val="49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575">
    <w:name w:val="List Table 1 Light - Accent 5"/>
    <w:basedOn w:val="49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76">
    <w:name w:val="List Table 1 Light - Accent 6"/>
    <w:basedOn w:val="49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77">
    <w:name w:val="List Table 2"/>
    <w:basedOn w:val="49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578">
    <w:name w:val="List Table 2 - Accent 1"/>
    <w:basedOn w:val="49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579">
    <w:name w:val="List Table 2 - Accent 2"/>
    <w:basedOn w:val="49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580">
    <w:name w:val="List Table 2 - Accent 3"/>
    <w:basedOn w:val="49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581">
    <w:name w:val="List Table 2 - Accent 4"/>
    <w:basedOn w:val="49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582">
    <w:name w:val="List Table 2 - Accent 5"/>
    <w:basedOn w:val="49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583">
    <w:name w:val="List Table 2 - Accent 6"/>
    <w:basedOn w:val="49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584">
    <w:name w:val="List Table 3"/>
    <w:basedOn w:val="49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5">
    <w:name w:val="List Table 3 - Accent 1"/>
    <w:basedOn w:val="49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6">
    <w:name w:val="List Table 3 - Accent 2"/>
    <w:basedOn w:val="49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7">
    <w:name w:val="List Table 3 - Accent 3"/>
    <w:basedOn w:val="49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8">
    <w:name w:val="List Table 3 - Accent 4"/>
    <w:basedOn w:val="49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9">
    <w:name w:val="List Table 3 - Accent 5"/>
    <w:basedOn w:val="49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0">
    <w:name w:val="List Table 3 - Accent 6"/>
    <w:basedOn w:val="49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1">
    <w:name w:val="List Table 4"/>
    <w:basedOn w:val="49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2">
    <w:name w:val="List Table 4 - Accent 1"/>
    <w:basedOn w:val="49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3">
    <w:name w:val="List Table 4 - Accent 2"/>
    <w:basedOn w:val="49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4">
    <w:name w:val="List Table 4 - Accent 3"/>
    <w:basedOn w:val="49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5">
    <w:name w:val="List Table 4 - Accent 4"/>
    <w:basedOn w:val="49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6">
    <w:name w:val="List Table 4 - Accent 5"/>
    <w:basedOn w:val="49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7">
    <w:name w:val="List Table 4 - Accent 6"/>
    <w:basedOn w:val="49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8">
    <w:name w:val="List Table 5 Dark"/>
    <w:basedOn w:val="49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99">
    <w:name w:val="List Table 5 Dark - Accent 1"/>
    <w:basedOn w:val="49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00">
    <w:name w:val="List Table 5 Dark - Accent 2"/>
    <w:basedOn w:val="49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01">
    <w:name w:val="List Table 5 Dark - Accent 3"/>
    <w:basedOn w:val="49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02">
    <w:name w:val="List Table 5 Dark - Accent 4"/>
    <w:basedOn w:val="49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03">
    <w:name w:val="List Table 5 Dark - Accent 5"/>
    <w:basedOn w:val="49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04">
    <w:name w:val="List Table 5 Dark - Accent 6"/>
    <w:basedOn w:val="49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05">
    <w:name w:val="List Table 6 Colorful"/>
    <w:basedOn w:val="49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606">
    <w:name w:val="List Table 6 Colorful - Accent 1"/>
    <w:basedOn w:val="49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607">
    <w:name w:val="List Table 6 Colorful - Accent 2"/>
    <w:basedOn w:val="49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608">
    <w:name w:val="List Table 6 Colorful - Accent 3"/>
    <w:basedOn w:val="49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609">
    <w:name w:val="List Table 6 Colorful - Accent 4"/>
    <w:basedOn w:val="49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610">
    <w:name w:val="List Table 6 Colorful - Accent 5"/>
    <w:basedOn w:val="49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611">
    <w:name w:val="List Table 6 Colorful - Accent 6"/>
    <w:basedOn w:val="49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612">
    <w:name w:val="List Table 7 Colorful"/>
    <w:basedOn w:val="49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613">
    <w:name w:val="List Table 7 Colorful - Accent 1"/>
    <w:basedOn w:val="49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614">
    <w:name w:val="List Table 7 Colorful - Accent 2"/>
    <w:basedOn w:val="49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615">
    <w:name w:val="List Table 7 Colorful - Accent 3"/>
    <w:basedOn w:val="49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616">
    <w:name w:val="List Table 7 Colorful - Accent 4"/>
    <w:basedOn w:val="49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617">
    <w:name w:val="List Table 7 Colorful - Accent 5"/>
    <w:basedOn w:val="49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618">
    <w:name w:val="List Table 7 Colorful - Accent 6"/>
    <w:basedOn w:val="49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619">
    <w:name w:val="Lined - Accent"/>
    <w:basedOn w:val="49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620">
    <w:name w:val="Lined - Accent 1"/>
    <w:basedOn w:val="49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621">
    <w:name w:val="Lined - Accent 2"/>
    <w:basedOn w:val="49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622">
    <w:name w:val="Lined - Accent 3"/>
    <w:basedOn w:val="49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623">
    <w:name w:val="Lined - Accent 4"/>
    <w:basedOn w:val="49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624">
    <w:name w:val="Lined - Accent 5"/>
    <w:basedOn w:val="49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625">
    <w:name w:val="Lined - Accent 6"/>
    <w:basedOn w:val="49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626">
    <w:name w:val="Bordered &amp; Lined - Accent"/>
    <w:basedOn w:val="49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627">
    <w:name w:val="Bordered &amp; Lined - Accent 1"/>
    <w:basedOn w:val="49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628">
    <w:name w:val="Bordered &amp; Lined - Accent 2"/>
    <w:basedOn w:val="49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629">
    <w:name w:val="Bordered &amp; Lined - Accent 3"/>
    <w:basedOn w:val="49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630">
    <w:name w:val="Bordered &amp; Lined - Accent 4"/>
    <w:basedOn w:val="49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631">
    <w:name w:val="Bordered &amp; Lined - Accent 5"/>
    <w:basedOn w:val="49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632">
    <w:name w:val="Bordered &amp; Lined - Accent 6"/>
    <w:basedOn w:val="49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633">
    <w:name w:val="Bordered"/>
    <w:basedOn w:val="49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634">
    <w:name w:val="Bordered - Accent 1"/>
    <w:basedOn w:val="49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635">
    <w:name w:val="Bordered - Accent 2"/>
    <w:basedOn w:val="49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636">
    <w:name w:val="Bordered - Accent 3"/>
    <w:basedOn w:val="49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637">
    <w:name w:val="Bordered - Accent 4"/>
    <w:basedOn w:val="49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638">
    <w:name w:val="Bordered - Accent 5"/>
    <w:basedOn w:val="49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639">
    <w:name w:val="Bordered - Accent 6"/>
    <w:basedOn w:val="49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640">
    <w:name w:val="Hyperlink"/>
    <w:uiPriority w:val="99"/>
    <w:unhideWhenUsed/>
    <w:rPr>
      <w:color w:val="0000FF" w:themeColor="hyperlink"/>
      <w:u w:val="single"/>
    </w:rPr>
  </w:style>
  <w:style w:type="paragraph" w:styleId="641">
    <w:name w:val="footnote text"/>
    <w:basedOn w:val="660"/>
    <w:link w:val="642"/>
    <w:uiPriority w:val="99"/>
    <w:semiHidden/>
    <w:unhideWhenUsed/>
    <w:rPr>
      <w:sz w:val="18"/>
    </w:rPr>
    <w:pPr>
      <w:spacing w:lineRule="auto" w:line="240" w:after="40"/>
    </w:pPr>
  </w:style>
  <w:style w:type="character" w:styleId="642">
    <w:name w:val="Footnote Text Char"/>
    <w:link w:val="641"/>
    <w:uiPriority w:val="99"/>
    <w:rPr>
      <w:sz w:val="18"/>
    </w:rPr>
  </w:style>
  <w:style w:type="character" w:styleId="643">
    <w:name w:val="footnote reference"/>
    <w:basedOn w:val="657"/>
    <w:uiPriority w:val="99"/>
    <w:unhideWhenUsed/>
    <w:rPr>
      <w:vertAlign w:val="superscript"/>
    </w:rPr>
  </w:style>
  <w:style w:type="paragraph" w:styleId="644">
    <w:name w:val="endnote text"/>
    <w:basedOn w:val="660"/>
    <w:link w:val="645"/>
    <w:uiPriority w:val="99"/>
    <w:semiHidden/>
    <w:unhideWhenUsed/>
    <w:rPr>
      <w:sz w:val="20"/>
    </w:rPr>
    <w:pPr>
      <w:spacing w:lineRule="auto" w:line="240" w:after="0"/>
    </w:pPr>
  </w:style>
  <w:style w:type="character" w:styleId="645">
    <w:name w:val="Endnote Text Char"/>
    <w:link w:val="644"/>
    <w:uiPriority w:val="99"/>
    <w:rPr>
      <w:sz w:val="20"/>
    </w:rPr>
  </w:style>
  <w:style w:type="character" w:styleId="646">
    <w:name w:val="endnote reference"/>
    <w:basedOn w:val="657"/>
    <w:uiPriority w:val="99"/>
    <w:semiHidden/>
    <w:unhideWhenUsed/>
    <w:rPr>
      <w:vertAlign w:val="superscript"/>
    </w:rPr>
  </w:style>
  <w:style w:type="paragraph" w:styleId="647">
    <w:name w:val="toc 1"/>
    <w:basedOn w:val="660"/>
    <w:next w:val="660"/>
    <w:uiPriority w:val="39"/>
    <w:unhideWhenUsed/>
    <w:pPr>
      <w:ind w:left="0" w:right="0" w:firstLine="0"/>
      <w:spacing w:after="57"/>
    </w:pPr>
  </w:style>
  <w:style w:type="paragraph" w:styleId="648">
    <w:name w:val="toc 2"/>
    <w:basedOn w:val="660"/>
    <w:next w:val="660"/>
    <w:uiPriority w:val="39"/>
    <w:unhideWhenUsed/>
    <w:pPr>
      <w:ind w:left="283" w:right="0" w:firstLine="0"/>
      <w:spacing w:after="57"/>
    </w:pPr>
  </w:style>
  <w:style w:type="paragraph" w:styleId="649">
    <w:name w:val="toc 3"/>
    <w:basedOn w:val="660"/>
    <w:next w:val="660"/>
    <w:uiPriority w:val="39"/>
    <w:unhideWhenUsed/>
    <w:pPr>
      <w:ind w:left="567" w:right="0" w:firstLine="0"/>
      <w:spacing w:after="57"/>
    </w:pPr>
  </w:style>
  <w:style w:type="paragraph" w:styleId="650">
    <w:name w:val="toc 4"/>
    <w:basedOn w:val="660"/>
    <w:next w:val="660"/>
    <w:uiPriority w:val="39"/>
    <w:unhideWhenUsed/>
    <w:pPr>
      <w:ind w:left="850" w:right="0" w:firstLine="0"/>
      <w:spacing w:after="57"/>
    </w:pPr>
  </w:style>
  <w:style w:type="paragraph" w:styleId="651">
    <w:name w:val="toc 5"/>
    <w:basedOn w:val="660"/>
    <w:next w:val="660"/>
    <w:uiPriority w:val="39"/>
    <w:unhideWhenUsed/>
    <w:pPr>
      <w:ind w:left="1134" w:right="0" w:firstLine="0"/>
      <w:spacing w:after="57"/>
    </w:pPr>
  </w:style>
  <w:style w:type="paragraph" w:styleId="652">
    <w:name w:val="toc 6"/>
    <w:basedOn w:val="660"/>
    <w:next w:val="660"/>
    <w:uiPriority w:val="39"/>
    <w:unhideWhenUsed/>
    <w:pPr>
      <w:ind w:left="1417" w:right="0" w:firstLine="0"/>
      <w:spacing w:after="57"/>
    </w:pPr>
  </w:style>
  <w:style w:type="paragraph" w:styleId="653">
    <w:name w:val="toc 7"/>
    <w:basedOn w:val="660"/>
    <w:next w:val="660"/>
    <w:uiPriority w:val="39"/>
    <w:unhideWhenUsed/>
    <w:pPr>
      <w:ind w:left="1701" w:right="0" w:firstLine="0"/>
      <w:spacing w:after="57"/>
    </w:pPr>
  </w:style>
  <w:style w:type="paragraph" w:styleId="654">
    <w:name w:val="toc 8"/>
    <w:basedOn w:val="660"/>
    <w:next w:val="660"/>
    <w:uiPriority w:val="39"/>
    <w:unhideWhenUsed/>
    <w:pPr>
      <w:ind w:left="1984" w:right="0" w:firstLine="0"/>
      <w:spacing w:after="57"/>
    </w:pPr>
  </w:style>
  <w:style w:type="paragraph" w:styleId="655">
    <w:name w:val="toc 9"/>
    <w:basedOn w:val="660"/>
    <w:next w:val="660"/>
    <w:uiPriority w:val="39"/>
    <w:unhideWhenUsed/>
    <w:pPr>
      <w:ind w:left="2268" w:right="0" w:firstLine="0"/>
      <w:spacing w:after="57"/>
    </w:pPr>
  </w:style>
  <w:style w:type="paragraph" w:styleId="656">
    <w:name w:val="TOC Heading"/>
    <w:uiPriority w:val="39"/>
    <w:unhideWhenUsed/>
  </w:style>
  <w:style w:type="character" w:styleId="657" w:default="1">
    <w:name w:val="Default Paragraph Font"/>
    <w:uiPriority w:val="1"/>
    <w:semiHidden/>
    <w:unhideWhenUsed/>
  </w:style>
  <w:style w:type="table" w:styleId="658" w:default="1">
    <w:name w:val="Table Normal"/>
    <w:qFormat/>
    <w:uiPriority w:val="2"/>
    <w:semiHidden/>
    <w:unhideWhenUsed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659" w:default="1">
    <w:name w:val="No List"/>
    <w:uiPriority w:val="99"/>
    <w:semiHidden/>
    <w:unhideWhenUsed/>
  </w:style>
  <w:style w:type="paragraph" w:styleId="660" w:default="1">
    <w:name w:val="Normal"/>
    <w:qFormat/>
    <w:uiPriority w:val="1"/>
    <w:rPr>
      <w:rFonts w:ascii="Times New Roman" w:hAnsi="Times New Roman" w:cs="Times New Roman" w:eastAsia="Times New Roman"/>
      <w:lang w:val="ru-RU" w:bidi="ar-SA" w:eastAsia="en-US"/>
    </w:rPr>
  </w:style>
  <w:style w:type="paragraph" w:styleId="661">
    <w:name w:val="Body Text"/>
    <w:basedOn w:val="660"/>
    <w:qFormat/>
    <w:uiPriority w:val="1"/>
    <w:rPr>
      <w:rFonts w:ascii="Times New Roman" w:hAnsi="Times New Roman" w:cs="Times New Roman" w:eastAsia="Times New Roman"/>
      <w:sz w:val="24"/>
      <w:szCs w:val="24"/>
      <w:lang w:val="ru-RU" w:bidi="ar-SA" w:eastAsia="en-US"/>
    </w:rPr>
    <w:pPr>
      <w:spacing w:before="7"/>
    </w:pPr>
  </w:style>
  <w:style w:type="paragraph" w:styleId="662">
    <w:name w:val="Heading 1"/>
    <w:basedOn w:val="660"/>
    <w:qFormat/>
    <w:uiPriority w:val="1"/>
    <w:rPr>
      <w:rFonts w:ascii="Times New Roman" w:hAnsi="Times New Roman" w:cs="Times New Roman" w:eastAsia="Times New Roman"/>
      <w:sz w:val="28"/>
      <w:szCs w:val="28"/>
      <w:lang w:val="ru-RU" w:bidi="ar-SA" w:eastAsia="en-US"/>
    </w:rPr>
    <w:pPr>
      <w:ind w:left="230"/>
      <w:jc w:val="center"/>
      <w:spacing w:before="1"/>
      <w:outlineLvl w:val="1"/>
    </w:pPr>
  </w:style>
  <w:style w:type="paragraph" w:styleId="663">
    <w:name w:val="List Paragraph"/>
    <w:basedOn w:val="660"/>
    <w:qFormat/>
    <w:uiPriority w:val="1"/>
    <w:rPr>
      <w:lang w:val="ru-RU" w:bidi="ar-SA" w:eastAsia="en-US"/>
    </w:rPr>
  </w:style>
  <w:style w:type="paragraph" w:styleId="664">
    <w:name w:val="Table Paragraph"/>
    <w:basedOn w:val="660"/>
    <w:qFormat/>
    <w:uiPriority w:val="1"/>
    <w:rPr>
      <w:rFonts w:ascii="Times New Roman" w:hAnsi="Times New Roman" w:cs="Times New Roman" w:eastAsia="Times New Roman"/>
      <w:lang w:val="ru-RU" w:bidi="ar-SA" w:eastAsia="en-US"/>
    </w:rPr>
    <w:pPr>
      <w:ind w:right="195"/>
      <w:jc w:val="center"/>
      <w:spacing w:before="17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terms:created xsi:type="dcterms:W3CDTF">2024-05-30T11:49:00Z</dcterms:created>
  <dcterms:modified xsi:type="dcterms:W3CDTF">2024-06-06T08:11:33Z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2024-05-28T00:00:00Z</vt:filetime>
  </property>
  <property fmtid="{D5CDD505-2E9C-101B-9397-08002B2CF9AE}" pid="3" name="Creator">
    <vt:lpwstr>Calc</vt:lpwstr>
  </property>
  <property fmtid="{D5CDD505-2E9C-101B-9397-08002B2CF9AE}" pid="4" name="LastSaved">
    <vt:filetime>2024-05-30T00:00:00Z</vt:filetime>
  </property>
</Properties>
</file>