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от 31 мая 2024 г. №</w:t>
      </w:r>
      <w:r>
        <w:rPr>
          <w:sz w:val="24"/>
        </w:rPr>
        <w:t xml:space="preserve"> 252-п</w:t>
      </w:r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62"/>
        <w:ind w:left="1296" w:right="1334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05"/>
        <w:rPr>
          <w:sz w:val="22"/>
        </w:rPr>
      </w:pPr>
      <w:r>
        <w:rPr>
          <w:sz w:val="22"/>
        </w:rPr>
      </w:r>
      <w:r/>
    </w:p>
    <w:p>
      <w:pPr>
        <w:ind w:left="1296" w:right="133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населённого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Новобараково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299" w:right="133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662"/>
        <w:ind w:left="1301" w:right="1334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/>
              <w:jc w:val="left"/>
              <w:spacing w:lineRule="auto" w:line="230"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Шелемишевское, с Новобараково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722986кв.м.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298кв.м.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111" w:right="482" w:bottom="278" w:left="743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62"/>
        <w:ind w:left="1333" w:right="1334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/>
              <w:jc w:val="left"/>
              <w:spacing w:before="19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8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/>
              <w:jc w:val="left"/>
              <w:spacing w:before="8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10" w:h="16840" w:orient="portrait"/>
          <w:pgMar w:top="560" w:right="480" w:bottom="4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4"/>
              <w:jc w:val="left"/>
              <w:spacing w:before="63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70924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6709248;o:allowoverlap:true;o:allowincell:true;mso-position-horizontal-relative:text;margin-left:114.7pt;mso-position-horizontal:absolute;mso-position-vertical-relative:text;margin-top:14.1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70924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709248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4</cp:revision>
  <dcterms:created xsi:type="dcterms:W3CDTF">2024-05-16T12:19:22Z</dcterms:created>
  <dcterms:modified xsi:type="dcterms:W3CDTF">2024-05-31T13:41:42Z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Calc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3-Heights™ PDF Toolbox API 6.12.0.6 (http://www.pdf-tools.com)</vt:lpwstr>
  </property>
</Properties>
</file>