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335A7" w:rsidRDefault="00C335A7" w:rsidP="00C335A7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от 23 июля 2024 г. № 22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66C677A" wp14:editId="47CA890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05" w:type="pct"/>
        <w:jc w:val="right"/>
        <w:tblLook w:val="01E0" w:firstRow="1" w:lastRow="1" w:firstColumn="1" w:lastColumn="1" w:noHBand="0" w:noVBand="0"/>
      </w:tblPr>
      <w:tblGrid>
        <w:gridCol w:w="4929"/>
        <w:gridCol w:w="2154"/>
        <w:gridCol w:w="2306"/>
      </w:tblGrid>
      <w:tr w:rsidR="000D5EED" w:rsidRPr="003F776E" w:rsidTr="00DF7D15">
        <w:trPr>
          <w:trHeight w:val="584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  <w:vAlign w:val="center"/>
          </w:tcPr>
          <w:p w:rsidR="003F776E" w:rsidRDefault="00EE694F" w:rsidP="00440372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F776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</w:t>
            </w:r>
            <w:r w:rsid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в некоторые нормативные</w:t>
            </w:r>
          </w:p>
          <w:p w:rsidR="00964BB4" w:rsidRPr="003F776E" w:rsidRDefault="00EE694F" w:rsidP="00440372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правовые акты</w:t>
            </w:r>
            <w:r w:rsid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0D5EED" w:rsidRPr="003F776E" w:rsidTr="00DF7D15">
        <w:trPr>
          <w:jc w:val="right"/>
        </w:trPr>
        <w:tc>
          <w:tcPr>
            <w:tcW w:w="5000" w:type="pct"/>
            <w:gridSpan w:val="3"/>
          </w:tcPr>
          <w:p w:rsidR="000D5EED" w:rsidRPr="003F776E" w:rsidRDefault="000D5EED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52072979"/>
            <w:r w:rsidRPr="003F776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064DD" w:rsidRPr="003F776E" w:rsidRDefault="00440372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69736064"/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531271" w:rsidRPr="003F776E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>приложение к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0D5" w:rsidRPr="003F776E">
              <w:rPr>
                <w:rFonts w:ascii="Times New Roman" w:hAnsi="Times New Roman"/>
                <w:sz w:val="28"/>
                <w:szCs w:val="28"/>
              </w:rPr>
              <w:t>п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>ю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15 июня 2006 г. № 151 «О Порядке предоставления льготного проезда транспортом общего пользования отдельным категориям граждан» (в редакции </w:t>
            </w:r>
            <w:r w:rsidR="00C365C3" w:rsidRPr="003F776E">
              <w:rPr>
                <w:rFonts w:ascii="Times New Roman" w:hAnsi="Times New Roman"/>
                <w:sz w:val="28"/>
                <w:szCs w:val="28"/>
              </w:rPr>
              <w:t>п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остановлений Правительства Рязанской области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20.12.2006 № 325, от 03.03.2008 № 51, от 17.12.2008 № 339, от 18.02.2009 № 32,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21.05.2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009 № 140, от 30.12.2009 № 374, 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22.06.2010 № 137,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16.03.2011 № 38, от 07.12.2011 № 406,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44B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19.04.2012</w:t>
            </w:r>
            <w:proofErr w:type="gramEnd"/>
            <w:r w:rsidR="00531271" w:rsidRPr="003F776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="00531271" w:rsidRPr="003F776E">
              <w:rPr>
                <w:rFonts w:ascii="Times New Roman" w:hAnsi="Times New Roman"/>
                <w:sz w:val="28"/>
                <w:szCs w:val="28"/>
              </w:rPr>
              <w:t>95, от 19.12.2012 № 381, от 12.02.2014 № 21,</w:t>
            </w:r>
            <w:r w:rsidR="005B044B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17.12.2014 № 389, от 23.12.2015 № 321,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20.10.2016 № 240,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14.12.2016 № 293, от 17.05.2017 № 104,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19.12.2017 № 379, от 11.12.2018 № 359, от 18.11.2019 № 364,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от 08.12.2020 № 328, от 24.11.2021 № 323, от 06.12.2022 № 446</w:t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>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  <w:t xml:space="preserve">от 15.09.2023 № 348, </w:t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>от 30.10.2023 № 402, от 26.03.2024 № 84, от 23.04.2024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>№ 125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>)</w:t>
            </w:r>
            <w:r w:rsidR="004064DD" w:rsidRPr="003F776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r w:rsidR="00531271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4064DD" w:rsidRPr="003F776E" w:rsidRDefault="004064DD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4064DD" w:rsidRPr="003F776E" w:rsidRDefault="004064DD" w:rsidP="00440372">
            <w:pPr>
              <w:pStyle w:val="ConsPlusTitle"/>
              <w:spacing w:line="235" w:lineRule="auto"/>
              <w:ind w:firstLine="709"/>
              <w:jc w:val="both"/>
              <w:rPr>
                <w:b w:val="0"/>
                <w:strike/>
                <w:szCs w:val="28"/>
              </w:rPr>
            </w:pPr>
            <w:proofErr w:type="gramStart"/>
            <w:r w:rsidRPr="003F776E">
              <w:rPr>
                <w:b w:val="0"/>
                <w:szCs w:val="28"/>
              </w:rPr>
              <w:t xml:space="preserve">«Порядок предоставления меры социальной поддержки по предоставлению льготного проезда и бесплатного проезда городским </w:t>
            </w:r>
            <w:r w:rsidRPr="009F44C8">
              <w:rPr>
                <w:b w:val="0"/>
                <w:spacing w:val="-4"/>
                <w:szCs w:val="28"/>
              </w:rPr>
              <w:t>наземным электрическим транспортом общего пользования, автомобильным</w:t>
            </w:r>
            <w:r w:rsidRPr="003F776E">
              <w:rPr>
                <w:b w:val="0"/>
                <w:szCs w:val="28"/>
              </w:rPr>
              <w:t xml:space="preserve">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отдельным категориям граждан, имеющим право на меру</w:t>
            </w:r>
            <w:proofErr w:type="gramEnd"/>
            <w:r w:rsidRPr="003F776E">
              <w:rPr>
                <w:b w:val="0"/>
                <w:szCs w:val="28"/>
              </w:rPr>
              <w:t xml:space="preserve"> </w:t>
            </w:r>
            <w:proofErr w:type="gramStart"/>
            <w:r w:rsidRPr="003F776E">
              <w:rPr>
                <w:b w:val="0"/>
                <w:szCs w:val="28"/>
              </w:rPr>
              <w:t>социальной поддержки в соответствии с положениями</w:t>
            </w:r>
            <w:r w:rsidR="00EC6AB6" w:rsidRPr="003F776E">
              <w:rPr>
                <w:b w:val="0"/>
                <w:szCs w:val="28"/>
              </w:rPr>
              <w:t xml:space="preserve"> частей</w:t>
            </w:r>
            <w:r w:rsidRPr="003F776E">
              <w:rPr>
                <w:b w:val="0"/>
                <w:szCs w:val="28"/>
              </w:rPr>
              <w:t xml:space="preserve"> </w:t>
            </w:r>
            <w:r w:rsidR="00504BEC" w:rsidRPr="003F776E">
              <w:rPr>
                <w:b w:val="0"/>
                <w:szCs w:val="28"/>
              </w:rPr>
              <w:t xml:space="preserve">1 </w:t>
            </w:r>
            <w:r w:rsidRPr="003F776E">
              <w:rPr>
                <w:b w:val="0"/>
                <w:szCs w:val="28"/>
              </w:rPr>
              <w:t xml:space="preserve">и </w:t>
            </w:r>
            <w:hyperlink r:id="rId12">
              <w:r w:rsidR="00504BEC" w:rsidRPr="003F776E">
                <w:rPr>
                  <w:b w:val="0"/>
                  <w:szCs w:val="28"/>
                </w:rPr>
                <w:t xml:space="preserve">2 </w:t>
              </w:r>
            </w:hyperlink>
            <w:r w:rsidR="00504BEC" w:rsidRPr="003F776E">
              <w:rPr>
                <w:b w:val="0"/>
                <w:szCs w:val="28"/>
              </w:rPr>
              <w:t>статьи 32</w:t>
            </w:r>
            <w:r w:rsidRPr="003F776E">
              <w:rPr>
                <w:b w:val="0"/>
                <w:szCs w:val="28"/>
              </w:rPr>
              <w:t xml:space="preserve"> Закона Рязанской области </w:t>
            </w:r>
            <w:r w:rsidR="009F44C8">
              <w:rPr>
                <w:b w:val="0"/>
                <w:szCs w:val="28"/>
              </w:rPr>
              <w:t xml:space="preserve">от 21 декабря 2016 года № 91-ОЗ </w:t>
            </w:r>
            <w:r w:rsidRPr="003F776E">
              <w:rPr>
                <w:b w:val="0"/>
                <w:szCs w:val="28"/>
              </w:rPr>
              <w:t xml:space="preserve">«О мерах социальной поддержки населения Рязанской области» (далее − Закон Рязанской области </w:t>
            </w:r>
            <w:r w:rsidR="00504BEC" w:rsidRPr="003F776E">
              <w:rPr>
                <w:b w:val="0"/>
                <w:szCs w:val="28"/>
              </w:rPr>
              <w:t>№</w:t>
            </w:r>
            <w:r w:rsidR="009F44C8">
              <w:rPr>
                <w:b w:val="0"/>
                <w:szCs w:val="28"/>
              </w:rPr>
              <w:t>  </w:t>
            </w:r>
            <w:r w:rsidRPr="003F776E">
              <w:rPr>
                <w:b w:val="0"/>
                <w:szCs w:val="28"/>
              </w:rPr>
              <w:t xml:space="preserve">91-ОЗ), и обучающимся общеобразовательных </w:t>
            </w:r>
            <w:r w:rsidRPr="009F44C8">
              <w:rPr>
                <w:b w:val="0"/>
                <w:spacing w:val="-4"/>
                <w:szCs w:val="28"/>
              </w:rPr>
              <w:t>организаций из многодетных семей в соответствии с положениями</w:t>
            </w:r>
            <w:r w:rsidR="009F44C8" w:rsidRPr="009F44C8">
              <w:rPr>
                <w:b w:val="0"/>
                <w:spacing w:val="-4"/>
                <w:szCs w:val="28"/>
              </w:rPr>
              <w:t xml:space="preserve"> части 2.1</w:t>
            </w:r>
            <w:r w:rsidR="009F44C8">
              <w:rPr>
                <w:b w:val="0"/>
                <w:szCs w:val="28"/>
              </w:rPr>
              <w:t xml:space="preserve"> </w:t>
            </w:r>
            <w:r w:rsidRPr="003F776E">
              <w:rPr>
                <w:b w:val="0"/>
                <w:szCs w:val="28"/>
              </w:rPr>
              <w:t xml:space="preserve"> </w:t>
            </w:r>
            <w:r w:rsidR="00504BEC" w:rsidRPr="003F776E">
              <w:rPr>
                <w:b w:val="0"/>
                <w:szCs w:val="28"/>
              </w:rPr>
              <w:t>статьи 32</w:t>
            </w:r>
            <w:r w:rsidRPr="003F776E">
              <w:rPr>
                <w:b w:val="0"/>
                <w:szCs w:val="28"/>
              </w:rPr>
              <w:t xml:space="preserve"> Закона Рязанской области </w:t>
            </w:r>
            <w:r w:rsidR="00504BEC" w:rsidRPr="003F776E">
              <w:rPr>
                <w:b w:val="0"/>
                <w:szCs w:val="28"/>
              </w:rPr>
              <w:t>№</w:t>
            </w:r>
            <w:r w:rsidRPr="003F776E">
              <w:rPr>
                <w:b w:val="0"/>
                <w:szCs w:val="28"/>
              </w:rPr>
              <w:t xml:space="preserve"> 91-ОЗ</w:t>
            </w:r>
            <w:r w:rsidR="00504BEC" w:rsidRPr="003F776E">
              <w:rPr>
                <w:b w:val="0"/>
                <w:szCs w:val="28"/>
              </w:rPr>
              <w:t>»;</w:t>
            </w:r>
            <w:proofErr w:type="gramEnd"/>
          </w:p>
          <w:p w:rsidR="004064DD" w:rsidRPr="003F776E" w:rsidRDefault="00504BEC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lastRenderedPageBreak/>
              <w:t>2) в пункте 2:</w:t>
            </w:r>
          </w:p>
          <w:p w:rsidR="00504BEC" w:rsidRPr="003F776E" w:rsidRDefault="00504BEC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в абзаце первом после слов «Льготный проезд» дополнить слова</w:t>
            </w:r>
            <w:r w:rsidR="00CC5668" w:rsidRPr="003F776E">
              <w:rPr>
                <w:rFonts w:ascii="Times New Roman" w:hAnsi="Times New Roman"/>
                <w:sz w:val="28"/>
                <w:szCs w:val="28"/>
              </w:rPr>
              <w:t>ми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«и бесплатный проезд»;</w:t>
            </w:r>
          </w:p>
          <w:p w:rsidR="00504BEC" w:rsidRPr="003F776E" w:rsidRDefault="00504BEC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="003A2143" w:rsidRPr="003F776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56133B" w:rsidRPr="003F776E">
              <w:rPr>
                <w:rFonts w:ascii="Times New Roman" w:hAnsi="Times New Roman"/>
                <w:sz w:val="28"/>
                <w:szCs w:val="28"/>
              </w:rPr>
              <w:t xml:space="preserve">и 2 </w:t>
            </w:r>
            <w:r w:rsidR="003A2143" w:rsidRPr="003F776E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3524" w:rsidRPr="003F776E" w:rsidRDefault="00504BEC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>«1)</w:t>
            </w:r>
            <w:r w:rsidR="009F44C8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гражданам – </w:t>
            </w:r>
            <w:r w:rsidR="003A2143" w:rsidRPr="003F776E">
              <w:rPr>
                <w:rFonts w:ascii="Times New Roman" w:hAnsi="Times New Roman"/>
                <w:sz w:val="28"/>
                <w:szCs w:val="28"/>
              </w:rPr>
              <w:t>в виде оплаты в размере 50% от установленной стоимости проезда транспортом общего пользования</w:t>
            </w:r>
            <w:r w:rsidR="0056133B" w:rsidRPr="003F776E">
              <w:rPr>
                <w:rFonts w:ascii="Times New Roman" w:hAnsi="Times New Roman"/>
                <w:sz w:val="28"/>
                <w:szCs w:val="28"/>
              </w:rPr>
              <w:t xml:space="preserve"> проездным билетом в виде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транспортного приложения (сервиса) карт универсального платежно-сервисного инструмента для населения Рязанской области – цифрового сервиса «Единая цифровая карта жителя Рязанской области», положение о котором утверждено постановлением Правительства Рязанской области от 25 октября 2022 г. № 380 «О реализации цифрового сервиса «Единая цифровая карта жителя</w:t>
            </w:r>
            <w:proofErr w:type="gram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Рязанской области», (далее соответственно – льготный проездной билет, ЕЦК с транспортным приложением (сервисом), Цифровой сервис ЕЦК</w:t>
            </w:r>
            <w:r w:rsidR="003A2143" w:rsidRPr="003F776E">
              <w:rPr>
                <w:rFonts w:ascii="Times New Roman" w:hAnsi="Times New Roman"/>
                <w:sz w:val="28"/>
                <w:szCs w:val="28"/>
              </w:rPr>
              <w:t>, Положение)</w:t>
            </w:r>
            <w:r w:rsidR="0056133B" w:rsidRPr="003F77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133B" w:rsidRPr="003F776E" w:rsidRDefault="003A2143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70123195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обучающимся </w:t>
            </w:r>
            <w:r w:rsidR="0045150E" w:rsidRPr="003F776E">
              <w:rPr>
                <w:rFonts w:ascii="Times New Roman" w:hAnsi="Times New Roman"/>
                <w:sz w:val="28"/>
                <w:szCs w:val="28"/>
              </w:rPr>
              <w:t>−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 по бесплатному проездному билету в виде ЕЦК с транспортным приложением (сервисом) (далее </w:t>
            </w:r>
            <w:r w:rsidR="0045150E" w:rsidRPr="003F776E">
              <w:rPr>
                <w:rFonts w:ascii="Times New Roman" w:hAnsi="Times New Roman"/>
                <w:sz w:val="28"/>
                <w:szCs w:val="28"/>
              </w:rPr>
              <w:t>−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 бесплатный проездной билет</w:t>
            </w:r>
            <w:bookmarkEnd w:id="3"/>
            <w:r w:rsidR="0056133B" w:rsidRPr="003F776E">
              <w:rPr>
                <w:rFonts w:ascii="Times New Roman" w:hAnsi="Times New Roman"/>
                <w:sz w:val="28"/>
                <w:szCs w:val="28"/>
              </w:rPr>
              <w:t>.).»;</w:t>
            </w:r>
          </w:p>
          <w:p w:rsidR="0056133B" w:rsidRPr="003F776E" w:rsidRDefault="0056133B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3) дополнить пунктом 2.1 следующего содержания:</w:t>
            </w:r>
          </w:p>
          <w:p w:rsidR="00B13524" w:rsidRPr="003F776E" w:rsidRDefault="0056133B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«</w:t>
            </w:r>
            <w:r w:rsidR="00306D0D" w:rsidRPr="003F776E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>Л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ьготный проезд гражданам и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бесплатный проезд обучающимся 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в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городском сообщении на территории города Рязани предоставляется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в порядке, устанавливаемом уполномоченным органом местного самоуправления в соответствии с Законом Рязанской области от 22</w:t>
            </w:r>
            <w:r w:rsidR="00440372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2016</w:t>
            </w:r>
            <w:r w:rsidR="00440372">
              <w:rPr>
                <w:rFonts w:ascii="Times New Roman" w:hAnsi="Times New Roman"/>
                <w:sz w:val="28"/>
                <w:szCs w:val="28"/>
              </w:rPr>
              <w:t xml:space="preserve"> года №  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93-ОЗ «О наделении органов местного самоуправления муниципального </w:t>
            </w:r>
            <w:r w:rsidR="00B13524" w:rsidRPr="009F44C8">
              <w:rPr>
                <w:rFonts w:ascii="Times New Roman" w:hAnsi="Times New Roman"/>
                <w:spacing w:val="-4"/>
                <w:sz w:val="28"/>
                <w:szCs w:val="28"/>
              </w:rPr>
              <w:t>образования − городской округ город Рязань отдельными государственными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 полномочиями Рязанской области по предоставлению меры социальной поддержки в виде льготного проезда городским</w:t>
            </w:r>
            <w:proofErr w:type="gramEnd"/>
            <w:r w:rsidR="00B13524" w:rsidRPr="003F776E">
              <w:rPr>
                <w:rFonts w:ascii="Times New Roman" w:hAnsi="Times New Roman"/>
                <w:sz w:val="28"/>
                <w:szCs w:val="28"/>
              </w:rPr>
              <w:t xml:space="preserve"> наземным электрическим транспортом общего пользования и автомобильным транспортом общего пользования городского сообщения</w:t>
            </w:r>
            <w:proofErr w:type="gramStart"/>
            <w:r w:rsidR="00B13524" w:rsidRPr="003F776E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064DD" w:rsidRPr="003F776E" w:rsidRDefault="0056133B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4</w:t>
            </w:r>
            <w:r w:rsidR="00B13524" w:rsidRPr="003F776E">
              <w:rPr>
                <w:rFonts w:ascii="Times New Roman" w:hAnsi="Times New Roman"/>
                <w:sz w:val="28"/>
                <w:szCs w:val="28"/>
              </w:rPr>
              <w:t>) в пункте 3:</w:t>
            </w:r>
          </w:p>
          <w:p w:rsidR="004064DD" w:rsidRPr="003F776E" w:rsidRDefault="00F86861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422ADE" w:rsidRPr="003F776E" w:rsidRDefault="009F44C8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 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Для оплаты проезда </w:t>
            </w:r>
            <w:r w:rsidR="00980851" w:rsidRPr="003F776E">
              <w:rPr>
                <w:rFonts w:ascii="Times New Roman" w:hAnsi="Times New Roman"/>
                <w:sz w:val="28"/>
                <w:szCs w:val="28"/>
              </w:rPr>
              <w:t>в транспорте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 общего пользования льготный проездной билет</w:t>
            </w:r>
            <w:r w:rsidR="000931E9" w:rsidRPr="003F776E">
              <w:rPr>
                <w:rFonts w:ascii="Times New Roman" w:hAnsi="Times New Roman"/>
                <w:sz w:val="28"/>
                <w:szCs w:val="28"/>
              </w:rPr>
              <w:t xml:space="preserve"> (транспортное приложение (сервис) ЕЦК)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 гражданина должен быт</w:t>
            </w:r>
            <w:r w:rsidR="00980851" w:rsidRPr="003F776E">
              <w:rPr>
                <w:rFonts w:ascii="Times New Roman" w:hAnsi="Times New Roman"/>
                <w:sz w:val="28"/>
                <w:szCs w:val="28"/>
              </w:rPr>
              <w:t xml:space="preserve">ь пополнен денежными средствами в размере не менее установленной 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стоимости одной поездки в порядке, </w:t>
            </w:r>
            <w:r w:rsidR="00B42E66" w:rsidRPr="003F776E">
              <w:rPr>
                <w:rFonts w:ascii="Times New Roman" w:hAnsi="Times New Roman"/>
                <w:sz w:val="28"/>
                <w:szCs w:val="28"/>
              </w:rPr>
              <w:t>определенном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 оператором Цифрового сервиса ЕЦК.»;</w:t>
            </w:r>
          </w:p>
          <w:p w:rsidR="004064DD" w:rsidRPr="003F776E" w:rsidRDefault="000B6DD2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абзацы 3 и 4 заменить текстом следующего содержания:</w:t>
            </w:r>
          </w:p>
          <w:p w:rsidR="000B6DD2" w:rsidRPr="003F776E" w:rsidRDefault="000B6DD2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«Гражданин осуществляет оплату проезда в размере устано</w:t>
            </w:r>
            <w:r w:rsidR="00422ADE" w:rsidRPr="003F776E">
              <w:rPr>
                <w:rFonts w:ascii="Times New Roman" w:hAnsi="Times New Roman"/>
                <w:sz w:val="28"/>
                <w:szCs w:val="28"/>
              </w:rPr>
              <w:t xml:space="preserve">вленной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стоимости проезда наличными денежными средствами или банковской картой</w:t>
            </w:r>
            <w:r w:rsidR="0035378C" w:rsidRPr="003F776E">
              <w:rPr>
                <w:rFonts w:ascii="Times New Roman" w:hAnsi="Times New Roman"/>
                <w:sz w:val="28"/>
                <w:szCs w:val="28"/>
              </w:rPr>
              <w:t xml:space="preserve"> на общих основаниях в случа</w:t>
            </w:r>
            <w:r w:rsidR="00422ADE" w:rsidRPr="003F776E">
              <w:rPr>
                <w:rFonts w:ascii="Times New Roman" w:hAnsi="Times New Roman"/>
                <w:sz w:val="28"/>
                <w:szCs w:val="28"/>
              </w:rPr>
              <w:t>е не пополненного в установле</w:t>
            </w:r>
            <w:r w:rsidR="0035378C" w:rsidRPr="003F776E">
              <w:rPr>
                <w:rFonts w:ascii="Times New Roman" w:hAnsi="Times New Roman"/>
                <w:sz w:val="28"/>
                <w:szCs w:val="28"/>
              </w:rPr>
              <w:t>нном порядке льготного проездног</w:t>
            </w:r>
            <w:r w:rsidR="00422ADE" w:rsidRPr="003F776E">
              <w:rPr>
                <w:rFonts w:ascii="Times New Roman" w:hAnsi="Times New Roman"/>
                <w:sz w:val="28"/>
                <w:szCs w:val="28"/>
              </w:rPr>
              <w:t>о билета, а также в случае невозможности проведения операции по оплате проезда льготным проездным билетом из-за его неисправности.</w:t>
            </w:r>
          </w:p>
          <w:p w:rsidR="00422ADE" w:rsidRPr="003F776E" w:rsidRDefault="00422ADE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В случае невозможности проведения операции по оплате проезда льготным проездным билетом по причине неисправности терминала оплаты в транспортном средстве гражданину не вправе отказать в оказании услуги по перевозке. Проезд гражданина осуществляется бесплатно при наличии документа, подтверждающего право на льготный проезд, и документа, удостоверяющего личность (</w:t>
            </w:r>
            <w:r w:rsidRPr="003F77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 исключением случая, если документ, подтверждающий право на льготный проезд, содержит фотографию его владельца).</w:t>
            </w:r>
          </w:p>
          <w:p w:rsidR="000B6DD2" w:rsidRPr="003F776E" w:rsidRDefault="00422ADE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Обучающемуся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не вправе отказать в оказании услуги по перевозке в случае невозможности регистрации бесплатного проезда бесплатным проездным билетом из-за его неисправности или по причине неисправности терминала оплаты в транспортном средстве.»</w:t>
            </w:r>
            <w:r w:rsidR="00B42E66" w:rsidRPr="003F77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64DD" w:rsidRPr="003F776E" w:rsidRDefault="00422ADE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5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) в пункте </w:t>
            </w:r>
            <w:r w:rsidR="00CC5668" w:rsidRPr="003F776E">
              <w:rPr>
                <w:rFonts w:ascii="Times New Roman" w:hAnsi="Times New Roman"/>
                <w:sz w:val="28"/>
                <w:szCs w:val="28"/>
              </w:rPr>
              <w:t>6</w:t>
            </w:r>
            <w:r w:rsidR="00F86861" w:rsidRPr="003F776E">
              <w:rPr>
                <w:rFonts w:ascii="Times New Roman" w:hAnsi="Times New Roman"/>
                <w:sz w:val="28"/>
                <w:szCs w:val="28"/>
              </w:rPr>
              <w:t xml:space="preserve"> после слов «обучающимся предоставляется»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 xml:space="preserve"> дополнить слово</w:t>
            </w:r>
            <w:r w:rsidR="00C30544" w:rsidRPr="003F776E">
              <w:rPr>
                <w:rFonts w:ascii="Times New Roman" w:hAnsi="Times New Roman"/>
                <w:sz w:val="28"/>
                <w:szCs w:val="28"/>
              </w:rPr>
              <w:t>м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 xml:space="preserve"> «соответственно».</w:t>
            </w:r>
          </w:p>
          <w:p w:rsidR="008517E0" w:rsidRPr="003F776E" w:rsidRDefault="00531271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2.</w:t>
            </w:r>
            <w:r w:rsidR="009F44C8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C365C3" w:rsidRPr="003F776E">
              <w:rPr>
                <w:rFonts w:ascii="Times New Roman" w:hAnsi="Times New Roman"/>
                <w:sz w:val="28"/>
                <w:szCs w:val="28"/>
              </w:rPr>
              <w:t>п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>ю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декабря 2012 г. № 407 «О возмещении недополученных доходов, связанных с перевозкой пассажиров автомобильным транспортом общего пользования» (в редакции постановлений Правительства Рязанской области от 12.02.2014 № 21, от 29.12.2014 № 406, от 17.05.2017 № 104,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Pr="003F776E">
              <w:rPr>
                <w:rFonts w:ascii="Times New Roman" w:hAnsi="Times New Roman"/>
                <w:sz w:val="28"/>
                <w:szCs w:val="28"/>
              </w:rPr>
              <w:t>от 19.12.2017 № 379, от 26.02.2019 № 44, от 18.02.2019 № 417,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от 07.05.2020 № 99, от 23.06.2020 № 148, от 20.04.2021 № 87, от</w:t>
            </w:r>
            <w:proofErr w:type="gram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>15.02.2022 № 46,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Pr="003F776E">
              <w:rPr>
                <w:rFonts w:ascii="Times New Roman" w:hAnsi="Times New Roman"/>
                <w:sz w:val="28"/>
                <w:szCs w:val="28"/>
              </w:rPr>
              <w:t>от 25.10.2022 № 372, от 18.01.2023 № 6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>от 30.10.2023 № 403, от 03.06.2024 № 179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578B1" w:rsidRPr="003F776E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6B2F03" w:rsidRPr="003F776E">
              <w:rPr>
                <w:rFonts w:ascii="Times New Roman" w:hAnsi="Times New Roman"/>
                <w:sz w:val="28"/>
                <w:szCs w:val="28"/>
              </w:rPr>
              <w:t>е</w:t>
            </w:r>
            <w:r w:rsidR="005578B1" w:rsidRPr="003F77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End w:id="2"/>
            <w:r w:rsidR="00D2621B" w:rsidRPr="003F776E">
              <w:rPr>
                <w:rFonts w:ascii="Times New Roman" w:hAnsi="Times New Roman"/>
                <w:sz w:val="28"/>
                <w:szCs w:val="28"/>
              </w:rPr>
              <w:t>изложив пункт 3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21B" w:rsidRPr="003F776E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  <w:proofErr w:type="gramEnd"/>
          </w:p>
          <w:p w:rsidR="007D0DB0" w:rsidRDefault="009F44C8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«3. </w:t>
            </w:r>
            <w:r w:rsidR="007D0DB0" w:rsidRPr="003F776E">
              <w:rPr>
                <w:szCs w:val="28"/>
              </w:rPr>
              <w:t>Размер субсидии (</w:t>
            </w:r>
            <w:proofErr w:type="spellStart"/>
            <w:r w:rsidR="007D0DB0" w:rsidRPr="003F776E">
              <w:rPr>
                <w:szCs w:val="28"/>
              </w:rPr>
              <w:t>Qn</w:t>
            </w:r>
            <w:proofErr w:type="spellEnd"/>
            <w:r w:rsidR="007D0DB0" w:rsidRPr="003F776E">
              <w:rPr>
                <w:szCs w:val="28"/>
              </w:rPr>
              <w:t>), подлежащей перечислению n-ому получателю субсидий, определяется по формуле:</w:t>
            </w:r>
          </w:p>
          <w:p w:rsidR="009F44C8" w:rsidRPr="009F44C8" w:rsidRDefault="009F44C8" w:rsidP="00440372">
            <w:pPr>
              <w:pStyle w:val="ConsPlusNormal"/>
              <w:spacing w:line="235" w:lineRule="auto"/>
              <w:jc w:val="both"/>
              <w:rPr>
                <w:sz w:val="16"/>
                <w:szCs w:val="16"/>
              </w:rPr>
            </w:pPr>
          </w:p>
          <w:p w:rsidR="007D0DB0" w:rsidRPr="003F776E" w:rsidRDefault="007D0DB0" w:rsidP="00440372">
            <w:pPr>
              <w:pStyle w:val="ConsPlusNormal"/>
              <w:spacing w:line="235" w:lineRule="auto"/>
              <w:jc w:val="center"/>
              <w:rPr>
                <w:szCs w:val="28"/>
              </w:rPr>
            </w:pPr>
            <w:proofErr w:type="spellStart"/>
            <w:r w:rsidRPr="003F776E">
              <w:rPr>
                <w:szCs w:val="28"/>
                <w:lang w:val="en-US"/>
              </w:rPr>
              <w:t>Q</w:t>
            </w:r>
            <w:r w:rsidRPr="003F776E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szCs w:val="28"/>
              </w:rPr>
              <w:t xml:space="preserve"> = </w:t>
            </w:r>
            <w:proofErr w:type="spellStart"/>
            <w:r w:rsidRPr="003F776E">
              <w:rPr>
                <w:szCs w:val="28"/>
                <w:lang w:val="en-US"/>
              </w:rPr>
              <w:t>Q</w:t>
            </w:r>
            <w:r w:rsidRPr="003F776E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szCs w:val="28"/>
                <w:vertAlign w:val="subscript"/>
              </w:rPr>
              <w:t xml:space="preserve"> гор</w:t>
            </w:r>
            <w:r w:rsidRPr="003F776E">
              <w:rPr>
                <w:szCs w:val="28"/>
              </w:rPr>
              <w:t xml:space="preserve"> + </w:t>
            </w:r>
            <w:proofErr w:type="spellStart"/>
            <w:r w:rsidRPr="003F776E">
              <w:rPr>
                <w:szCs w:val="28"/>
                <w:lang w:val="en-US"/>
              </w:rPr>
              <w:t>Q</w:t>
            </w:r>
            <w:r w:rsidRPr="003F776E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szCs w:val="28"/>
              </w:rPr>
              <w:t xml:space="preserve"> + </w:t>
            </w:r>
            <w:proofErr w:type="spellStart"/>
            <w:r w:rsidRPr="003F776E">
              <w:rPr>
                <w:szCs w:val="28"/>
                <w:lang w:val="en-US"/>
              </w:rPr>
              <w:t>Q</w:t>
            </w:r>
            <w:r w:rsidRPr="003F776E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szCs w:val="28"/>
                <w:vertAlign w:val="subscript"/>
              </w:rPr>
              <w:t xml:space="preserve"> меж</w:t>
            </w:r>
            <w:r w:rsidRPr="003F776E">
              <w:rPr>
                <w:szCs w:val="28"/>
              </w:rPr>
              <w:t>,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</w:rPr>
              <w:t>где: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spellStart"/>
            <w:r w:rsidRPr="003F776E">
              <w:rPr>
                <w:szCs w:val="28"/>
                <w:lang w:val="en-US"/>
              </w:rPr>
              <w:t>Q</w:t>
            </w:r>
            <w:r w:rsidRPr="003F776E">
              <w:rPr>
                <w:szCs w:val="28"/>
                <w:vertAlign w:val="subscript"/>
                <w:lang w:val="en-US"/>
              </w:rPr>
              <w:t>n</w:t>
            </w:r>
            <w:proofErr w:type="spellEnd"/>
            <w:r w:rsidR="009F44C8">
              <w:rPr>
                <w:szCs w:val="28"/>
                <w:vertAlign w:val="subscript"/>
              </w:rPr>
              <w:t> </w:t>
            </w:r>
            <w:r w:rsidRPr="003F776E">
              <w:rPr>
                <w:szCs w:val="28"/>
                <w:vertAlign w:val="subscript"/>
              </w:rPr>
              <w:t>гор</w:t>
            </w:r>
            <w:r w:rsidR="009F44C8">
              <w:rPr>
                <w:szCs w:val="28"/>
              </w:rPr>
              <w:t> - </w:t>
            </w:r>
            <w:r w:rsidRPr="003F776E">
              <w:rPr>
                <w:szCs w:val="28"/>
              </w:rPr>
              <w:t>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городском сообщении;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spellStart"/>
            <w:r w:rsidRPr="00440372">
              <w:rPr>
                <w:spacing w:val="-4"/>
                <w:szCs w:val="28"/>
                <w:lang w:val="en-US"/>
              </w:rPr>
              <w:t>Q</w:t>
            </w:r>
            <w:r w:rsidRPr="00440372">
              <w:rPr>
                <w:spacing w:val="-4"/>
                <w:szCs w:val="28"/>
                <w:vertAlign w:val="subscript"/>
                <w:lang w:val="en-US"/>
              </w:rPr>
              <w:t>n</w:t>
            </w:r>
            <w:proofErr w:type="spellEnd"/>
            <w:r w:rsidR="009F44C8" w:rsidRPr="00440372">
              <w:rPr>
                <w:spacing w:val="-4"/>
                <w:szCs w:val="28"/>
                <w:vertAlign w:val="subscript"/>
              </w:rPr>
              <w:t> </w:t>
            </w:r>
            <w:proofErr w:type="spellStart"/>
            <w:r w:rsidRPr="00440372">
              <w:rPr>
                <w:spacing w:val="-4"/>
                <w:szCs w:val="28"/>
                <w:vertAlign w:val="subscript"/>
              </w:rPr>
              <w:t>приг</w:t>
            </w:r>
            <w:proofErr w:type="spellEnd"/>
            <w:r w:rsidR="009F44C8" w:rsidRPr="00440372">
              <w:rPr>
                <w:spacing w:val="-4"/>
                <w:szCs w:val="28"/>
              </w:rPr>
              <w:t> - </w:t>
            </w:r>
            <w:r w:rsidRPr="00440372">
              <w:rPr>
                <w:spacing w:val="-4"/>
                <w:szCs w:val="28"/>
              </w:rPr>
              <w:t>размер субсидии, подлежащей перечислению n-ому получателю</w:t>
            </w:r>
            <w:r w:rsidRPr="003F776E">
              <w:rPr>
                <w:szCs w:val="28"/>
              </w:rPr>
              <w:t xml:space="preserve">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пригородном сообщении;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proofErr w:type="spellStart"/>
            <w:r w:rsidRPr="00440372">
              <w:rPr>
                <w:spacing w:val="-4"/>
                <w:szCs w:val="28"/>
                <w:lang w:val="en-US"/>
              </w:rPr>
              <w:t>Q</w:t>
            </w:r>
            <w:r w:rsidRPr="00440372">
              <w:rPr>
                <w:spacing w:val="-4"/>
                <w:szCs w:val="28"/>
                <w:vertAlign w:val="subscript"/>
                <w:lang w:val="en-US"/>
              </w:rPr>
              <w:t>n</w:t>
            </w:r>
            <w:proofErr w:type="spellEnd"/>
            <w:r w:rsidR="009F44C8" w:rsidRPr="00440372">
              <w:rPr>
                <w:spacing w:val="-4"/>
                <w:szCs w:val="28"/>
                <w:vertAlign w:val="subscript"/>
              </w:rPr>
              <w:t> </w:t>
            </w:r>
            <w:r w:rsidRPr="00440372">
              <w:rPr>
                <w:spacing w:val="-4"/>
                <w:szCs w:val="28"/>
                <w:vertAlign w:val="subscript"/>
              </w:rPr>
              <w:t>меж</w:t>
            </w:r>
            <w:r w:rsidR="009F44C8" w:rsidRPr="00440372">
              <w:rPr>
                <w:spacing w:val="-4"/>
                <w:szCs w:val="28"/>
              </w:rPr>
              <w:t> - </w:t>
            </w:r>
            <w:r w:rsidRPr="00440372">
              <w:rPr>
                <w:spacing w:val="-4"/>
                <w:szCs w:val="28"/>
              </w:rPr>
              <w:t>размер субсидии, подлежащей перечислению n-ому получателю</w:t>
            </w:r>
            <w:r w:rsidRPr="003F776E">
              <w:rPr>
                <w:szCs w:val="28"/>
              </w:rPr>
              <w:t xml:space="preserve">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междугородном сообщении;</w:t>
            </w:r>
          </w:p>
          <w:p w:rsidR="007D0DB0" w:rsidRPr="009F44C8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 w:val="16"/>
                <w:szCs w:val="16"/>
              </w:rPr>
            </w:pPr>
          </w:p>
          <w:p w:rsidR="007D0DB0" w:rsidRPr="003F776E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w:r w:rsidR="004A593A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  <w:r w:rsidR="002E119E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×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S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n</w:t>
            </w:r>
            <w:r w:rsidR="004A593A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="004A593A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S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об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n</w:t>
            </w:r>
            <w:r w:rsidR="004A593A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1E756A" w:rsidRPr="009F44C8" w:rsidRDefault="001E756A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D0DB0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>Т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гор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9F44C8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регулируемый тариф на услуги по перевозке пассажиров транспортом общего пользования городского сообщения (в случае установления дифференцированного тарифа –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для</w:t>
            </w:r>
            <w:r w:rsidR="0044037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>-го города (населенного пункта), руб./поездка;</w:t>
            </w:r>
            <w:proofErr w:type="gramEnd"/>
          </w:p>
          <w:p w:rsidR="00440372" w:rsidRPr="003F776E" w:rsidRDefault="00440372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4C8">
              <w:rPr>
                <w:rFonts w:ascii="Times New Roman" w:hAnsi="Times New Roman"/>
                <w:spacing w:val="-6"/>
                <w:sz w:val="28"/>
                <w:szCs w:val="28"/>
              </w:rPr>
              <w:t>S</w:t>
            </w:r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 </w:t>
            </w:r>
            <w:proofErr w:type="spellStart"/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гр</w:t>
            </w:r>
            <w:proofErr w:type="spellEnd"/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 </w:t>
            </w:r>
            <w:r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гор</w:t>
            </w:r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 </w:t>
            </w:r>
            <w:proofErr w:type="spellStart"/>
            <w:r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 </w:t>
            </w:r>
            <w:r w:rsidRPr="009F44C8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</w:rPr>
              <w:t>n</w:t>
            </w:r>
            <w:r w:rsidR="009F44C8" w:rsidRPr="009F44C8">
              <w:rPr>
                <w:rFonts w:ascii="Times New Roman" w:hAnsi="Times New Roman"/>
                <w:spacing w:val="-6"/>
                <w:sz w:val="28"/>
                <w:szCs w:val="28"/>
              </w:rPr>
              <w:t> - </w:t>
            </w:r>
            <w:r w:rsidRPr="009F44C8">
              <w:rPr>
                <w:rFonts w:ascii="Times New Roman" w:hAnsi="Times New Roman"/>
                <w:spacing w:val="-6"/>
                <w:sz w:val="28"/>
                <w:szCs w:val="28"/>
              </w:rPr>
              <w:t>количество поездок, оплаченных гражданами с использованием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льготно</w:t>
            </w:r>
            <w:r w:rsidR="00FB229E" w:rsidRPr="003F776E">
              <w:rPr>
                <w:rFonts w:ascii="Times New Roman" w:hAnsi="Times New Roman"/>
                <w:sz w:val="28"/>
                <w:szCs w:val="28"/>
              </w:rPr>
              <w:t xml:space="preserve">го проездного билета в отчетном периоде в городском сообщении </w:t>
            </w:r>
            <w:r w:rsidR="001765E4" w:rsidRPr="003F776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1765E4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1765E4" w:rsidRPr="003F776E">
              <w:rPr>
                <w:rFonts w:ascii="Times New Roman" w:hAnsi="Times New Roman"/>
                <w:sz w:val="28"/>
                <w:szCs w:val="28"/>
              </w:rPr>
              <w:t xml:space="preserve">-ом городе (населенном пункте)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в транспортных средствах n-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получателя субсидий по данным оператора цифрового сервиса «Единая цифровая карта жителя Рязанской области» (далее – оператор ЕЦК), ед.;</w:t>
            </w:r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403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об</w:t>
            </w:r>
            <w:r w:rsidR="0044037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гор</w:t>
            </w:r>
            <w:r w:rsidR="0044037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="00440372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372">
              <w:rPr>
                <w:rFonts w:ascii="Times New Roman" w:hAnsi="Times New Roman"/>
                <w:sz w:val="28"/>
                <w:szCs w:val="28"/>
              </w:rPr>
              <w:t>- 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количество поездок, </w:t>
            </w:r>
            <w:r w:rsidR="00176822" w:rsidRPr="003F776E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29E" w:rsidRPr="003F776E">
              <w:rPr>
                <w:rFonts w:ascii="Times New Roman" w:hAnsi="Times New Roman"/>
                <w:sz w:val="28"/>
                <w:szCs w:val="28"/>
              </w:rPr>
              <w:t xml:space="preserve">обучающимися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с использованием</w:t>
            </w:r>
            <w:r w:rsidR="00FB229E" w:rsidRPr="003F776E">
              <w:rPr>
                <w:rFonts w:ascii="Times New Roman" w:hAnsi="Times New Roman"/>
                <w:sz w:val="28"/>
                <w:szCs w:val="28"/>
              </w:rPr>
              <w:t xml:space="preserve"> бесплатного проездного билета в отчетном периоде в городском сообщении </w:t>
            </w:r>
            <w:r w:rsidR="001765E4" w:rsidRPr="003F776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1765E4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1765E4" w:rsidRPr="003F776E">
              <w:rPr>
                <w:rFonts w:ascii="Times New Roman" w:hAnsi="Times New Roman"/>
                <w:sz w:val="28"/>
                <w:szCs w:val="28"/>
              </w:rPr>
              <w:t xml:space="preserve">-ом городе (населенном пункте)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в транспортных средствах n-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получателя субсидий по данным оператора ЕЦК, </w:t>
            </w:r>
            <w:proofErr w:type="gramStart"/>
            <w:r w:rsidRPr="003F776E">
              <w:rPr>
                <w:rFonts w:ascii="Times New Roman" w:hAnsi="Times New Roman"/>
                <w:sz w:val="28"/>
                <w:szCs w:val="28"/>
              </w:rPr>
              <w:t>ед.;</w:t>
            </w:r>
            <w:proofErr w:type="gramEnd"/>
          </w:p>
          <w:p w:rsidR="007D0DB0" w:rsidRPr="009F44C8" w:rsidRDefault="007D0DB0" w:rsidP="00440372">
            <w:pPr>
              <w:spacing w:line="235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D0DB0" w:rsidRPr="003F776E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4A593A" w:rsidRPr="003F776E">
              <w:rPr>
                <w:rFonts w:ascii="Times New Roman" w:hAnsi="Times New Roman"/>
                <w:sz w:val="28"/>
                <w:szCs w:val="28"/>
              </w:rPr>
              <w:t>(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× Т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/ Т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="004A593A" w:rsidRPr="003F776E">
              <w:rPr>
                <w:rFonts w:ascii="Times New Roman" w:hAnsi="Times New Roman"/>
                <w:sz w:val="28"/>
                <w:szCs w:val="28"/>
              </w:rPr>
              <w:t>)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</w:p>
          <w:p w:rsidR="007D0DB0" w:rsidRPr="009F44C8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DB0" w:rsidRPr="003F776E" w:rsidRDefault="004A593A" w:rsidP="004403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(</w:t>
            </w:r>
            <w:r w:rsidR="007D0DB0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2A98" w:rsidRPr="003F776E">
              <w:rPr>
                <w:rFonts w:ascii="Times New Roman" w:hAnsi="Times New Roman"/>
                <w:sz w:val="28"/>
                <w:szCs w:val="28"/>
                <w:vertAlign w:val="superscript"/>
              </w:rPr>
              <w:t>п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об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7D0DB0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2A98" w:rsidRPr="003F776E">
              <w:rPr>
                <w:rFonts w:ascii="Times New Roman" w:hAnsi="Times New Roman"/>
                <w:sz w:val="28"/>
                <w:szCs w:val="28"/>
                <w:vertAlign w:val="superscript"/>
              </w:rPr>
              <w:t>п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об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Start"/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× Т</w:t>
            </w:r>
            <w:proofErr w:type="gram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/ Т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)</w:t>
            </w:r>
            <w:r w:rsidR="007D0DB0" w:rsidRPr="003F77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D0DB0" w:rsidRPr="003F776E" w:rsidRDefault="007D0DB0" w:rsidP="00440372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 w:rsidRPr="003F776E">
              <w:rPr>
                <w:rFonts w:eastAsia="Times New Roman"/>
                <w:szCs w:val="28"/>
                <w:lang w:val="en-US"/>
              </w:rPr>
              <w:t>D</w:t>
            </w:r>
            <w:r w:rsidRPr="003F776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</w:t>
            </w:r>
            <w:r w:rsidRPr="003F776E">
              <w:rPr>
                <w:rFonts w:eastAsia="Times New Roman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eastAsia="Times New Roman"/>
                <w:szCs w:val="28"/>
              </w:rPr>
              <w:t xml:space="preserve"> </w:t>
            </w:r>
            <w:r w:rsidR="009F44C8">
              <w:rPr>
                <w:rFonts w:eastAsia="Times New Roman"/>
                <w:szCs w:val="28"/>
              </w:rPr>
              <w:t>- </w:t>
            </w:r>
            <w:r w:rsidRPr="003F776E">
              <w:rPr>
                <w:szCs w:val="28"/>
              </w:rPr>
              <w:t>доходы от оплаты проезда</w:t>
            </w:r>
            <w:r w:rsidR="00FB229E" w:rsidRPr="003F776E">
              <w:rPr>
                <w:szCs w:val="28"/>
              </w:rPr>
              <w:t xml:space="preserve"> </w:t>
            </w:r>
            <w:r w:rsidRPr="003F776E">
              <w:rPr>
                <w:szCs w:val="28"/>
              </w:rPr>
              <w:t xml:space="preserve">гражданами с использованием льготного проездного билета в отчетном периоде </w:t>
            </w:r>
            <w:r w:rsidR="00FB229E" w:rsidRPr="003F776E">
              <w:rPr>
                <w:szCs w:val="28"/>
              </w:rPr>
              <w:t xml:space="preserve">в пригородном сообщении </w:t>
            </w:r>
            <w:r w:rsidRPr="003F776E">
              <w:rPr>
                <w:szCs w:val="28"/>
              </w:rPr>
              <w:t xml:space="preserve">в транспортных средствах </w:t>
            </w:r>
            <w:r w:rsidRPr="003F776E">
              <w:rPr>
                <w:szCs w:val="28"/>
                <w:lang w:val="en-US"/>
              </w:rPr>
              <w:t>n</w:t>
            </w:r>
            <w:r w:rsidRPr="003F776E">
              <w:rPr>
                <w:szCs w:val="28"/>
              </w:rPr>
              <w:t xml:space="preserve">-ого получателя субсидий, осуществляющего регулярные перевозки по регулируемым тарифам по данным оператора ЕЦК, </w:t>
            </w:r>
            <w:proofErr w:type="gramStart"/>
            <w:r w:rsidRPr="003F776E">
              <w:rPr>
                <w:szCs w:val="28"/>
              </w:rPr>
              <w:t>руб.;</w:t>
            </w:r>
            <w:proofErr w:type="gramEnd"/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 w:rsidRPr="009F44C8">
              <w:rPr>
                <w:rFonts w:eastAsia="Times New Roman"/>
                <w:spacing w:val="-6"/>
                <w:szCs w:val="28"/>
                <w:lang w:val="en-US"/>
              </w:rPr>
              <w:t>D</w:t>
            </w:r>
            <w:r w:rsidR="009F44C8" w:rsidRPr="009F44C8">
              <w:rPr>
                <w:rFonts w:eastAsia="Times New Roman"/>
                <w:spacing w:val="-6"/>
                <w:szCs w:val="28"/>
              </w:rPr>
              <w:t> </w:t>
            </w:r>
            <w:proofErr w:type="spellStart"/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приг</w:t>
            </w:r>
            <w:proofErr w:type="spellEnd"/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proofErr w:type="spellStart"/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гр</w:t>
            </w:r>
            <w:proofErr w:type="spellEnd"/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proofErr w:type="spellStart"/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нерег</w:t>
            </w:r>
            <w:proofErr w:type="spellEnd"/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r w:rsidRPr="009F44C8">
              <w:rPr>
                <w:rFonts w:eastAsia="Times New Roman"/>
                <w:spacing w:val="-6"/>
                <w:szCs w:val="28"/>
                <w:vertAlign w:val="subscript"/>
                <w:lang w:val="en-US"/>
              </w:rPr>
              <w:t>n</w:t>
            </w:r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r w:rsidR="009F44C8" w:rsidRPr="009F44C8">
              <w:rPr>
                <w:rFonts w:eastAsia="Times New Roman"/>
                <w:spacing w:val="-6"/>
                <w:szCs w:val="28"/>
              </w:rPr>
              <w:t>- </w:t>
            </w:r>
            <w:r w:rsidRPr="009F44C8">
              <w:rPr>
                <w:spacing w:val="-6"/>
                <w:szCs w:val="28"/>
              </w:rPr>
              <w:t>доходы от оплаты проезда гражданами с использованием</w:t>
            </w:r>
            <w:r w:rsidRPr="003F776E">
              <w:rPr>
                <w:szCs w:val="28"/>
              </w:rPr>
              <w:t xml:space="preserve"> льготного проездного билета в отчетном периоде </w:t>
            </w:r>
            <w:r w:rsidR="00FB229E" w:rsidRPr="003F776E">
              <w:rPr>
                <w:szCs w:val="28"/>
              </w:rPr>
              <w:t xml:space="preserve">в пригородном сообщении </w:t>
            </w:r>
            <w:r w:rsidRPr="003F776E">
              <w:rPr>
                <w:szCs w:val="28"/>
              </w:rPr>
              <w:t xml:space="preserve">в транспортных средствах </w:t>
            </w:r>
            <w:r w:rsidRPr="003F776E">
              <w:rPr>
                <w:szCs w:val="28"/>
                <w:lang w:val="en-US"/>
              </w:rPr>
              <w:t>n</w:t>
            </w:r>
            <w:r w:rsidRPr="003F776E">
              <w:rPr>
                <w:szCs w:val="28"/>
              </w:rPr>
              <w:t xml:space="preserve">-ого получателя субсидий, осуществляющего регулярные перевозки по нерегулируемым тарифам по данным оператора ЕЦК, </w:t>
            </w:r>
            <w:proofErr w:type="gramStart"/>
            <w:r w:rsidRPr="003F776E">
              <w:rPr>
                <w:szCs w:val="28"/>
              </w:rPr>
              <w:t>руб.;</w:t>
            </w:r>
            <w:proofErr w:type="gramEnd"/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Т</w:t>
            </w:r>
            <w:r w:rsidR="009F44C8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приг</w:t>
            </w:r>
            <w:proofErr w:type="spellEnd"/>
            <w:r w:rsidR="009F44C8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9F44C8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="009F44C8">
              <w:rPr>
                <w:rFonts w:ascii="Times New Roman" w:hAnsi="Times New Roman"/>
                <w:sz w:val="28"/>
                <w:szCs w:val="28"/>
              </w:rPr>
              <w:t>- 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–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Pr="003F776E">
              <w:rPr>
                <w:rFonts w:ascii="Times New Roman" w:hAnsi="Times New Roman"/>
                <w:sz w:val="28"/>
                <w:szCs w:val="28"/>
              </w:rPr>
              <w:t>цен, тарифов, надбавок, индексов на отдельные виды товаров и</w:t>
            </w:r>
            <w:r w:rsidR="009F4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услуг, руб./пасс-км.;</w:t>
            </w:r>
          </w:p>
          <w:p w:rsidR="007D0DB0" w:rsidRPr="003F776E" w:rsidRDefault="009F44C8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 </w:t>
            </w:r>
            <w:proofErr w:type="spellStart"/>
            <w:r>
              <w:rPr>
                <w:rFonts w:eastAsia="Times New Roman"/>
                <w:szCs w:val="28"/>
                <w:vertAlign w:val="subscript"/>
              </w:rPr>
              <w:t>приг</w:t>
            </w:r>
            <w:proofErr w:type="spellEnd"/>
            <w:r>
              <w:rPr>
                <w:rFonts w:eastAsia="Times New Roman"/>
                <w:szCs w:val="28"/>
                <w:vertAlign w:val="subscript"/>
              </w:rPr>
              <w:t> </w:t>
            </w:r>
            <w:proofErr w:type="spellStart"/>
            <w:r>
              <w:rPr>
                <w:rFonts w:eastAsia="Times New Roman"/>
                <w:szCs w:val="28"/>
                <w:vertAlign w:val="subscript"/>
              </w:rPr>
              <w:t>нерег</w:t>
            </w:r>
            <w:proofErr w:type="spellEnd"/>
            <w:r>
              <w:rPr>
                <w:rFonts w:eastAsia="Times New Roman"/>
                <w:szCs w:val="28"/>
                <w:vertAlign w:val="subscript"/>
              </w:rPr>
              <w:t> </w:t>
            </w:r>
            <w:r w:rsidR="007D0DB0" w:rsidRPr="003F776E">
              <w:rPr>
                <w:rFonts w:eastAsia="Times New Roman"/>
                <w:szCs w:val="28"/>
                <w:vertAlign w:val="subscript"/>
                <w:lang w:val="en-US"/>
              </w:rPr>
              <w:t>n</w:t>
            </w:r>
            <w:r>
              <w:rPr>
                <w:rFonts w:eastAsia="Times New Roman"/>
                <w:szCs w:val="28"/>
              </w:rPr>
              <w:t> - </w:t>
            </w:r>
            <w:r w:rsidR="007D0DB0" w:rsidRPr="003F776E">
              <w:rPr>
                <w:szCs w:val="28"/>
              </w:rPr>
              <w:t>нерегулируемый тариф на услуги по перевозке пассажиров транспортом общего пользования пригородного сообщения</w:t>
            </w:r>
            <w:r>
              <w:rPr>
                <w:szCs w:val="28"/>
              </w:rPr>
              <w:br/>
            </w:r>
            <w:r w:rsidR="007D0DB0" w:rsidRPr="003F776E">
              <w:rPr>
                <w:szCs w:val="28"/>
              </w:rPr>
              <w:t xml:space="preserve">(в случае установления дифференцированного тарифа – тариф для безналичного расчета), установленный на 1 число отчетного месяца </w:t>
            </w:r>
            <w:r w:rsidR="007D0DB0" w:rsidRPr="003F776E">
              <w:rPr>
                <w:szCs w:val="28"/>
                <w:lang w:val="en-US"/>
              </w:rPr>
              <w:t>n</w:t>
            </w:r>
            <w:r w:rsidR="007D0DB0" w:rsidRPr="003F776E">
              <w:rPr>
                <w:szCs w:val="28"/>
              </w:rPr>
              <w:t>-ым получателем субсидий, осуществляющим регулярные перевозки по нерегулируемым тарифам, руб./пасс-км.;</w:t>
            </w:r>
          </w:p>
          <w:p w:rsidR="002C2A98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  <w:lang w:val="en-US"/>
              </w:rPr>
              <w:t>D</w:t>
            </w:r>
            <w:r w:rsidR="00862205" w:rsidRPr="003F776E">
              <w:rPr>
                <w:szCs w:val="28"/>
                <w:vertAlign w:val="superscript"/>
              </w:rPr>
              <w:t>п</w:t>
            </w:r>
            <w:r w:rsidRPr="003F776E">
              <w:rPr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об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n</w:t>
            </w:r>
            <w:r w:rsidRPr="003F776E">
              <w:rPr>
                <w:szCs w:val="28"/>
              </w:rPr>
              <w:t xml:space="preserve"> </w:t>
            </w:r>
            <w:r w:rsidR="009F44C8">
              <w:rPr>
                <w:szCs w:val="28"/>
              </w:rPr>
              <w:t>- </w:t>
            </w:r>
            <w:r w:rsidR="002C2A98" w:rsidRPr="003F776E">
              <w:rPr>
                <w:szCs w:val="28"/>
              </w:rPr>
              <w:t>доходы</w:t>
            </w:r>
            <w:r w:rsidR="002C2A98" w:rsidRPr="003F776E">
              <w:t xml:space="preserve">, которые мог бы получить </w:t>
            </w:r>
            <w:r w:rsidR="002C2A98" w:rsidRPr="003F776E">
              <w:rPr>
                <w:szCs w:val="28"/>
              </w:rPr>
              <w:t>в отчетном периоде</w:t>
            </w:r>
            <w:r w:rsidR="009F44C8">
              <w:rPr>
                <w:szCs w:val="28"/>
              </w:rPr>
              <w:br/>
            </w:r>
            <w:r w:rsidR="002C2A98" w:rsidRPr="003F776E">
              <w:rPr>
                <w:szCs w:val="28"/>
                <w:lang w:val="en-US"/>
              </w:rPr>
              <w:t>n</w:t>
            </w:r>
            <w:r w:rsidR="002C2A98" w:rsidRPr="003F776E">
              <w:rPr>
                <w:szCs w:val="28"/>
              </w:rPr>
              <w:t>-</w:t>
            </w:r>
            <w:proofErr w:type="spellStart"/>
            <w:r w:rsidR="002C2A98" w:rsidRPr="003F776E">
              <w:t>ый</w:t>
            </w:r>
            <w:proofErr w:type="spellEnd"/>
            <w:r w:rsidR="002C2A98" w:rsidRPr="003F776E">
              <w:rPr>
                <w:szCs w:val="28"/>
              </w:rPr>
              <w:t xml:space="preserve"> получател</w:t>
            </w:r>
            <w:r w:rsidR="002C2A98" w:rsidRPr="003F776E">
              <w:t>ь</w:t>
            </w:r>
            <w:r w:rsidR="002C2A98" w:rsidRPr="003F776E">
              <w:rPr>
                <w:szCs w:val="28"/>
              </w:rPr>
              <w:t xml:space="preserve"> субсидий, осуществляющ</w:t>
            </w:r>
            <w:r w:rsidR="002C2A98" w:rsidRPr="003F776E">
              <w:t>ий</w:t>
            </w:r>
            <w:r w:rsidR="002C2A98" w:rsidRPr="003F776E">
              <w:rPr>
                <w:szCs w:val="28"/>
              </w:rPr>
              <w:t xml:space="preserve"> регулярные перевозки по регулируемым тарифам в пригородном сообщении</w:t>
            </w:r>
            <w:r w:rsidR="002C2A98" w:rsidRPr="003F776E">
              <w:t xml:space="preserve">, в случае </w:t>
            </w:r>
            <w:r w:rsidR="002C2A98" w:rsidRPr="003F776E">
              <w:rPr>
                <w:szCs w:val="28"/>
              </w:rPr>
              <w:t xml:space="preserve">оплаты проезда обучающимися </w:t>
            </w:r>
            <w:r w:rsidR="002C2A98" w:rsidRPr="003F776E">
              <w:t xml:space="preserve">в размере полной стоимости поездки </w:t>
            </w:r>
            <w:r w:rsidR="002C2A98" w:rsidRPr="003F776E">
              <w:rPr>
                <w:szCs w:val="28"/>
              </w:rPr>
              <w:t>по данным оператора ЕЦК, руб.;</w:t>
            </w:r>
          </w:p>
          <w:p w:rsidR="002C2A98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  <w:lang w:val="en-US"/>
              </w:rPr>
              <w:t>D</w:t>
            </w:r>
            <w:r w:rsidR="002C2A98" w:rsidRPr="003F776E">
              <w:rPr>
                <w:szCs w:val="28"/>
                <w:vertAlign w:val="superscript"/>
              </w:rPr>
              <w:t>п</w:t>
            </w:r>
            <w:r w:rsidRPr="003F776E">
              <w:rPr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приг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об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n</w:t>
            </w:r>
            <w:r w:rsidRPr="003F776E">
              <w:rPr>
                <w:rFonts w:eastAsia="Times New Roman"/>
                <w:szCs w:val="28"/>
              </w:rPr>
              <w:t xml:space="preserve"> </w:t>
            </w:r>
            <w:r w:rsidR="009F44C8">
              <w:rPr>
                <w:rFonts w:eastAsia="Times New Roman"/>
                <w:szCs w:val="28"/>
              </w:rPr>
              <w:t>- </w:t>
            </w:r>
            <w:r w:rsidR="002C2A98" w:rsidRPr="003F776E">
              <w:rPr>
                <w:szCs w:val="28"/>
              </w:rPr>
              <w:t>доходы</w:t>
            </w:r>
            <w:r w:rsidR="002C2A98" w:rsidRPr="003F776E">
              <w:t xml:space="preserve">, которые мог бы получить </w:t>
            </w:r>
            <w:r w:rsidR="002C2A98" w:rsidRPr="003F776E">
              <w:rPr>
                <w:szCs w:val="28"/>
              </w:rPr>
              <w:t xml:space="preserve">в отчетном периоде </w:t>
            </w:r>
            <w:r w:rsidR="002C2A98" w:rsidRPr="003F776E">
              <w:rPr>
                <w:szCs w:val="28"/>
                <w:lang w:val="en-US"/>
              </w:rPr>
              <w:t>n</w:t>
            </w:r>
            <w:r w:rsidR="002C2A98" w:rsidRPr="003F776E">
              <w:rPr>
                <w:szCs w:val="28"/>
              </w:rPr>
              <w:t>-</w:t>
            </w:r>
            <w:proofErr w:type="spellStart"/>
            <w:r w:rsidR="002C2A98" w:rsidRPr="003F776E">
              <w:t>ый</w:t>
            </w:r>
            <w:proofErr w:type="spellEnd"/>
            <w:r w:rsidR="002C2A98" w:rsidRPr="003F776E">
              <w:rPr>
                <w:szCs w:val="28"/>
              </w:rPr>
              <w:t xml:space="preserve"> получател</w:t>
            </w:r>
            <w:r w:rsidR="002C2A98" w:rsidRPr="003F776E">
              <w:t>ь</w:t>
            </w:r>
            <w:r w:rsidR="002C2A98" w:rsidRPr="003F776E">
              <w:rPr>
                <w:szCs w:val="28"/>
              </w:rPr>
              <w:t xml:space="preserve"> субсидий, осуществляющ</w:t>
            </w:r>
            <w:r w:rsidR="002C2A98" w:rsidRPr="003F776E">
              <w:t>ий</w:t>
            </w:r>
            <w:r w:rsidR="002C2A98" w:rsidRPr="003F776E">
              <w:rPr>
                <w:szCs w:val="28"/>
              </w:rPr>
              <w:t xml:space="preserve"> регулярные перевозки по нерегулируемым тарифам в пригородном сообщении</w:t>
            </w:r>
            <w:r w:rsidR="002C2A98" w:rsidRPr="003F776E">
              <w:t xml:space="preserve">, в случае </w:t>
            </w:r>
            <w:r w:rsidR="002C2A98" w:rsidRPr="003F776E">
              <w:rPr>
                <w:szCs w:val="28"/>
              </w:rPr>
              <w:t xml:space="preserve">оплаты проезда обучающимися </w:t>
            </w:r>
            <w:r w:rsidR="002C2A98" w:rsidRPr="003F776E">
              <w:t xml:space="preserve">в размере полной стоимости поездки </w:t>
            </w:r>
            <w:r w:rsidR="002C2A98" w:rsidRPr="003F776E">
              <w:rPr>
                <w:szCs w:val="28"/>
              </w:rPr>
              <w:t>по данным оператора ЕЦК, руб.;</w:t>
            </w:r>
          </w:p>
          <w:p w:rsidR="007D0DB0" w:rsidRPr="009F44C8" w:rsidRDefault="007D0DB0" w:rsidP="00440372">
            <w:pPr>
              <w:pStyle w:val="ConsPlusNormal"/>
              <w:spacing w:line="235" w:lineRule="auto"/>
              <w:jc w:val="both"/>
              <w:rPr>
                <w:sz w:val="16"/>
                <w:szCs w:val="16"/>
              </w:rPr>
            </w:pPr>
          </w:p>
          <w:p w:rsidR="007D0DB0" w:rsidRPr="003F776E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меж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4A593A" w:rsidRPr="003F776E">
              <w:rPr>
                <w:rFonts w:ascii="Times New Roman" w:hAnsi="Times New Roman"/>
                <w:sz w:val="28"/>
                <w:szCs w:val="28"/>
              </w:rPr>
              <w:t>(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× Т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меж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</w:rPr>
              <w:t xml:space="preserve"> / Т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меж 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="004A593A" w:rsidRPr="003F776E">
              <w:rPr>
                <w:rFonts w:ascii="Times New Roman" w:hAnsi="Times New Roman"/>
                <w:sz w:val="28"/>
                <w:szCs w:val="28"/>
              </w:rPr>
              <w:t>)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</w:p>
          <w:p w:rsidR="007D0DB0" w:rsidRPr="009F44C8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DB0" w:rsidRPr="003F776E" w:rsidRDefault="004A593A" w:rsidP="00440372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(</w:t>
            </w:r>
            <w:r w:rsidR="007D0DB0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2A98" w:rsidRPr="003F776E">
              <w:rPr>
                <w:rFonts w:ascii="Times New Roman" w:hAnsi="Times New Roman"/>
                <w:sz w:val="28"/>
                <w:szCs w:val="28"/>
                <w:vertAlign w:val="superscript"/>
              </w:rPr>
              <w:t>п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меж об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7D0DB0" w:rsidRPr="003F776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C2A98" w:rsidRPr="003F776E">
              <w:rPr>
                <w:rFonts w:ascii="Times New Roman" w:hAnsi="Times New Roman"/>
                <w:sz w:val="28"/>
                <w:szCs w:val="28"/>
                <w:vertAlign w:val="superscript"/>
              </w:rPr>
              <w:t>п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меж об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Start"/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× Т</w:t>
            </w:r>
            <w:proofErr w:type="gram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 меж</w:t>
            </w:r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</w:rPr>
              <w:t xml:space="preserve"> / Т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меж </w:t>
            </w:r>
            <w:proofErr w:type="spellStart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нерег</w:t>
            </w:r>
            <w:proofErr w:type="spellEnd"/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D0DB0" w:rsidRPr="003F77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0DB0" w:rsidRPr="009F44C8" w:rsidRDefault="007D0DB0" w:rsidP="00440372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</w:rPr>
              <w:t>где: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 w:rsidRPr="003F776E">
              <w:rPr>
                <w:rFonts w:eastAsia="Times New Roman"/>
                <w:szCs w:val="28"/>
                <w:lang w:val="en-US"/>
              </w:rPr>
              <w:t>D</w:t>
            </w:r>
            <w:r w:rsidRPr="003F776E">
              <w:rPr>
                <w:rFonts w:eastAsia="Times New Roman"/>
                <w:szCs w:val="28"/>
              </w:rPr>
              <w:t xml:space="preserve"> </w:t>
            </w:r>
            <w:r w:rsidRPr="003F776E">
              <w:rPr>
                <w:rFonts w:eastAsia="Times New Roman"/>
                <w:szCs w:val="28"/>
                <w:vertAlign w:val="subscript"/>
              </w:rPr>
              <w:t xml:space="preserve">меж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гр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</w:t>
            </w:r>
            <w:r w:rsidRPr="003F776E">
              <w:rPr>
                <w:rFonts w:eastAsia="Times New Roman"/>
                <w:szCs w:val="28"/>
                <w:vertAlign w:val="subscript"/>
                <w:lang w:val="en-US"/>
              </w:rPr>
              <w:t>n</w:t>
            </w:r>
            <w:r w:rsidRPr="003F776E">
              <w:rPr>
                <w:rFonts w:eastAsia="Times New Roman"/>
                <w:szCs w:val="28"/>
              </w:rPr>
              <w:t xml:space="preserve"> </w:t>
            </w:r>
            <w:r w:rsidR="009F44C8">
              <w:rPr>
                <w:rFonts w:eastAsia="Times New Roman"/>
                <w:szCs w:val="28"/>
              </w:rPr>
              <w:t>- </w:t>
            </w:r>
            <w:r w:rsidRPr="003F776E">
              <w:rPr>
                <w:szCs w:val="28"/>
              </w:rPr>
              <w:t>доходы от оплаты проезда гражданами с использованием льготного проез</w:t>
            </w:r>
            <w:r w:rsidR="00110008" w:rsidRPr="003F776E">
              <w:rPr>
                <w:szCs w:val="28"/>
              </w:rPr>
              <w:t xml:space="preserve">дного билета в отчетном периоде в междугороднем сообщении </w:t>
            </w:r>
            <w:r w:rsidRPr="003F776E">
              <w:rPr>
                <w:szCs w:val="28"/>
              </w:rPr>
              <w:t xml:space="preserve">в транспортных средствах </w:t>
            </w:r>
            <w:r w:rsidRPr="003F776E">
              <w:rPr>
                <w:szCs w:val="28"/>
                <w:lang w:val="en-US"/>
              </w:rPr>
              <w:t>n</w:t>
            </w:r>
            <w:r w:rsidRPr="003F776E">
              <w:rPr>
                <w:szCs w:val="28"/>
              </w:rPr>
              <w:t xml:space="preserve">-ого получателя субсидий, осуществляющего регулярные перевозки по регулируемым тарифам по данным оператора ЕЦК, </w:t>
            </w:r>
            <w:proofErr w:type="gramStart"/>
            <w:r w:rsidRPr="003F776E">
              <w:rPr>
                <w:szCs w:val="28"/>
              </w:rPr>
              <w:t>руб.;</w:t>
            </w:r>
            <w:proofErr w:type="gramEnd"/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 w:rsidRPr="009F44C8">
              <w:rPr>
                <w:rFonts w:eastAsia="Times New Roman"/>
                <w:spacing w:val="-6"/>
                <w:szCs w:val="28"/>
                <w:lang w:val="en-US"/>
              </w:rPr>
              <w:t>D</w:t>
            </w:r>
            <w:r w:rsidR="009F44C8" w:rsidRPr="009F44C8">
              <w:rPr>
                <w:rFonts w:eastAsia="Times New Roman"/>
                <w:spacing w:val="-6"/>
                <w:szCs w:val="28"/>
              </w:rPr>
              <w:t> </w:t>
            </w:r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меж</w:t>
            </w:r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proofErr w:type="spellStart"/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гр</w:t>
            </w:r>
            <w:proofErr w:type="spellEnd"/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proofErr w:type="spellStart"/>
            <w:r w:rsidRPr="009F44C8">
              <w:rPr>
                <w:rFonts w:eastAsia="Times New Roman"/>
                <w:spacing w:val="-6"/>
                <w:szCs w:val="28"/>
                <w:vertAlign w:val="subscript"/>
              </w:rPr>
              <w:t>нерег</w:t>
            </w:r>
            <w:proofErr w:type="spellEnd"/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r w:rsidRPr="009F44C8">
              <w:rPr>
                <w:rFonts w:eastAsia="Times New Roman"/>
                <w:spacing w:val="-6"/>
                <w:szCs w:val="28"/>
                <w:vertAlign w:val="subscript"/>
                <w:lang w:val="en-US"/>
              </w:rPr>
              <w:t>n</w:t>
            </w:r>
            <w:r w:rsidR="009F44C8" w:rsidRPr="009F44C8">
              <w:rPr>
                <w:rFonts w:eastAsia="Times New Roman"/>
                <w:spacing w:val="-6"/>
                <w:szCs w:val="28"/>
                <w:vertAlign w:val="subscript"/>
              </w:rPr>
              <w:t> </w:t>
            </w:r>
            <w:r w:rsidR="009F44C8" w:rsidRPr="009F44C8">
              <w:rPr>
                <w:rFonts w:eastAsia="Times New Roman"/>
                <w:spacing w:val="-6"/>
                <w:szCs w:val="28"/>
              </w:rPr>
              <w:t>- </w:t>
            </w:r>
            <w:r w:rsidRPr="009F44C8">
              <w:rPr>
                <w:spacing w:val="-6"/>
                <w:szCs w:val="28"/>
              </w:rPr>
              <w:t>доходы от оплаты проезда гражданами с использованием</w:t>
            </w:r>
            <w:r w:rsidRPr="003F776E">
              <w:rPr>
                <w:szCs w:val="28"/>
              </w:rPr>
              <w:t xml:space="preserve"> льготного проез</w:t>
            </w:r>
            <w:r w:rsidR="00110008" w:rsidRPr="003F776E">
              <w:rPr>
                <w:szCs w:val="28"/>
              </w:rPr>
              <w:t xml:space="preserve">дного билета в отчетном периоде в междугороднем сообщении </w:t>
            </w:r>
            <w:r w:rsidRPr="003F776E">
              <w:rPr>
                <w:szCs w:val="28"/>
              </w:rPr>
              <w:t xml:space="preserve">в транспортных средствах </w:t>
            </w:r>
            <w:r w:rsidRPr="003F776E">
              <w:rPr>
                <w:szCs w:val="28"/>
                <w:lang w:val="en-US"/>
              </w:rPr>
              <w:t>n</w:t>
            </w:r>
            <w:r w:rsidRPr="003F776E">
              <w:rPr>
                <w:szCs w:val="28"/>
              </w:rPr>
              <w:t xml:space="preserve">-ого получателя субсидий, осуществляющего регулярные перевозки по нерегулируемым тарифам по данным оператора ЕЦК, </w:t>
            </w:r>
            <w:proofErr w:type="gramStart"/>
            <w:r w:rsidRPr="003F776E">
              <w:rPr>
                <w:szCs w:val="28"/>
              </w:rPr>
              <w:t>руб.;</w:t>
            </w:r>
            <w:proofErr w:type="gramEnd"/>
          </w:p>
          <w:p w:rsidR="007D0DB0" w:rsidRPr="003F776E" w:rsidRDefault="007D0DB0" w:rsidP="00440372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Т</w:t>
            </w:r>
            <w:r w:rsidR="004403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меж</w:t>
            </w:r>
            <w:r w:rsidR="009F44C8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proofErr w:type="spellStart"/>
            <w:r w:rsidRPr="003F776E">
              <w:rPr>
                <w:rFonts w:ascii="Times New Roman" w:hAnsi="Times New Roman"/>
                <w:sz w:val="28"/>
                <w:szCs w:val="28"/>
                <w:vertAlign w:val="subscript"/>
              </w:rPr>
              <w:t>рег</w:t>
            </w:r>
            <w:proofErr w:type="spellEnd"/>
            <w:r w:rsidR="009F44C8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  <w:r w:rsidR="009F44C8">
              <w:rPr>
                <w:rFonts w:ascii="Times New Roman" w:hAnsi="Times New Roman"/>
                <w:sz w:val="28"/>
                <w:szCs w:val="28"/>
              </w:rPr>
              <w:t>- 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регулируемый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–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</w:t>
            </w:r>
            <w:r w:rsidR="009F44C8">
              <w:rPr>
                <w:rFonts w:ascii="Times New Roman" w:hAnsi="Times New Roman"/>
                <w:sz w:val="28"/>
                <w:szCs w:val="28"/>
              </w:rPr>
              <w:br/>
            </w:r>
            <w:r w:rsidRPr="003F776E">
              <w:rPr>
                <w:rFonts w:ascii="Times New Roman" w:hAnsi="Times New Roman"/>
                <w:sz w:val="28"/>
                <w:szCs w:val="28"/>
              </w:rPr>
              <w:t>цен, тарифов, надбавок, индексов на отдельные виды товаров и услуг, руб./пасс-км.;</w:t>
            </w:r>
          </w:p>
          <w:p w:rsidR="007D0DB0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rFonts w:eastAsia="Times New Roman"/>
                <w:szCs w:val="28"/>
              </w:rPr>
            </w:pPr>
            <w:r w:rsidRPr="00440372">
              <w:rPr>
                <w:rFonts w:eastAsia="Times New Roman"/>
                <w:spacing w:val="-4"/>
                <w:szCs w:val="28"/>
              </w:rPr>
              <w:t>Т</w:t>
            </w:r>
            <w:r w:rsidR="00440372" w:rsidRPr="00440372">
              <w:rPr>
                <w:rFonts w:eastAsia="Times New Roman"/>
                <w:spacing w:val="-4"/>
                <w:szCs w:val="28"/>
              </w:rPr>
              <w:t> </w:t>
            </w:r>
            <w:r w:rsidRPr="00440372">
              <w:rPr>
                <w:rFonts w:eastAsia="Times New Roman"/>
                <w:spacing w:val="-4"/>
                <w:szCs w:val="28"/>
                <w:vertAlign w:val="subscript"/>
              </w:rPr>
              <w:t>меж</w:t>
            </w:r>
            <w:r w:rsidR="009F44C8" w:rsidRPr="00440372">
              <w:rPr>
                <w:rFonts w:eastAsia="Times New Roman"/>
                <w:spacing w:val="-4"/>
                <w:szCs w:val="28"/>
                <w:vertAlign w:val="subscript"/>
              </w:rPr>
              <w:t> </w:t>
            </w:r>
            <w:proofErr w:type="spellStart"/>
            <w:r w:rsidRPr="00440372">
              <w:rPr>
                <w:rFonts w:eastAsia="Times New Roman"/>
                <w:spacing w:val="-4"/>
                <w:szCs w:val="28"/>
                <w:vertAlign w:val="subscript"/>
              </w:rPr>
              <w:t>нерег</w:t>
            </w:r>
            <w:proofErr w:type="spellEnd"/>
            <w:r w:rsidR="009F44C8" w:rsidRPr="00440372">
              <w:rPr>
                <w:rFonts w:eastAsia="Times New Roman"/>
                <w:spacing w:val="-4"/>
                <w:szCs w:val="28"/>
                <w:vertAlign w:val="subscript"/>
              </w:rPr>
              <w:t> </w:t>
            </w:r>
            <w:r w:rsidRPr="00440372">
              <w:rPr>
                <w:rFonts w:eastAsia="Times New Roman"/>
                <w:spacing w:val="-4"/>
                <w:szCs w:val="28"/>
                <w:vertAlign w:val="subscript"/>
                <w:lang w:val="en-US"/>
              </w:rPr>
              <w:t>n</w:t>
            </w:r>
            <w:r w:rsidR="009F44C8" w:rsidRPr="00440372">
              <w:rPr>
                <w:rFonts w:eastAsia="Times New Roman"/>
                <w:spacing w:val="-4"/>
                <w:szCs w:val="28"/>
                <w:vertAlign w:val="subscript"/>
              </w:rPr>
              <w:t> </w:t>
            </w:r>
            <w:r w:rsidR="009F44C8" w:rsidRPr="00440372">
              <w:rPr>
                <w:rFonts w:eastAsia="Times New Roman"/>
                <w:spacing w:val="-4"/>
                <w:szCs w:val="28"/>
              </w:rPr>
              <w:t>- </w:t>
            </w:r>
            <w:r w:rsidRPr="00440372">
              <w:rPr>
                <w:spacing w:val="-4"/>
                <w:szCs w:val="28"/>
              </w:rPr>
              <w:t>нерегулируемый тариф на услуги по перевозке пассажиров</w:t>
            </w:r>
            <w:r w:rsidRPr="003F776E">
              <w:rPr>
                <w:szCs w:val="28"/>
              </w:rPr>
              <w:t xml:space="preserve"> транспортом общего пользования междугородного сообщения (в случае установления дифференцированного тарифа – тариф для безналичного расчета), установленный на 1 число отчетного месяца</w:t>
            </w:r>
            <w:r w:rsidR="00440372">
              <w:rPr>
                <w:szCs w:val="28"/>
              </w:rPr>
              <w:t xml:space="preserve"> </w:t>
            </w:r>
            <w:r w:rsidRPr="003F776E">
              <w:rPr>
                <w:szCs w:val="28"/>
                <w:lang w:val="en-US"/>
              </w:rPr>
              <w:t>n</w:t>
            </w:r>
            <w:r w:rsidRPr="003F776E">
              <w:rPr>
                <w:szCs w:val="28"/>
              </w:rPr>
              <w:t>-ым получателем субсидий, осуществляющим регулярные перевозки по нерегулируемым тарифам, руб./пасс-км.;</w:t>
            </w:r>
          </w:p>
          <w:p w:rsidR="002C2A98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  <w:lang w:val="en-US"/>
              </w:rPr>
              <w:t>D</w:t>
            </w:r>
            <w:r w:rsidR="002C2A98" w:rsidRPr="003F776E">
              <w:rPr>
                <w:szCs w:val="28"/>
                <w:vertAlign w:val="superscript"/>
              </w:rPr>
              <w:t>п</w:t>
            </w:r>
            <w:r w:rsidRPr="003F776E">
              <w:rPr>
                <w:szCs w:val="28"/>
                <w:vertAlign w:val="subscript"/>
              </w:rPr>
              <w:t xml:space="preserve"> </w:t>
            </w:r>
            <w:r w:rsidRPr="003F776E">
              <w:rPr>
                <w:rFonts w:eastAsia="Times New Roman"/>
                <w:szCs w:val="28"/>
                <w:vertAlign w:val="subscript"/>
              </w:rPr>
              <w:t xml:space="preserve">меж об </w:t>
            </w:r>
            <w:proofErr w:type="spellStart"/>
            <w:r w:rsidRPr="003F776E">
              <w:rPr>
                <w:rFonts w:eastAsia="Times New Roman"/>
                <w:szCs w:val="28"/>
                <w:vertAlign w:val="subscript"/>
              </w:rPr>
              <w:t>рег</w:t>
            </w:r>
            <w:proofErr w:type="spellEnd"/>
            <w:r w:rsidRPr="003F776E">
              <w:rPr>
                <w:rFonts w:eastAsia="Times New Roman"/>
                <w:szCs w:val="28"/>
                <w:vertAlign w:val="subscript"/>
              </w:rPr>
              <w:t xml:space="preserve"> n</w:t>
            </w:r>
            <w:r w:rsidRPr="003F776E">
              <w:rPr>
                <w:szCs w:val="28"/>
              </w:rPr>
              <w:t xml:space="preserve"> </w:t>
            </w:r>
            <w:r w:rsidR="009F44C8">
              <w:rPr>
                <w:szCs w:val="28"/>
              </w:rPr>
              <w:t>- </w:t>
            </w:r>
            <w:r w:rsidR="002C2A98" w:rsidRPr="003F776E">
              <w:rPr>
                <w:szCs w:val="28"/>
              </w:rPr>
              <w:t>доходы</w:t>
            </w:r>
            <w:r w:rsidR="002C2A98" w:rsidRPr="003F776E">
              <w:t xml:space="preserve">, которые мог бы получить </w:t>
            </w:r>
            <w:r w:rsidR="002C2A98" w:rsidRPr="003F776E">
              <w:rPr>
                <w:szCs w:val="28"/>
              </w:rPr>
              <w:t>в отчетном периоде</w:t>
            </w:r>
            <w:r w:rsidR="009F44C8">
              <w:rPr>
                <w:szCs w:val="28"/>
              </w:rPr>
              <w:br/>
            </w:r>
            <w:r w:rsidR="002C2A98" w:rsidRPr="003F776E">
              <w:rPr>
                <w:szCs w:val="28"/>
                <w:lang w:val="en-US"/>
              </w:rPr>
              <w:t>n</w:t>
            </w:r>
            <w:r w:rsidR="002C2A98" w:rsidRPr="003F776E">
              <w:rPr>
                <w:szCs w:val="28"/>
              </w:rPr>
              <w:t>-</w:t>
            </w:r>
            <w:proofErr w:type="spellStart"/>
            <w:r w:rsidR="002C2A98" w:rsidRPr="003F776E">
              <w:t>ый</w:t>
            </w:r>
            <w:proofErr w:type="spellEnd"/>
            <w:r w:rsidR="002C2A98" w:rsidRPr="003F776E">
              <w:rPr>
                <w:szCs w:val="28"/>
              </w:rPr>
              <w:t xml:space="preserve"> получател</w:t>
            </w:r>
            <w:r w:rsidR="002C2A98" w:rsidRPr="003F776E">
              <w:t>ь</w:t>
            </w:r>
            <w:r w:rsidR="002C2A98" w:rsidRPr="003F776E">
              <w:rPr>
                <w:szCs w:val="28"/>
              </w:rPr>
              <w:t xml:space="preserve"> субсидий, осуществляющ</w:t>
            </w:r>
            <w:r w:rsidR="002C2A98" w:rsidRPr="003F776E">
              <w:t>ий</w:t>
            </w:r>
            <w:r w:rsidR="002C2A98" w:rsidRPr="003F776E">
              <w:rPr>
                <w:szCs w:val="28"/>
              </w:rPr>
              <w:t xml:space="preserve"> регулярные перевозки по регулируемым тарифам в междугородном сообщении</w:t>
            </w:r>
            <w:r w:rsidR="002C2A98" w:rsidRPr="003F776E">
              <w:t xml:space="preserve">, в случае </w:t>
            </w:r>
            <w:r w:rsidR="002C2A98" w:rsidRPr="003F776E">
              <w:rPr>
                <w:szCs w:val="28"/>
              </w:rPr>
              <w:t xml:space="preserve">оплаты проезда обучающимися </w:t>
            </w:r>
            <w:r w:rsidR="002C2A98" w:rsidRPr="003F776E">
              <w:t xml:space="preserve">в размере полной стоимости поездки </w:t>
            </w:r>
            <w:r w:rsidR="002C2A98" w:rsidRPr="003F776E">
              <w:rPr>
                <w:szCs w:val="28"/>
              </w:rPr>
              <w:t>по данным оператора ЕЦК, руб.;</w:t>
            </w:r>
          </w:p>
          <w:p w:rsidR="002C2A98" w:rsidRPr="003F776E" w:rsidRDefault="007D0DB0" w:rsidP="00440372">
            <w:pPr>
              <w:pStyle w:val="ConsPlusNormal"/>
              <w:spacing w:line="235" w:lineRule="auto"/>
              <w:ind w:firstLine="709"/>
              <w:jc w:val="both"/>
              <w:rPr>
                <w:szCs w:val="28"/>
              </w:rPr>
            </w:pPr>
            <w:r w:rsidRPr="003F776E">
              <w:rPr>
                <w:szCs w:val="28"/>
                <w:lang w:val="en-US"/>
              </w:rPr>
              <w:t>D</w:t>
            </w:r>
            <w:r w:rsidR="002C2A98" w:rsidRPr="003F776E">
              <w:rPr>
                <w:szCs w:val="28"/>
                <w:vertAlign w:val="superscript"/>
              </w:rPr>
              <w:t>п</w:t>
            </w:r>
            <w:r w:rsidRPr="003F776E">
              <w:rPr>
                <w:szCs w:val="28"/>
                <w:vertAlign w:val="subscript"/>
              </w:rPr>
              <w:t xml:space="preserve"> меж об </w:t>
            </w:r>
            <w:proofErr w:type="spellStart"/>
            <w:r w:rsidRPr="003F776E">
              <w:rPr>
                <w:szCs w:val="28"/>
                <w:vertAlign w:val="subscript"/>
              </w:rPr>
              <w:t>нерег</w:t>
            </w:r>
            <w:proofErr w:type="spellEnd"/>
            <w:r w:rsidRPr="003F776E">
              <w:rPr>
                <w:szCs w:val="28"/>
                <w:vertAlign w:val="subscript"/>
              </w:rPr>
              <w:t xml:space="preserve"> n</w:t>
            </w:r>
            <w:r w:rsidRPr="003F776E">
              <w:rPr>
                <w:szCs w:val="28"/>
              </w:rPr>
              <w:t xml:space="preserve"> </w:t>
            </w:r>
            <w:r w:rsidR="009F44C8">
              <w:rPr>
                <w:szCs w:val="28"/>
              </w:rPr>
              <w:t>- </w:t>
            </w:r>
            <w:r w:rsidR="002C2A98" w:rsidRPr="003F776E">
              <w:rPr>
                <w:szCs w:val="28"/>
              </w:rPr>
              <w:t>доходы</w:t>
            </w:r>
            <w:r w:rsidR="002C2A98" w:rsidRPr="003F776E">
              <w:t xml:space="preserve">, которые мог бы получить </w:t>
            </w:r>
            <w:r w:rsidR="002C2A98" w:rsidRPr="003F776E">
              <w:rPr>
                <w:szCs w:val="28"/>
              </w:rPr>
              <w:t xml:space="preserve">в отчетном периоде </w:t>
            </w:r>
            <w:r w:rsidR="002C2A98" w:rsidRPr="003F776E">
              <w:rPr>
                <w:szCs w:val="28"/>
                <w:lang w:val="en-US"/>
              </w:rPr>
              <w:t>n</w:t>
            </w:r>
            <w:r w:rsidR="002C2A98" w:rsidRPr="003F776E">
              <w:rPr>
                <w:szCs w:val="28"/>
              </w:rPr>
              <w:t>-</w:t>
            </w:r>
            <w:proofErr w:type="spellStart"/>
            <w:r w:rsidR="002C2A98" w:rsidRPr="003F776E">
              <w:t>ый</w:t>
            </w:r>
            <w:proofErr w:type="spellEnd"/>
            <w:r w:rsidR="002C2A98" w:rsidRPr="003F776E">
              <w:rPr>
                <w:szCs w:val="28"/>
              </w:rPr>
              <w:t xml:space="preserve"> получател</w:t>
            </w:r>
            <w:r w:rsidR="002C2A98" w:rsidRPr="003F776E">
              <w:t>ь</w:t>
            </w:r>
            <w:r w:rsidR="002C2A98" w:rsidRPr="003F776E">
              <w:rPr>
                <w:szCs w:val="28"/>
              </w:rPr>
              <w:t xml:space="preserve"> субсидий, осуществляющ</w:t>
            </w:r>
            <w:r w:rsidR="002C2A98" w:rsidRPr="003F776E">
              <w:t>ий</w:t>
            </w:r>
            <w:r w:rsidR="002C2A98" w:rsidRPr="003F776E">
              <w:rPr>
                <w:szCs w:val="28"/>
              </w:rPr>
              <w:t xml:space="preserve"> регулярные перевозки по нерегулируемым тарифам в междугородном сообщении</w:t>
            </w:r>
            <w:r w:rsidR="002C2A98" w:rsidRPr="003F776E">
              <w:t xml:space="preserve">, в случае </w:t>
            </w:r>
            <w:r w:rsidR="002C2A98" w:rsidRPr="003F776E">
              <w:rPr>
                <w:szCs w:val="28"/>
              </w:rPr>
              <w:t xml:space="preserve">оплаты проезда обучающимися </w:t>
            </w:r>
            <w:r w:rsidR="002C2A98" w:rsidRPr="003F776E">
              <w:t xml:space="preserve">в размере полной стоимости поездки </w:t>
            </w:r>
            <w:r w:rsidR="002C2A98" w:rsidRPr="003F776E">
              <w:rPr>
                <w:szCs w:val="28"/>
              </w:rPr>
              <w:t>по данным оператора ЕЦК, руб.;</w:t>
            </w:r>
          </w:p>
          <w:p w:rsidR="00D2621B" w:rsidRPr="003F776E" w:rsidRDefault="00D2621B" w:rsidP="00440372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3. Настоящее постановление</w:t>
            </w:r>
            <w:r w:rsidR="00284D3A" w:rsidRPr="003F776E">
              <w:rPr>
                <w:rFonts w:ascii="Times New Roman" w:hAnsi="Times New Roman"/>
                <w:sz w:val="28"/>
                <w:szCs w:val="28"/>
              </w:rPr>
              <w:t xml:space="preserve"> вступает в силу с 1 сентября 2024 года, за исключением пункта 2</w:t>
            </w:r>
            <w:r w:rsidR="002F04F7" w:rsidRPr="003F776E">
              <w:rPr>
                <w:rFonts w:ascii="Times New Roman" w:hAnsi="Times New Roman"/>
                <w:sz w:val="28"/>
                <w:szCs w:val="28"/>
              </w:rPr>
              <w:t xml:space="preserve"> настоящего постановления</w:t>
            </w:r>
            <w:r w:rsidR="0045150E" w:rsidRPr="003F776E">
              <w:rPr>
                <w:rFonts w:ascii="Times New Roman" w:hAnsi="Times New Roman"/>
                <w:sz w:val="28"/>
                <w:szCs w:val="28"/>
              </w:rPr>
              <w:t>,</w:t>
            </w:r>
            <w:r w:rsidR="00284D3A" w:rsidRPr="003F776E">
              <w:rPr>
                <w:rFonts w:ascii="Times New Roman" w:hAnsi="Times New Roman"/>
                <w:sz w:val="28"/>
                <w:szCs w:val="28"/>
              </w:rPr>
              <w:t xml:space="preserve"> который вступает в силу с 1 октября 2024 года.</w:t>
            </w:r>
          </w:p>
        </w:tc>
      </w:tr>
      <w:bookmarkEnd w:id="1"/>
      <w:tr w:rsidR="000D5EED" w:rsidRPr="003F776E" w:rsidTr="00DF7D15">
        <w:trPr>
          <w:trHeight w:val="309"/>
          <w:jc w:val="right"/>
        </w:trPr>
        <w:tc>
          <w:tcPr>
            <w:tcW w:w="2625" w:type="pct"/>
          </w:tcPr>
          <w:p w:rsidR="006B2F03" w:rsidRPr="003F776E" w:rsidRDefault="006B2F03" w:rsidP="0044037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03" w:rsidRPr="003F776E" w:rsidRDefault="006B2F03" w:rsidP="0044037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03" w:rsidRPr="003F776E" w:rsidRDefault="006B2F03" w:rsidP="0044037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3F776E" w:rsidRDefault="000D5EED" w:rsidP="0044037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="009647A9" w:rsidRPr="003F7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147" w:type="pct"/>
          </w:tcPr>
          <w:p w:rsidR="000D5EED" w:rsidRPr="003F776E" w:rsidRDefault="000D5EED" w:rsidP="0044037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C7AE7" w:rsidRPr="003F776E" w:rsidRDefault="005C7AE7" w:rsidP="00440372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22CE" w:rsidRPr="003F776E" w:rsidRDefault="00BD22CE" w:rsidP="00440372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F03" w:rsidRPr="003F776E" w:rsidRDefault="006B2F03" w:rsidP="00440372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59E1" w:rsidRPr="003F776E" w:rsidRDefault="00293E03" w:rsidP="00440372">
            <w:pPr>
              <w:spacing w:line="235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F776E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3F776E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3F776E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3F77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F776E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3F776E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3F776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9F44C8" w:rsidRDefault="00460FEA" w:rsidP="00791C9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460FEA" w:rsidRPr="009F44C8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3E" w:rsidRDefault="0023443E">
      <w:r>
        <w:separator/>
      </w:r>
    </w:p>
  </w:endnote>
  <w:endnote w:type="continuationSeparator" w:id="0">
    <w:p w:rsidR="0023443E" w:rsidRDefault="002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3E" w:rsidRDefault="0023443E">
      <w:r>
        <w:separator/>
      </w:r>
    </w:p>
  </w:footnote>
  <w:footnote w:type="continuationSeparator" w:id="0">
    <w:p w:rsidR="0023443E" w:rsidRDefault="0023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3F776E" w:rsidRDefault="00864293" w:rsidP="003F776E">
    <w:pPr>
      <w:jc w:val="center"/>
      <w:rPr>
        <w:rFonts w:ascii="Times New Roman" w:hAnsi="Times New Roman"/>
        <w:sz w:val="24"/>
        <w:szCs w:val="24"/>
      </w:rPr>
    </w:pPr>
    <w:r w:rsidRPr="003F776E">
      <w:rPr>
        <w:rFonts w:ascii="Times New Roman" w:hAnsi="Times New Roman"/>
        <w:sz w:val="24"/>
        <w:szCs w:val="24"/>
      </w:rPr>
      <w:fldChar w:fldCharType="begin"/>
    </w:r>
    <w:r w:rsidRPr="003F776E">
      <w:rPr>
        <w:rFonts w:ascii="Times New Roman" w:hAnsi="Times New Roman"/>
        <w:sz w:val="24"/>
        <w:szCs w:val="24"/>
      </w:rPr>
      <w:instrText xml:space="preserve">PAGE  </w:instrText>
    </w:r>
    <w:r w:rsidRPr="003F776E">
      <w:rPr>
        <w:rFonts w:ascii="Times New Roman" w:hAnsi="Times New Roman"/>
        <w:sz w:val="24"/>
        <w:szCs w:val="24"/>
      </w:rPr>
      <w:fldChar w:fldCharType="separate"/>
    </w:r>
    <w:r w:rsidR="00C335A7">
      <w:rPr>
        <w:rFonts w:ascii="Times New Roman" w:hAnsi="Times New Roman"/>
        <w:noProof/>
        <w:sz w:val="24"/>
        <w:szCs w:val="24"/>
      </w:rPr>
      <w:t>2</w:t>
    </w:r>
    <w:r w:rsidRPr="003F776E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15pt;height:11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azft+TD3IScG8K5o9dOGShTgUo=" w:salt="iaLr6FAue52BGTiQq98JC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33C6"/>
    <w:rsid w:val="00027107"/>
    <w:rsid w:val="000331B3"/>
    <w:rsid w:val="00033413"/>
    <w:rsid w:val="00037C0C"/>
    <w:rsid w:val="00054D19"/>
    <w:rsid w:val="00055366"/>
    <w:rsid w:val="00056DEB"/>
    <w:rsid w:val="00056F94"/>
    <w:rsid w:val="00073A7A"/>
    <w:rsid w:val="00076D5E"/>
    <w:rsid w:val="00084DD3"/>
    <w:rsid w:val="000917C0"/>
    <w:rsid w:val="000931E9"/>
    <w:rsid w:val="000B0736"/>
    <w:rsid w:val="000B578E"/>
    <w:rsid w:val="000B6DD2"/>
    <w:rsid w:val="000D1974"/>
    <w:rsid w:val="000D5EED"/>
    <w:rsid w:val="000E37CF"/>
    <w:rsid w:val="000E7EEB"/>
    <w:rsid w:val="00110008"/>
    <w:rsid w:val="00122CFD"/>
    <w:rsid w:val="00151370"/>
    <w:rsid w:val="001576B0"/>
    <w:rsid w:val="00162E72"/>
    <w:rsid w:val="001646D8"/>
    <w:rsid w:val="00170816"/>
    <w:rsid w:val="001726EB"/>
    <w:rsid w:val="00174904"/>
    <w:rsid w:val="00175BE5"/>
    <w:rsid w:val="001765E4"/>
    <w:rsid w:val="00176822"/>
    <w:rsid w:val="001850F4"/>
    <w:rsid w:val="001947BE"/>
    <w:rsid w:val="001A560F"/>
    <w:rsid w:val="001B0982"/>
    <w:rsid w:val="001B32BA"/>
    <w:rsid w:val="001D63C5"/>
    <w:rsid w:val="001E0317"/>
    <w:rsid w:val="001E20F1"/>
    <w:rsid w:val="001E4FAA"/>
    <w:rsid w:val="001E756A"/>
    <w:rsid w:val="001F12E8"/>
    <w:rsid w:val="001F228C"/>
    <w:rsid w:val="001F64B8"/>
    <w:rsid w:val="001F7C83"/>
    <w:rsid w:val="00203046"/>
    <w:rsid w:val="0021298A"/>
    <w:rsid w:val="0021598F"/>
    <w:rsid w:val="00231F1C"/>
    <w:rsid w:val="0023443E"/>
    <w:rsid w:val="0023460B"/>
    <w:rsid w:val="00242DDB"/>
    <w:rsid w:val="002479A2"/>
    <w:rsid w:val="0026087E"/>
    <w:rsid w:val="00265420"/>
    <w:rsid w:val="00274E14"/>
    <w:rsid w:val="00280A6D"/>
    <w:rsid w:val="00284D3A"/>
    <w:rsid w:val="00293E03"/>
    <w:rsid w:val="002953B6"/>
    <w:rsid w:val="002B7A59"/>
    <w:rsid w:val="002C2A98"/>
    <w:rsid w:val="002C6B4B"/>
    <w:rsid w:val="002E119E"/>
    <w:rsid w:val="002E2737"/>
    <w:rsid w:val="002F04F7"/>
    <w:rsid w:val="002F1E81"/>
    <w:rsid w:val="00306B82"/>
    <w:rsid w:val="00306D0D"/>
    <w:rsid w:val="00310D92"/>
    <w:rsid w:val="003160CB"/>
    <w:rsid w:val="003222A3"/>
    <w:rsid w:val="00330532"/>
    <w:rsid w:val="00337B25"/>
    <w:rsid w:val="0034701E"/>
    <w:rsid w:val="0035378C"/>
    <w:rsid w:val="00360A40"/>
    <w:rsid w:val="00366985"/>
    <w:rsid w:val="00380BC5"/>
    <w:rsid w:val="003813CD"/>
    <w:rsid w:val="0038445B"/>
    <w:rsid w:val="003870C2"/>
    <w:rsid w:val="003A2143"/>
    <w:rsid w:val="003D1194"/>
    <w:rsid w:val="003D3B8A"/>
    <w:rsid w:val="003D54F8"/>
    <w:rsid w:val="003D64AE"/>
    <w:rsid w:val="003F4F5E"/>
    <w:rsid w:val="003F60C5"/>
    <w:rsid w:val="003F63B2"/>
    <w:rsid w:val="003F776E"/>
    <w:rsid w:val="00400906"/>
    <w:rsid w:val="004064DD"/>
    <w:rsid w:val="00420215"/>
    <w:rsid w:val="00422ADE"/>
    <w:rsid w:val="0042590E"/>
    <w:rsid w:val="00426518"/>
    <w:rsid w:val="00437F65"/>
    <w:rsid w:val="0044014F"/>
    <w:rsid w:val="00440372"/>
    <w:rsid w:val="0045150E"/>
    <w:rsid w:val="00460FEA"/>
    <w:rsid w:val="004734B7"/>
    <w:rsid w:val="00481B88"/>
    <w:rsid w:val="00485B4F"/>
    <w:rsid w:val="004862D1"/>
    <w:rsid w:val="004A593A"/>
    <w:rsid w:val="004A7797"/>
    <w:rsid w:val="004B2D5A"/>
    <w:rsid w:val="004C1FF6"/>
    <w:rsid w:val="004D293D"/>
    <w:rsid w:val="004F44FE"/>
    <w:rsid w:val="00504BEC"/>
    <w:rsid w:val="00512A47"/>
    <w:rsid w:val="00525AF1"/>
    <w:rsid w:val="00531271"/>
    <w:rsid w:val="00531C68"/>
    <w:rsid w:val="00532119"/>
    <w:rsid w:val="005335F3"/>
    <w:rsid w:val="00543C38"/>
    <w:rsid w:val="00543D2D"/>
    <w:rsid w:val="00545A3D"/>
    <w:rsid w:val="00546DBB"/>
    <w:rsid w:val="00547091"/>
    <w:rsid w:val="005578B1"/>
    <w:rsid w:val="0056133B"/>
    <w:rsid w:val="00561A5B"/>
    <w:rsid w:val="0057074C"/>
    <w:rsid w:val="00573FBF"/>
    <w:rsid w:val="00574FF3"/>
    <w:rsid w:val="00582538"/>
    <w:rsid w:val="005838EA"/>
    <w:rsid w:val="005847A0"/>
    <w:rsid w:val="00585EE1"/>
    <w:rsid w:val="00587433"/>
    <w:rsid w:val="00590B64"/>
    <w:rsid w:val="00590C0E"/>
    <w:rsid w:val="005939E6"/>
    <w:rsid w:val="005A4227"/>
    <w:rsid w:val="005B044B"/>
    <w:rsid w:val="005B229B"/>
    <w:rsid w:val="005B3518"/>
    <w:rsid w:val="005B5A4B"/>
    <w:rsid w:val="005C56AE"/>
    <w:rsid w:val="005C652A"/>
    <w:rsid w:val="005C7449"/>
    <w:rsid w:val="005C7AE7"/>
    <w:rsid w:val="005E6D99"/>
    <w:rsid w:val="005E7FB5"/>
    <w:rsid w:val="005E7FE2"/>
    <w:rsid w:val="005F2ADD"/>
    <w:rsid w:val="005F2C49"/>
    <w:rsid w:val="006013EB"/>
    <w:rsid w:val="0060479E"/>
    <w:rsid w:val="00604BA6"/>
    <w:rsid w:val="00604BE7"/>
    <w:rsid w:val="00611B76"/>
    <w:rsid w:val="00616AED"/>
    <w:rsid w:val="00632A4F"/>
    <w:rsid w:val="00632B56"/>
    <w:rsid w:val="006351E3"/>
    <w:rsid w:val="00644236"/>
    <w:rsid w:val="006471E5"/>
    <w:rsid w:val="00671D3B"/>
    <w:rsid w:val="00674300"/>
    <w:rsid w:val="00682E1B"/>
    <w:rsid w:val="00683693"/>
    <w:rsid w:val="00684120"/>
    <w:rsid w:val="00684A5B"/>
    <w:rsid w:val="006865A1"/>
    <w:rsid w:val="006A1F71"/>
    <w:rsid w:val="006B2F03"/>
    <w:rsid w:val="006F328B"/>
    <w:rsid w:val="006F5886"/>
    <w:rsid w:val="00707734"/>
    <w:rsid w:val="00707C90"/>
    <w:rsid w:val="00707E19"/>
    <w:rsid w:val="00712F7C"/>
    <w:rsid w:val="0072328A"/>
    <w:rsid w:val="007377B5"/>
    <w:rsid w:val="00746CC2"/>
    <w:rsid w:val="00760323"/>
    <w:rsid w:val="00762728"/>
    <w:rsid w:val="00765600"/>
    <w:rsid w:val="00785EEF"/>
    <w:rsid w:val="00791C9F"/>
    <w:rsid w:val="00792AAB"/>
    <w:rsid w:val="00793B47"/>
    <w:rsid w:val="007A1D0C"/>
    <w:rsid w:val="007A2A7B"/>
    <w:rsid w:val="007B59E1"/>
    <w:rsid w:val="007B67E8"/>
    <w:rsid w:val="007D0DB0"/>
    <w:rsid w:val="007D4925"/>
    <w:rsid w:val="007E3EAE"/>
    <w:rsid w:val="007F0C8A"/>
    <w:rsid w:val="007F11AB"/>
    <w:rsid w:val="00811C85"/>
    <w:rsid w:val="008143CB"/>
    <w:rsid w:val="00815C4E"/>
    <w:rsid w:val="00823CA1"/>
    <w:rsid w:val="008317E4"/>
    <w:rsid w:val="008513B9"/>
    <w:rsid w:val="008517E0"/>
    <w:rsid w:val="00862205"/>
    <w:rsid w:val="00864293"/>
    <w:rsid w:val="00866205"/>
    <w:rsid w:val="008702D3"/>
    <w:rsid w:val="00876034"/>
    <w:rsid w:val="008827E7"/>
    <w:rsid w:val="00897610"/>
    <w:rsid w:val="008A1696"/>
    <w:rsid w:val="008A2D83"/>
    <w:rsid w:val="008B7D2A"/>
    <w:rsid w:val="008C58FE"/>
    <w:rsid w:val="008E1732"/>
    <w:rsid w:val="008E6112"/>
    <w:rsid w:val="008E6C41"/>
    <w:rsid w:val="008F0816"/>
    <w:rsid w:val="008F6BB7"/>
    <w:rsid w:val="00900F42"/>
    <w:rsid w:val="00921E11"/>
    <w:rsid w:val="00932E3C"/>
    <w:rsid w:val="00935FFC"/>
    <w:rsid w:val="009647A9"/>
    <w:rsid w:val="00964BB4"/>
    <w:rsid w:val="00980851"/>
    <w:rsid w:val="009977FF"/>
    <w:rsid w:val="009A085B"/>
    <w:rsid w:val="009B0D4C"/>
    <w:rsid w:val="009C1DE6"/>
    <w:rsid w:val="009C1F0E"/>
    <w:rsid w:val="009C5DF4"/>
    <w:rsid w:val="009D2060"/>
    <w:rsid w:val="009D3E8C"/>
    <w:rsid w:val="009E3A0E"/>
    <w:rsid w:val="009F44C8"/>
    <w:rsid w:val="00A1314B"/>
    <w:rsid w:val="00A13160"/>
    <w:rsid w:val="00A137D3"/>
    <w:rsid w:val="00A257FF"/>
    <w:rsid w:val="00A34D32"/>
    <w:rsid w:val="00A408C8"/>
    <w:rsid w:val="00A42A8A"/>
    <w:rsid w:val="00A44A8F"/>
    <w:rsid w:val="00A44EBF"/>
    <w:rsid w:val="00A50A16"/>
    <w:rsid w:val="00A51D96"/>
    <w:rsid w:val="00A92475"/>
    <w:rsid w:val="00A96F84"/>
    <w:rsid w:val="00AC3953"/>
    <w:rsid w:val="00AC7150"/>
    <w:rsid w:val="00AF4CCE"/>
    <w:rsid w:val="00AF5F7C"/>
    <w:rsid w:val="00B02207"/>
    <w:rsid w:val="00B03403"/>
    <w:rsid w:val="00B10324"/>
    <w:rsid w:val="00B13524"/>
    <w:rsid w:val="00B153E5"/>
    <w:rsid w:val="00B22241"/>
    <w:rsid w:val="00B376B1"/>
    <w:rsid w:val="00B413CE"/>
    <w:rsid w:val="00B42E66"/>
    <w:rsid w:val="00B5528C"/>
    <w:rsid w:val="00B620D9"/>
    <w:rsid w:val="00B633DB"/>
    <w:rsid w:val="00B639ED"/>
    <w:rsid w:val="00B66A8C"/>
    <w:rsid w:val="00B8061C"/>
    <w:rsid w:val="00B83BA2"/>
    <w:rsid w:val="00B83CAD"/>
    <w:rsid w:val="00B853AA"/>
    <w:rsid w:val="00B875BF"/>
    <w:rsid w:val="00B91F62"/>
    <w:rsid w:val="00BA2C4E"/>
    <w:rsid w:val="00BB2C98"/>
    <w:rsid w:val="00BC77D0"/>
    <w:rsid w:val="00BD09F6"/>
    <w:rsid w:val="00BD0B82"/>
    <w:rsid w:val="00BD22CE"/>
    <w:rsid w:val="00BF4F5F"/>
    <w:rsid w:val="00C02135"/>
    <w:rsid w:val="00C04EEB"/>
    <w:rsid w:val="00C10F12"/>
    <w:rsid w:val="00C11826"/>
    <w:rsid w:val="00C129A1"/>
    <w:rsid w:val="00C13CD0"/>
    <w:rsid w:val="00C22273"/>
    <w:rsid w:val="00C30544"/>
    <w:rsid w:val="00C335A7"/>
    <w:rsid w:val="00C365C3"/>
    <w:rsid w:val="00C46D42"/>
    <w:rsid w:val="00C50C32"/>
    <w:rsid w:val="00C60178"/>
    <w:rsid w:val="00C61760"/>
    <w:rsid w:val="00C63CD6"/>
    <w:rsid w:val="00C674CE"/>
    <w:rsid w:val="00C71EF1"/>
    <w:rsid w:val="00C87D95"/>
    <w:rsid w:val="00C9077A"/>
    <w:rsid w:val="00C95CD2"/>
    <w:rsid w:val="00CA051B"/>
    <w:rsid w:val="00CB3CBE"/>
    <w:rsid w:val="00CC402A"/>
    <w:rsid w:val="00CC5668"/>
    <w:rsid w:val="00CD14AB"/>
    <w:rsid w:val="00CD2329"/>
    <w:rsid w:val="00CD54CA"/>
    <w:rsid w:val="00CF03D8"/>
    <w:rsid w:val="00CF09F1"/>
    <w:rsid w:val="00D015D5"/>
    <w:rsid w:val="00D03D68"/>
    <w:rsid w:val="00D13643"/>
    <w:rsid w:val="00D160D5"/>
    <w:rsid w:val="00D21888"/>
    <w:rsid w:val="00D2621B"/>
    <w:rsid w:val="00D266DD"/>
    <w:rsid w:val="00D32B04"/>
    <w:rsid w:val="00D374E7"/>
    <w:rsid w:val="00D44A7A"/>
    <w:rsid w:val="00D61DB4"/>
    <w:rsid w:val="00D63949"/>
    <w:rsid w:val="00D652E7"/>
    <w:rsid w:val="00D77BCF"/>
    <w:rsid w:val="00D84394"/>
    <w:rsid w:val="00D85547"/>
    <w:rsid w:val="00D85BAF"/>
    <w:rsid w:val="00D95E55"/>
    <w:rsid w:val="00D975C1"/>
    <w:rsid w:val="00DA14A5"/>
    <w:rsid w:val="00DA4B15"/>
    <w:rsid w:val="00DB3664"/>
    <w:rsid w:val="00DC16FB"/>
    <w:rsid w:val="00DC4A65"/>
    <w:rsid w:val="00DC4F66"/>
    <w:rsid w:val="00DD4F13"/>
    <w:rsid w:val="00DF16F1"/>
    <w:rsid w:val="00DF7D15"/>
    <w:rsid w:val="00E10B44"/>
    <w:rsid w:val="00E11AD6"/>
    <w:rsid w:val="00E11F02"/>
    <w:rsid w:val="00E22A00"/>
    <w:rsid w:val="00E2726B"/>
    <w:rsid w:val="00E35091"/>
    <w:rsid w:val="00E3682D"/>
    <w:rsid w:val="00E37801"/>
    <w:rsid w:val="00E46EAA"/>
    <w:rsid w:val="00E5038C"/>
    <w:rsid w:val="00E50B69"/>
    <w:rsid w:val="00E5298B"/>
    <w:rsid w:val="00E5485B"/>
    <w:rsid w:val="00E56EFB"/>
    <w:rsid w:val="00E6458F"/>
    <w:rsid w:val="00E7242D"/>
    <w:rsid w:val="00E84533"/>
    <w:rsid w:val="00E87E21"/>
    <w:rsid w:val="00E87E25"/>
    <w:rsid w:val="00EA04F1"/>
    <w:rsid w:val="00EA2FD3"/>
    <w:rsid w:val="00EB7805"/>
    <w:rsid w:val="00EB7CE9"/>
    <w:rsid w:val="00EC24DA"/>
    <w:rsid w:val="00EC33FE"/>
    <w:rsid w:val="00EC433F"/>
    <w:rsid w:val="00EC4B21"/>
    <w:rsid w:val="00EC68A4"/>
    <w:rsid w:val="00EC6AB6"/>
    <w:rsid w:val="00ED1FDE"/>
    <w:rsid w:val="00EE04AD"/>
    <w:rsid w:val="00EE694F"/>
    <w:rsid w:val="00EF3BC5"/>
    <w:rsid w:val="00F00023"/>
    <w:rsid w:val="00F06EFB"/>
    <w:rsid w:val="00F1529E"/>
    <w:rsid w:val="00F16F07"/>
    <w:rsid w:val="00F45B7C"/>
    <w:rsid w:val="00F45FCE"/>
    <w:rsid w:val="00F86861"/>
    <w:rsid w:val="00F9334F"/>
    <w:rsid w:val="00F97D7F"/>
    <w:rsid w:val="00FA122C"/>
    <w:rsid w:val="00FA3B95"/>
    <w:rsid w:val="00FB229E"/>
    <w:rsid w:val="00FC1278"/>
    <w:rsid w:val="00FD3018"/>
    <w:rsid w:val="00FE2FB0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4064DD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D2621B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4064DD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D2621B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29638&amp;dst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18AF-4620-47FB-8026-17FA93E7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5</cp:revision>
  <cp:lastPrinted>2024-07-15T08:13:00Z</cp:lastPrinted>
  <dcterms:created xsi:type="dcterms:W3CDTF">2024-07-17T13:16:00Z</dcterms:created>
  <dcterms:modified xsi:type="dcterms:W3CDTF">2024-07-23T11:24:00Z</dcterms:modified>
</cp:coreProperties>
</file>