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highlight w:val="white"/>
          <w:highlight w:val="white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04.07.2024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Дегтянского сельского округа Ряжского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Дегтянского сельского округа Ряжского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«08» июля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«31»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6"/>
          <w:highlight w:val="white"/>
          <w:lang w:val="ru-RU" w:eastAsia="en-US" w:bidi="ar-SA"/>
        </w:rPr>
        <w:t>с. Новое Еголдаево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ул. 1-я Центральная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около дома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11.30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eastAsia="en-US"/>
        </w:rPr>
        <w:t>с. Василевка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 «Васильевка-1» в районе Усадьбы генерала Смельского)(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 xml:space="preserve">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11.50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июля 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Дегтяное (Дегтянский СДК, ул. Ленина, 2)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br/>
        <w:t xml:space="preserve">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12.15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д. Старое Еголдаево (при въезде в населенный пункт) 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12.35 час.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п. станции Еголдаево (при въезде в населенный пункт) 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«31» июля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2024 г.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31.07.2024: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11.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11.30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4"/>
          <w:szCs w:val="26"/>
          <w:highlight w:val="white"/>
          <w:lang w:val="ru-RU" w:eastAsia="en-US" w:bidi="ar-SA"/>
        </w:rPr>
        <w:t>с. Новое Еголдаево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ул. 1-я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около дома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11.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40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11.50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highlight w:val="white"/>
          <w:lang w:eastAsia="en-US"/>
        </w:rPr>
        <w:t>с. Василевка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 «Василевка-1» в районе Усадьбы генерала Смельского);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12.15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Рязанская область, Ряжский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Дегтяное (Дегтянский СДК, ул. Ленина, 2);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12.25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12.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Рязанская область, Ряжский район, д. Старое Еголдаево (при въезде в населенный пункт);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12.45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Рязанская область, Ряжский район, п. станции Еголдаево (при въезде в населенный пункт).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«31» июля 2024 г., с 9.00 час. по 18.00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«31» июля 2024 г., с 9.00 час. по 18.00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время окончания консультирования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«31» июля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LibreOffice/6.4.4.2$Linux_X86_64 LibreOffice_project/40$Build-2</Application>
  <Pages>2</Pages>
  <Words>777</Words>
  <Characters>5190</Characters>
  <CharactersWithSpaces>5936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2024-07-04T09:43:52Z</cp:lastPrinted>
  <dcterms:modified xsi:type="dcterms:W3CDTF">2024-07-05T09:42:50Z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