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nil" w:color="FFFFFF" w:fill="FFFFFF"/>
        <w:jc w:val="center"/>
        <w:rPr>
          <w:sz w:val="26"/>
          <w:szCs w:val="26"/>
          <w:highlight w:val="white"/>
          <w:highlight w:val="white"/>
        </w:rPr>
      </w:pPr>
      <w:r>
        <w:rPr>
          <w:rFonts w:eastAsia="Calibri"/>
          <w:sz w:val="26"/>
          <w:szCs w:val="26"/>
          <w:lang w:eastAsia="en-US"/>
        </w:rPr>
        <w:t>ОПОВЕЩЕНИЕ</w:t>
      </w:r>
    </w:p>
    <w:p>
      <w:pPr>
        <w:pStyle w:val="Normal"/>
        <w:spacing w:lineRule="auto" w:line="259"/>
        <w:ind w:left="-567" w:right="-285" w:firstLine="567"/>
        <w:jc w:val="center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</w:p>
    <w:p>
      <w:pPr>
        <w:pStyle w:val="Normal"/>
        <w:spacing w:lineRule="auto" w:line="259" w:before="0" w:after="160"/>
        <w:ind w:left="-567" w:right="-285"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</w:p>
    <w:p>
      <w:pPr>
        <w:pStyle w:val="Normal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2" w:tgtFrame="consultantplus://offline/ref=1B091624708BD0A62622400DBE258133509EFB5ED3FA0865BA2CF8A2E22E48C6AD00D4D413A91163178350055BwA45O">
        <w:r>
          <w:rPr>
            <w:rFonts w:eastAsia="Times New Roman" w:cs="Times New Roman"/>
            <w:color w:val="000000" w:themeColor="text1"/>
            <w:sz w:val="26"/>
            <w:szCs w:val="26"/>
            <w:u w:val="none"/>
            <w:lang w:eastAsia="en-US"/>
          </w:rPr>
          <w:t>кодексом</w:t>
        </w:r>
      </w:hyperlink>
      <w:r>
        <w:rPr>
          <w:rFonts w:eastAsia="Times New Roman" w:cs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05.07.2024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 xml:space="preserve"> № 186-д</w:t>
      </w:r>
      <w:r>
        <w:rPr>
          <w:rFonts w:eastAsia="Times New Roman" w:cs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«О проведении общественных обсуждений 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Заокское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области», проводятся общественные обсуждения</w:t>
        <w:br/>
        <w:t>по проекту внесения изменений в генеральн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ый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план муниципального образования —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Заокское сельское поселение Рязанского муниципального района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br/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Приказ главного управления архитектуры и градостроительства Рязанской области</w:t>
        <w:br/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от 05.07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.2024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 № 1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val="ru-RU" w:eastAsia="en-US" w:bidi="ar-SA"/>
        </w:rPr>
        <w:t>86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-д;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Объявление о проведении общественных слушаний;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 участников общественных обсуждений.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eastAsia="en-US"/>
        </w:rPr>
        <w:t>Организатор общественных обсуждений: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ееся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Теслова Анастасия Валериевна, контактный телефон (4912) 97-19-90 доб. 239).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«10» июля 2024 г. по «07» августа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6"/>
          <w:szCs w:val="26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https://uag.ryazan.gov.ru/announcements.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Период проведения экспозиции: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с «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» июля 2024 г. по «26» июля 2024 г.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Экспозиция размещается по следующим адресам: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с. Коростово,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ул. Центральная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около дома 23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«10» июля 2024 г. по 12.05 час.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«26» июля 2024 г.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с. Заокское, ул. Советская, д. 136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 (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«10» июля 2024 г. по «25» июля с 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09.00 час. по 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12.55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>Консультирование посетителей экспозиции проекта будет проводиться</w:t>
        <w:br/>
        <w:t>в следующем порядке: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>26.07.2024: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11.35 час. по </w:t>
      </w:r>
      <w:r>
        <w:rPr>
          <w:rFonts w:eastAsia="Times New Roman" w:cs="Times New Roman"/>
          <w:color w:val="auto"/>
          <w:sz w:val="26"/>
          <w:szCs w:val="26"/>
          <w:lang w:val="ru-RU" w:eastAsia="en-US" w:bidi="ar-SA"/>
        </w:rPr>
        <w:t>12.05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</w:t>
        <w:br/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 xml:space="preserve">с. Коростово,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ул. Центральная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около дома 23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en-US"/>
        </w:rPr>
        <w:t xml:space="preserve">- с </w:t>
      </w:r>
      <w:r>
        <w:rPr>
          <w:rFonts w:eastAsia="Times New Roman" w:cs="Times New Roman"/>
          <w:color w:val="auto"/>
          <w:sz w:val="26"/>
          <w:szCs w:val="26"/>
          <w:lang w:val="ru-RU" w:eastAsia="en-US" w:bidi="ar-SA"/>
        </w:rPr>
        <w:t>12.15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</w:t>
      </w:r>
      <w:r>
        <w:rPr>
          <w:rFonts w:eastAsia="Times New Roman" w:cs="Times New Roman"/>
          <w:color w:val="auto"/>
          <w:sz w:val="26"/>
          <w:szCs w:val="26"/>
          <w:lang w:val="ru-RU" w:eastAsia="en-US" w:bidi="ar-SA"/>
        </w:rPr>
        <w:t>12.55</w:t>
      </w:r>
      <w:r>
        <w:rPr>
          <w:rFonts w:eastAsia="Times New Roman" w:cs="Times New Roman"/>
          <w:sz w:val="26"/>
          <w:szCs w:val="26"/>
          <w:lang w:eastAsia="en-US"/>
        </w:rPr>
        <w:t xml:space="preserve"> час. по адресу: Рязанская область,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Рязанский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с. Заокское, ул. Советская, д. 136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6"/>
          <w:szCs w:val="26"/>
          <w:lang w:val="ru-RU" w:eastAsia="en-US" w:bidi="ar-SA"/>
        </w:rPr>
        <w:t>здание администрации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)</w:t>
      </w:r>
      <w:r>
        <w:rPr>
          <w:rFonts w:eastAsia="Times New Roman" w:cs="Times New Roman"/>
          <w:sz w:val="26"/>
          <w:szCs w:val="26"/>
          <w:lang w:eastAsia="en-US"/>
        </w:rPr>
        <w:t>.</w:t>
      </w:r>
    </w:p>
    <w:p>
      <w:pPr>
        <w:pStyle w:val="Normal"/>
        <w:shd w:val="clear" w:color="FFFFFF" w:fill="FFFFFF" w:themeFill="background1"/>
        <w:spacing w:lineRule="exact" w:line="283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Предложения и замечания вносятся участниками общественных обсуждений</w:t>
        <w:br/>
        <w:t>в произвольной форме: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3" w:tgtFrame="https://uag.ryazan.gov.ru/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https://uag.ryazan.gov.ru/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4" w:tgtFrame="mailto:uag@ryazan.gov.ru">
        <w:r>
          <w:rPr>
            <w:rFonts w:eastAsia="Times New Roman" w:cs="Times New Roman"/>
            <w:sz w:val="26"/>
            <w:szCs w:val="26"/>
            <w:highlight w:val="white"/>
            <w:lang w:eastAsia="en-US"/>
          </w:rPr>
          <w:t>uag@ryazan.gov.ru</w:t>
        </w:r>
      </w:hyperlink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 и замечаний: с «10» июля 2024 г.</w:t>
        <w:br/>
        <w:t>по «26» июля 2024 г., с 9.00 час. по 1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7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.00 час.)</w:t>
      </w: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;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(Прием предложений</w:t>
        <w:br/>
        <w:t>и замечаний:</w:t>
      </w:r>
    </w:p>
    <w:p>
      <w:pPr>
        <w:pStyle w:val="Normal"/>
        <w:shd w:val="clear" w:color="FFFFFF" w:fill="FFFFFF" w:themeFill="background1"/>
        <w:spacing w:lineRule="exact" w:line="283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highlight w:val="white"/>
          <w:lang w:eastAsia="en-US"/>
        </w:rPr>
        <w:t>-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по адресу: Рязанская область,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с. Заокское, ул. Советская,</w:t>
        <w:br/>
        <w:t>д. 136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здание администрации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): с «10» июля 2024 г. по «25» июля с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09.00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час. по 17.00 час., «26» июля 2024 года с 09.00 час. по </w:t>
      </w:r>
      <w:r>
        <w:rPr>
          <w:rFonts w:eastAsia="Times New Roman" w:cs="Times New Roman"/>
          <w:b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12.55 час.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; </w:t>
      </w:r>
    </w:p>
    <w:p>
      <w:pPr>
        <w:pStyle w:val="Normal"/>
        <w:shd w:val="clear" w:color="FFFFFF" w:fill="FFFFFF" w:themeFill="background1"/>
        <w:spacing w:lineRule="exact" w:line="283" w:before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- по адресу: Рязанская область,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Рязанский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район,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с. Коростово,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(остановка общественного транспорта,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ул. Центральная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>около дома 23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>) — с</w:t>
      </w:r>
      <w:r>
        <w:rPr>
          <w:rFonts w:eastAsia="Times New Roman" w:cs="Times New Roman"/>
          <w:b w:val="false"/>
          <w:bCs w:val="false"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kern w:val="0"/>
          <w:sz w:val="26"/>
          <w:szCs w:val="26"/>
          <w:highlight w:val="white"/>
          <w:lang w:val="ru-RU" w:eastAsia="en-US" w:bidi="ar-SA"/>
        </w:rPr>
        <w:t>«10» июля 2024 г.</w:t>
        <w:br/>
        <w:t>по 12.05 час. «26» июля 2024 г.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highlight w:val="white"/>
          <w:lang w:eastAsia="en-US"/>
        </w:rPr>
        <w:t>)</w:t>
      </w:r>
      <w:r>
        <w:rPr>
          <w:rFonts w:eastAsia="Times New Roman" w:cs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>.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/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5" w:tgtFrame="consultantplus://offline/ref=1B091624708BD0A62622400DBE258133509EFB5ED3FA0865BA2CF8A2E22E48C6BF008CDB10A2086846CC165054A365B2AA1927A4EB70w54FO">
        <w:r>
          <w:rPr>
            <w:rFonts w:eastAsia="Times New Roman" w:cs="Times New Roman"/>
            <w:b/>
            <w:color w:val="000000" w:themeColor="text1"/>
            <w:sz w:val="26"/>
            <w:szCs w:val="26"/>
            <w:lang w:eastAsia="en-US"/>
          </w:rPr>
          <w:t>частью 12 статьи 5.1</w:t>
        </w:r>
      </w:hyperlink>
      <w:r>
        <w:rPr>
          <w:rFonts w:eastAsia="Times New Roman" w:cs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>с приложением следующих подтверждающих такие сведения документов: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1. Для граждан, постоянно проживающих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копия паспорта (развороты с фотографией и с пропиской);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иной документ, подтверждающий право на постоянное проживание на территории,</w:t>
        <w:br/>
        <w:t>в отношении которой подготовлен проект;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согласие на обработку персональных данных.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u w:val="single"/>
          <w:lang w:eastAsia="en-US"/>
        </w:rPr>
        <w:t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а) Сведения об участнике общественных обсуждений: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>
      <w:pPr>
        <w:pStyle w:val="Normal"/>
        <w:spacing w:lineRule="exact" w:line="283" w:before="0" w:afterAutospacing="0" w:after="0"/>
        <w:ind w:left="-567" w:right="-284" w:firstLine="567"/>
        <w:jc w:val="both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</w:p>
    <w:p>
      <w:pPr>
        <w:pStyle w:val="Normal"/>
        <w:spacing w:lineRule="exact" w:line="283" w:before="0" w:afterAutospacing="0" w:after="0"/>
        <w:ind w:left="-567" w:right="-285" w:firstLine="567"/>
        <w:jc w:val="both"/>
        <w:rPr/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>Обработка персональных данных участников общественных обсуждений</w:t>
        <w:br/>
        <w:t xml:space="preserve">или публичных слушаний осуществляется с учетом требований, установленных Федеральным </w:t>
      </w:r>
      <w:hyperlink r:id="rId6" w:tgtFrame="consultantplus://offline/ref=6EDCD45373559757120812EE89D46866DF34B0F5DBB9A04464D866CC93A44333B1A6BD74F119F9A05014B500D8p704M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</w:p>
    <w:p>
      <w:pPr>
        <w:pStyle w:val="Normal"/>
        <w:ind w:right="-284" w:hanging="0"/>
        <w:jc w:val="both"/>
        <w:rPr>
          <w:sz w:val="26"/>
          <w:szCs w:val="26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Symbo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Normal"/>
      <w:rPr>
        <w:vanish/>
        <w:sz w:val="0"/>
      </w:rPr>
    </w:pPr>
    <w:r>
      <w:rPr>
        <w:vanish/>
        <w:sz w:val="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3z0" w:customStyle="1">
    <w:name w:val="WW8Num3z0"/>
    <w:qFormat/>
    <w:rPr>
      <w:rFonts w:eastAsia="Courier New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rFonts w:ascii="Times New Roman" w:hAnsi="Times New Roman" w:eastAsia="Times New Roman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St12z0" w:customStyle="1">
    <w:name w:val="WW8NumSt12z0"/>
    <w:qFormat/>
    <w:rPr>
      <w:rFonts w:ascii="Courier New" w:hAnsi="Courier New"/>
    </w:rPr>
  </w:style>
  <w:style w:type="character" w:styleId="11" w:customStyle="1">
    <w:name w:val="Основной шрифт абзаца1"/>
    <w:qFormat/>
    <w:rPr/>
  </w:style>
  <w:style w:type="character" w:styleId="Pagenumber">
    <w:name w:val="page number"/>
    <w:basedOn w:val="11"/>
    <w:qFormat/>
    <w:rPr/>
  </w:style>
  <w:style w:type="character" w:styleId="Style8" w:customStyle="1">
    <w:name w:val="Посещённая гиперссылка"/>
    <w:rPr>
      <w:color w:val="800080"/>
      <w:u w:val="single"/>
    </w:rPr>
  </w:style>
  <w:style w:type="character" w:styleId="Style9" w:customStyle="1">
    <w:name w:val="Основной текст Знак"/>
    <w:qFormat/>
    <w:rPr>
      <w:sz w:val="28"/>
      <w:lang w:val="en-US"/>
    </w:rPr>
  </w:style>
  <w:style w:type="character" w:styleId="FontStyle23" w:customStyle="1">
    <w:name w:val="Font Style23"/>
    <w:qFormat/>
    <w:rPr>
      <w:rFonts w:ascii="Courier New" w:hAnsi="Courier New"/>
      <w:sz w:val="18"/>
      <w:szCs w:val="18"/>
    </w:rPr>
  </w:style>
  <w:style w:type="character" w:styleId="FontStyle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Style10" w:customStyle="1">
    <w:name w:val="Основной текст_"/>
    <w:qFormat/>
    <w:rPr>
      <w:rFonts w:ascii="Calibri" w:hAnsi="Calibri" w:eastAsia="Calibri"/>
      <w:sz w:val="21"/>
      <w:szCs w:val="21"/>
      <w:shd w:fill="FFFFFF" w:val="clear"/>
    </w:rPr>
  </w:style>
  <w:style w:type="character" w:styleId="Style11" w:customStyle="1">
    <w:name w:val="Верхний колонтитул Знак"/>
    <w:uiPriority w:val="99"/>
    <w:qFormat/>
    <w:rPr>
      <w:sz w:val="26"/>
    </w:rPr>
  </w:style>
  <w:style w:type="character" w:styleId="12" w:customStyle="1">
    <w:name w:val="Заголовок 1 Знак"/>
    <w:qFormat/>
    <w:rPr>
      <w:b/>
      <w:bCs/>
      <w:spacing w:val="-20"/>
      <w:sz w:val="32"/>
    </w:rPr>
  </w:style>
  <w:style w:type="character" w:styleId="WW8Num17z0" w:customStyle="1">
    <w:name w:val="WW8Num17z0"/>
    <w:qFormat/>
    <w:rPr>
      <w:rFonts w:eastAsia="Times New Roman"/>
    </w:rPr>
  </w:style>
  <w:style w:type="character" w:styleId="WW8Num17z1" w:customStyle="1">
    <w:name w:val="WW8Num17z1"/>
    <w:qFormat/>
    <w:rPr>
      <w:rFonts w:eastAsia="Times New Roman"/>
    </w:rPr>
  </w:style>
  <w:style w:type="character" w:styleId="WW8Num18z0" w:customStyle="1">
    <w:name w:val="WW8Num18z0"/>
    <w:qFormat/>
    <w:rPr>
      <w:rFonts w:eastAsia="Times New Roman"/>
    </w:rPr>
  </w:style>
  <w:style w:type="character" w:styleId="WW8Num18z1" w:customStyle="1">
    <w:name w:val="WW8Num18z1"/>
    <w:qFormat/>
    <w:rPr>
      <w:rFonts w:eastAsia="Times New Roman"/>
    </w:rPr>
  </w:style>
  <w:style w:type="character" w:styleId="WW8Num19z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WW8Num19z1" w:customStyle="1">
    <w:name w:val="WW8Num19z1"/>
    <w:qFormat/>
    <w:rPr>
      <w:rFonts w:eastAsia="Times New Roman"/>
    </w:rPr>
  </w:style>
  <w:style w:type="character" w:styleId="WW8Num20z0" w:customStyle="1">
    <w:name w:val="WW8Num20z0"/>
    <w:qFormat/>
    <w:rPr>
      <w:rFonts w:eastAsia="Times New Roman"/>
    </w:rPr>
  </w:style>
  <w:style w:type="character" w:styleId="WW8Num20z1" w:customStyle="1">
    <w:name w:val="WW8Num20z1"/>
    <w:qFormat/>
    <w:rPr>
      <w:rFonts w:eastAsia="Times New Roman"/>
    </w:rPr>
  </w:style>
  <w:style w:type="character" w:styleId="WW8Num21z0" w:customStyle="1">
    <w:name w:val="WW8Num21z0"/>
    <w:qFormat/>
    <w:rPr>
      <w:rFonts w:eastAsia="Times New Roman"/>
    </w:rPr>
  </w:style>
  <w:style w:type="character" w:styleId="WW8Num21z1" w:customStyle="1">
    <w:name w:val="WW8Num21z1"/>
    <w:qFormat/>
    <w:rPr>
      <w:rFonts w:ascii="Times New Roman" w:hAnsi="Times New Roman" w:eastAsia="Times New Roman"/>
    </w:rPr>
  </w:style>
  <w:style w:type="character" w:styleId="WW8Num21z2" w:customStyle="1">
    <w:name w:val="WW8Num21z2"/>
    <w:qFormat/>
    <w:rPr>
      <w:rFonts w:eastAsia="Times New Roman"/>
    </w:rPr>
  </w:style>
  <w:style w:type="character" w:styleId="Style1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Style1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21" w:customStyle="1">
    <w:name w:val="Основной текст 2 Знак1"/>
    <w:qFormat/>
    <w:rPr>
      <w:rFonts w:eastAsia="Times New Roman"/>
      <w:lang w:eastAsia="ru-RU"/>
    </w:rPr>
  </w:style>
  <w:style w:type="character" w:styleId="Style1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WW8Num2z3" w:customStyle="1">
    <w:name w:val="WW8Num2z3"/>
    <w:qFormat/>
    <w:rPr>
      <w:rFonts w:ascii="Symbol" w:hAnsi="Symbol" w:eastAsia="Symbol"/>
    </w:rPr>
  </w:style>
  <w:style w:type="character" w:styleId="1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3"/>
      <w:sz w:val="21"/>
      <w:szCs w:val="21"/>
      <w:u w:val="single"/>
      <w:lang w:val="ru-RU"/>
    </w:rPr>
  </w:style>
  <w:style w:type="character" w:styleId="31" w:customStyle="1">
    <w:name w:val="Основной шрифт абзаца3"/>
    <w:qFormat/>
    <w:rPr/>
  </w:style>
  <w:style w:type="character" w:styleId="22" w:customStyle="1">
    <w:name w:val="Основной шрифт абзаца2"/>
    <w:qFormat/>
    <w:rPr/>
  </w:style>
  <w:style w:type="character" w:styleId="WW8Num2z2" w:customStyle="1">
    <w:name w:val="WW8Num2z2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EndnoteTextChar" w:customStyle="1">
    <w:name w:val="Endnote Text Char"/>
    <w:qFormat/>
    <w:rPr>
      <w:sz w:val="20"/>
    </w:rPr>
  </w:style>
  <w:style w:type="character" w:styleId="FootnoteTextChar" w:customStyle="1">
    <w:name w:val="Footnote Text Char"/>
    <w:qFormat/>
    <w:rPr>
      <w:sz w:val="18"/>
    </w:rPr>
  </w:style>
  <w:style w:type="character" w:styleId="CaptionChar" w:customStyle="1">
    <w:name w:val="Caption Char"/>
    <w:qFormat/>
    <w:rPr/>
  </w:style>
  <w:style w:type="character" w:styleId="FooterChar" w:customStyle="1">
    <w:name w:val="Footer Char"/>
    <w:qFormat/>
    <w:rPr/>
  </w:style>
  <w:style w:type="character" w:styleId="HeaderChar" w:customStyle="1">
    <w:name w:val="Header Char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ubtitleChar" w:customStyle="1">
    <w:name w:val="Subtitle Char"/>
    <w:qFormat/>
    <w:rPr/>
  </w:style>
  <w:style w:type="character" w:styleId="TitleChar" w:customStyle="1">
    <w:name w:val="Title Char"/>
    <w:qFormat/>
    <w:rPr>
      <w:sz w:val="48"/>
    </w:rPr>
  </w:style>
  <w:style w:type="character" w:styleId="Heading9Char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Heading8Char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Heading7Char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Heading5Char" w:customStyle="1">
    <w:name w:val="Heading 5 Char"/>
    <w:qFormat/>
    <w:rPr>
      <w:rFonts w:ascii="Arial" w:hAnsi="Arial" w:eastAsia="Arial"/>
      <w:b/>
      <w:bCs/>
    </w:rPr>
  </w:style>
  <w:style w:type="character" w:styleId="Heading4Char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Heading3Char" w:customStyle="1">
    <w:name w:val="Heading 3 Char"/>
    <w:qFormat/>
    <w:rPr>
      <w:rFonts w:ascii="Arial" w:hAnsi="Arial" w:eastAsia="Arial"/>
      <w:sz w:val="30"/>
      <w:szCs w:val="30"/>
    </w:rPr>
  </w:style>
  <w:style w:type="character" w:styleId="Heading2Char" w:customStyle="1">
    <w:name w:val="Heading 2 Char"/>
    <w:qFormat/>
    <w:rPr>
      <w:rFonts w:ascii="Arial" w:hAnsi="Arial" w:eastAsia="Arial"/>
      <w:sz w:val="34"/>
    </w:rPr>
  </w:style>
  <w:style w:type="character" w:styleId="Heading1Char" w:customStyle="1">
    <w:name w:val="Heading 1 Char"/>
    <w:qFormat/>
    <w:rPr>
      <w:rFonts w:ascii="Arial" w:hAnsi="Arial" w:eastAsia="Arial"/>
      <w:sz w:val="40"/>
      <w:szCs w:val="40"/>
    </w:rPr>
  </w:style>
  <w:style w:type="character" w:styleId="1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192" w:before="120" w:after="0"/>
    </w:pPr>
    <w:rPr>
      <w:sz w:val="28"/>
      <w:lang w:val="en-US"/>
    </w:rPr>
  </w:style>
  <w:style w:type="paragraph" w:styleId="Style18">
    <w:name w:val="List"/>
    <w:basedOn w:val="Style17"/>
    <w:pPr/>
    <w:rPr>
      <w:rFonts w:ascii="PT Sans" w:hAnsi="PT Sans"/>
    </w:rPr>
  </w:style>
  <w:style w:type="paragraph" w:styleId="Style19">
    <w:name w:val="Caption"/>
    <w:basedOn w:val="Normal"/>
    <w:qFormat/>
    <w:pPr>
      <w:spacing w:lineRule="auto" w:line="288"/>
      <w:jc w:val="center"/>
    </w:pPr>
    <w:rPr>
      <w:b/>
      <w:sz w:val="36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5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Title"/>
    <w:basedOn w:val="Normal"/>
    <w:next w:val="Style17"/>
    <w:qFormat/>
    <w:pPr>
      <w:spacing w:lineRule="auto" w:line="288"/>
      <w:jc w:val="center"/>
    </w:pPr>
    <w:rPr>
      <w:sz w:val="32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/>
    </w:rPr>
  </w:style>
  <w:style w:type="paragraph" w:styleId="16" w:customStyle="1">
    <w:name w:val="Указатель1"/>
    <w:basedOn w:val="Normal"/>
    <w:qFormat/>
    <w:pPr>
      <w:suppressLineNumbers/>
    </w:pPr>
    <w:rPr>
      <w:rFonts w:ascii="PT Sans" w:hAnsi="PT Sans"/>
    </w:rPr>
  </w:style>
  <w:style w:type="paragraph" w:styleId="17" w:customStyle="1">
    <w:name w:val="Название объекта1"/>
    <w:basedOn w:val="Normal"/>
    <w:next w:val="Normal"/>
    <w:qFormat/>
    <w:pPr>
      <w:spacing w:lineRule="auto" w:line="288"/>
      <w:jc w:val="center"/>
    </w:pPr>
    <w:rPr>
      <w:b/>
      <w:sz w:val="36"/>
    </w:rPr>
  </w:style>
  <w:style w:type="paragraph" w:styleId="Style24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221" w:customStyle="1">
    <w:name w:val="Основной текст 22"/>
    <w:basedOn w:val="Normal"/>
    <w:qFormat/>
    <w:pPr>
      <w:jc w:val="both"/>
    </w:pPr>
    <w:rPr>
      <w:sz w:val="28"/>
      <w:szCs w:val="24"/>
    </w:rPr>
  </w:style>
  <w:style w:type="paragraph" w:styleId="Style27">
    <w:name w:val="Body Text Indent"/>
    <w:basedOn w:val="Normal"/>
    <w:pPr>
      <w:ind w:firstLine="708"/>
      <w:jc w:val="both"/>
    </w:pPr>
    <w:rPr>
      <w:sz w:val="28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16"/>
      <w:szCs w:val="16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28"/>
      <w:szCs w:val="24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ahoma" w:cs="Noto Sans Devanagari"/>
      <w:b/>
      <w:bCs/>
      <w:color w:val="auto"/>
      <w:kern w:val="0"/>
      <w:sz w:val="26"/>
      <w:szCs w:val="20"/>
      <w:lang w:val="ru-RU" w:eastAsia="zh-CN" w:bidi="ar-SA"/>
    </w:rPr>
  </w:style>
  <w:style w:type="paragraph" w:styleId="Style31" w:customStyle="1">
    <w:name w:val="Style3"/>
    <w:basedOn w:val="Normal"/>
    <w:qFormat/>
    <w:pPr>
      <w:widowControl w:val="false"/>
      <w:jc w:val="center"/>
    </w:pPr>
    <w:rPr>
      <w:rFonts w:ascii="Arial" w:hAnsi="Arial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451"/>
      <w:ind w:firstLine="1210"/>
    </w:pPr>
    <w:rPr>
      <w:rFonts w:ascii="Arial" w:hAnsi="Arial"/>
      <w:sz w:val="24"/>
      <w:szCs w:val="24"/>
    </w:rPr>
  </w:style>
  <w:style w:type="paragraph" w:styleId="Style51" w:customStyle="1">
    <w:name w:val="Style5"/>
    <w:basedOn w:val="Normal"/>
    <w:qFormat/>
    <w:pPr>
      <w:widowControl w:val="false"/>
      <w:spacing w:lineRule="exact" w:line="451"/>
      <w:ind w:firstLine="720"/>
    </w:pPr>
    <w:rPr>
      <w:rFonts w:ascii="Arial" w:hAnsi="Arial"/>
      <w:sz w:val="24"/>
      <w:szCs w:val="24"/>
    </w:rPr>
  </w:style>
  <w:style w:type="paragraph" w:styleId="Style61" w:customStyle="1">
    <w:name w:val="Style6"/>
    <w:basedOn w:val="Normal"/>
    <w:qFormat/>
    <w:pPr>
      <w:widowControl w:val="false"/>
    </w:pPr>
    <w:rPr>
      <w:rFonts w:ascii="Arial" w:hAnsi="Arial"/>
      <w:sz w:val="24"/>
      <w:szCs w:val="24"/>
    </w:rPr>
  </w:style>
  <w:style w:type="paragraph" w:styleId="Style101" w:customStyle="1">
    <w:name w:val="Style10"/>
    <w:basedOn w:val="Normal"/>
    <w:qFormat/>
    <w:pPr>
      <w:widowControl w:val="false"/>
      <w:spacing w:lineRule="exact" w:line="226"/>
      <w:ind w:firstLine="595"/>
    </w:pPr>
    <w:rPr>
      <w:rFonts w:ascii="Arial" w:hAnsi="Arial"/>
      <w:sz w:val="24"/>
      <w:szCs w:val="24"/>
    </w:rPr>
  </w:style>
  <w:style w:type="paragraph" w:styleId="Style111" w:customStyle="1">
    <w:name w:val="Style11"/>
    <w:basedOn w:val="Normal"/>
    <w:qFormat/>
    <w:pPr>
      <w:widowControl w:val="false"/>
      <w:spacing w:lineRule="exact" w:line="226"/>
      <w:ind w:firstLine="398"/>
    </w:pPr>
    <w:rPr>
      <w:rFonts w:ascii="Arial" w:hAnsi="Arial"/>
      <w:sz w:val="24"/>
      <w:szCs w:val="24"/>
    </w:rPr>
  </w:style>
  <w:style w:type="paragraph" w:styleId="Style121" w:customStyle="1">
    <w:name w:val="Style12"/>
    <w:basedOn w:val="Normal"/>
    <w:qFormat/>
    <w:pPr>
      <w:widowControl w:val="false"/>
      <w:spacing w:lineRule="exact" w:line="235"/>
      <w:ind w:firstLine="485"/>
    </w:pPr>
    <w:rPr>
      <w:rFonts w:ascii="Arial" w:hAnsi="Arial"/>
      <w:sz w:val="24"/>
      <w:szCs w:val="24"/>
    </w:rPr>
  </w:style>
  <w:style w:type="paragraph" w:styleId="Style151" w:customStyle="1">
    <w:name w:val="Style15"/>
    <w:basedOn w:val="Normal"/>
    <w:qFormat/>
    <w:pPr>
      <w:widowControl w:val="false"/>
      <w:spacing w:lineRule="exact" w:line="226"/>
      <w:ind w:firstLine="514"/>
      <w:jc w:val="both"/>
    </w:pPr>
    <w:rPr>
      <w:rFonts w:ascii="Arial" w:hAnsi="Arial"/>
      <w:sz w:val="24"/>
      <w:szCs w:val="24"/>
    </w:rPr>
  </w:style>
  <w:style w:type="paragraph" w:styleId="Style161" w:customStyle="1">
    <w:name w:val="Style16"/>
    <w:basedOn w:val="Normal"/>
    <w:qFormat/>
    <w:pPr>
      <w:widowControl w:val="false"/>
      <w:spacing w:lineRule="exact" w:line="226"/>
      <w:ind w:firstLine="2333"/>
    </w:pPr>
    <w:rPr>
      <w:rFonts w:ascii="Arial" w:hAnsi="Arial"/>
      <w:sz w:val="24"/>
      <w:szCs w:val="24"/>
    </w:rPr>
  </w:style>
  <w:style w:type="paragraph" w:styleId="ConsPlusNonformat" w:customStyle="1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24" w:customStyle="1">
    <w:name w:val="Основной текст2"/>
    <w:basedOn w:val="Normal"/>
    <w:qFormat/>
    <w:pPr>
      <w:widowControl w:val="false"/>
      <w:shd w:val="clear" w:color="FFFFFF" w:fill="FFFFFF"/>
      <w:spacing w:lineRule="exact" w:line="264" w:before="240" w:after="240"/>
      <w:jc w:val="center"/>
    </w:pPr>
    <w:rPr>
      <w:rFonts w:ascii="Calibri" w:hAnsi="Calibri" w:eastAsia="Calibri"/>
      <w:sz w:val="21"/>
      <w:szCs w:val="21"/>
      <w:lang w:val="en-US"/>
    </w:rPr>
  </w:style>
  <w:style w:type="paragraph" w:styleId="18" w:customStyle="1">
    <w:name w:val="Абзац списка1"/>
    <w:basedOn w:val="Normal"/>
    <w:qFormat/>
    <w:pPr>
      <w:widowControl w:val="false"/>
      <w:spacing w:lineRule="auto" w:line="276" w:before="0" w:after="200"/>
      <w:ind w:left="720" w:hanging="0"/>
    </w:pPr>
    <w:rPr>
      <w:rFonts w:ascii="Calibri" w:hAnsi="Calibri" w:eastAsia="Calibri"/>
      <w:sz w:val="22"/>
      <w:szCs w:val="24"/>
      <w:lang w:bidi="hi-IN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6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0">
    <w:name w:val="Endnote Text"/>
    <w:basedOn w:val="Normal"/>
    <w:pPr/>
    <w:rPr>
      <w:sz w:val="20"/>
    </w:rPr>
  </w:style>
  <w:style w:type="paragraph" w:styleId="NormalWeb">
    <w:name w:val="Normal (Web)"/>
    <w:basedOn w:val="Normal"/>
    <w:qFormat/>
    <w:pPr>
      <w:spacing w:before="280" w:after="280"/>
    </w:pPr>
    <w:rPr>
      <w:lang w:eastAsia="ar-SA"/>
    </w:rPr>
  </w:style>
  <w:style w:type="paragraph" w:styleId="Style32" w:customStyle="1">
    <w:name w:val="Исполнитель документа"/>
    <w:basedOn w:val="Normal"/>
    <w:qFormat/>
    <w:pPr/>
    <w:rPr/>
  </w:style>
  <w:style w:type="paragraph" w:styleId="Style33" w:customStyle="1">
    <w:name w:val="Гриф_Экземпляр"/>
    <w:basedOn w:val="Normal"/>
    <w:qFormat/>
    <w:pPr/>
    <w:rPr/>
  </w:style>
  <w:style w:type="paragraph" w:styleId="IllustrationIndex1" w:customStyle="1">
    <w:name w:val="Illustration Index 1"/>
    <w:qFormat/>
    <w:pPr>
      <w:widowControl/>
      <w:tabs>
        <w:tab w:val="clear" w:pos="709"/>
        <w:tab w:val="right" w:pos="9638" w:leader="dot"/>
      </w:tabs>
      <w:suppressAutoHyphens w:val="true"/>
      <w:bidi w:val="0"/>
      <w:spacing w:before="0" w:after="0"/>
      <w:jc w:val="left"/>
    </w:pPr>
    <w:rPr>
      <w:rFonts w:ascii="Times New Roman" w:hAnsi="Times New Roman" w:eastAsia="Noto Sans Devanagari" w:cs="Noto Sans Devanagari"/>
      <w:color w:val="auto"/>
      <w:kern w:val="0"/>
      <w:sz w:val="26"/>
      <w:szCs w:val="20"/>
      <w:lang w:val="en-US" w:eastAsia="zh-CN" w:bidi="hi-IN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tyle34" w:customStyle="1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19" w:customStyle="1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Liberation Serif" w:cs="Liberation Serif"/>
      <w:color w:val="000000"/>
      <w:kern w:val="0"/>
      <w:sz w:val="18"/>
      <w:szCs w:val="18"/>
      <w:lang w:val="ru-RU" w:eastAsia="hi-IN" w:bidi="hi-IN"/>
    </w:rPr>
  </w:style>
  <w:style w:type="paragraph" w:styleId="Style35" w:customStyle="1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b/>
      <w:bCs/>
      <w:color w:val="000000"/>
      <w:kern w:val="0"/>
      <w:sz w:val="22"/>
      <w:szCs w:val="22"/>
      <w:lang w:val="ru-RU" w:eastAsia="hi-IN" w:bidi="hi-IN"/>
    </w:rPr>
  </w:style>
  <w:style w:type="paragraph" w:styleId="Style36" w:customStyle="1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26"/>
      <w:szCs w:val="20"/>
      <w:lang w:val="ru-RU" w:eastAsia="hi-IN" w:bidi="hi-IN"/>
    </w:rPr>
  </w:style>
  <w:style w:type="paragraph" w:styleId="Context" w:customStyle="1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00FF00"/>
      <w:kern w:val="0"/>
      <w:sz w:val="26"/>
      <w:szCs w:val="20"/>
      <w:u w:val="single"/>
      <w:lang w:val="ru-RU" w:eastAsia="hi-IN" w:bidi="hi-IN"/>
    </w:rPr>
  </w:style>
  <w:style w:type="paragraph" w:styleId="110" w:customStyle="1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42" w:customStyle="1">
    <w:name w:val="Указатель4"/>
    <w:basedOn w:val="Normal"/>
    <w:qFormat/>
    <w:pPr/>
    <w:rPr>
      <w:lang w:eastAsia="ar-SA"/>
    </w:rPr>
  </w:style>
  <w:style w:type="paragraph" w:styleId="33" w:customStyle="1">
    <w:name w:val="Название объекта3"/>
    <w:basedOn w:val="Normal"/>
    <w:qFormat/>
    <w:pPr>
      <w:spacing w:before="120" w:after="120"/>
    </w:pPr>
    <w:rPr>
      <w:i/>
      <w:lang w:eastAsia="ar-SA"/>
    </w:rPr>
  </w:style>
  <w:style w:type="paragraph" w:styleId="34" w:customStyle="1">
    <w:name w:val="Указатель3"/>
    <w:basedOn w:val="Normal"/>
    <w:qFormat/>
    <w:pPr/>
    <w:rPr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i/>
      <w:lang w:eastAsia="ar-SA"/>
    </w:rPr>
  </w:style>
  <w:style w:type="paragraph" w:styleId="26" w:customStyle="1">
    <w:name w:val="Указатель2"/>
    <w:basedOn w:val="Normal"/>
    <w:qFormat/>
    <w:pPr/>
    <w:rPr>
      <w:lang w:eastAsia="ar-SA"/>
    </w:rPr>
  </w:style>
  <w:style w:type="paragraph" w:styleId="231" w:customStyle="1">
    <w:name w:val="Основной текст 23"/>
    <w:basedOn w:val="Normal"/>
    <w:qFormat/>
    <w:pPr>
      <w:jc w:val="both"/>
    </w:pPr>
    <w:rPr>
      <w:sz w:val="28"/>
    </w:rPr>
  </w:style>
  <w:style w:type="paragraph" w:styleId="TOCHeading">
    <w:name w:val="TOC Heading"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Liberation Serif" w:cs="Liberation Serif"/>
      <w:color w:val="auto"/>
      <w:kern w:val="0"/>
      <w:sz w:val="26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 w:hanging="0"/>
    </w:pPr>
    <w:rPr>
      <w:i/>
      <w:color w:val="000000"/>
      <w:highlight w:val="white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numbering" w:styleId="NoList" w:default="1">
    <w:name w:val="No List"/>
    <w:uiPriority w:val="99"/>
    <w:semiHidden/>
    <w:unhideWhenUsed/>
    <w:qFormat/>
  </w:style>
  <w:style w:type="table" w:styleId="704">
    <w:name w:val="Table Grid Light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29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6">
    <w:name w:val="Plain Table 2"/>
    <w:basedOn w:val="829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0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0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71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1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2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73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3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3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3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3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73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74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74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74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74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74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74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4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4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4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4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5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5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75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6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6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6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7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7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7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7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9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9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9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9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9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0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0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0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80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80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80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80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80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80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0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1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1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1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81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81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81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81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82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82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82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2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2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2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2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2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2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"/>
    <w:basedOn w:val="82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B091624708BD0A62622400DBE258133509EFB5ED3FA0865BA2CF8A2E22E48C6AD00D4D413A91163178350055BwA45O" TargetMode="External"/><Relationship Id="rId3" Type="http://schemas.openxmlformats.org/officeDocument/2006/relationships/hyperlink" Target="https://uag.ryazan.gov.ru/" TargetMode="External"/><Relationship Id="rId4" Type="http://schemas.openxmlformats.org/officeDocument/2006/relationships/hyperlink" Target="mailto:uag@ryazan.gov.ru" TargetMode="External"/><Relationship Id="rId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6" Type="http://schemas.openxmlformats.org/officeDocument/2006/relationships/hyperlink" Target="consultantplus://offline/ref=6EDCD45373559757120812EE89D46866DF34B0F5DBB9A04464D866CC93A44333B1A6BD74F119F9A05014B500D8p704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LibreOffice/6.4.4.2$Linux_X86_64 LibreOffice_project/40$Build-2</Application>
  <Pages>2</Pages>
  <Words>690</Words>
  <Characters>4690</Characters>
  <CharactersWithSpaces>5353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2024-05-31T06:53:00Z</dcterms:created>
  <dc:creator>Ирина Г. Торчкова</dc:creator>
  <dc:description/>
  <dc:language>ru-RU</dc:language>
  <cp:lastModifiedBy/>
  <cp:lastPrinted>2024-07-05T14:40:37Z</cp:lastPrinted>
  <dcterms:modified xsi:type="dcterms:W3CDTF">2024-07-09T11:38:57Z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