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22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.07.2024 №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214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правила землепользования и застройки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Овчинниковское сельское поселение Касимовского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 по проекту внесения изменений в правила землепользования</w:t>
        <w:br/>
        <w:t xml:space="preserve">и застройки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Овчинниковское сельское поселение Касимовского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по обращени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ям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>Мироненко О.С., Мироненко И.А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22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.07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№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214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бсуждений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Срок проведения общественных обсуждений: с «24» июля 2024 г. по «21»</w:t>
        <w:br/>
        <w:t>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«24» июля 2024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14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августа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color w:val="000000"/>
          <w:sz w:val="26"/>
          <w:szCs w:val="26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Касимовский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д. Макеенки (ориентир дом 17)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«24» июля 2024 г. по 11.40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«14» августа 2024 г.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color w:val="000000"/>
          <w:sz w:val="26"/>
          <w:szCs w:val="26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Касимовский район, д. Селизово, ул. Октябрьская (ориентир</w:t>
        <w:br/>
        <w:t xml:space="preserve">дом 52) (с «24» июля 2024 г. по 12.00 час. «14» августа 2024 г.);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color w:val="000000"/>
          <w:sz w:val="26"/>
          <w:szCs w:val="26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Касимовский район, д. Овчинники, зд. 69 помещ. 1 (здание администрации)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«24 » июля 2024 г. по «13» августа 2024 г. с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08.30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16.00 час., «14» августа 2024 года с 08.30 час.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12.30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час.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eastAsia="Times New Roman" w:cs="Times New Roman"/>
          <w:b/>
          <w:b/>
          <w:color w:val="000000"/>
          <w:sz w:val="26"/>
          <w:szCs w:val="26"/>
          <w:highlight w:val="white"/>
          <w:u w:val="single"/>
          <w:lang w:eastAsia="en-US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14.08.2024: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eastAsia="Times New Roman" w:cs="Times New Roman"/>
          <w:sz w:val="26"/>
          <w:szCs w:val="26"/>
          <w:lang w:eastAsia="en-US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en-US" w:bidi="ar-SA"/>
        </w:rPr>
        <w:t>11.30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en-US" w:bidi="ar-SA"/>
        </w:rPr>
        <w:t>11.40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Касимовский район,</w:t>
      </w:r>
      <w:r>
        <w:rPr>
          <w:rFonts w:eastAsia="Times New Roman" w:cs="Times New Roman"/>
          <w:sz w:val="26"/>
          <w:szCs w:val="26"/>
          <w:lang w:eastAsia="en-US"/>
        </w:rPr>
        <w:t xml:space="preserve"> </w:t>
        <w:br/>
        <w:t>д. Макеенки (ориентир дом 17);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eastAsia="Times New Roman" w:cs="Times New Roman"/>
          <w:sz w:val="26"/>
          <w:szCs w:val="26"/>
          <w:lang w:eastAsia="en-US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- с 11.50 час. по 12.00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Касимовский район,</w:t>
      </w:r>
      <w:r>
        <w:rPr>
          <w:rFonts w:eastAsia="Times New Roman" w:cs="Times New Roman"/>
          <w:sz w:val="26"/>
          <w:szCs w:val="26"/>
          <w:lang w:eastAsia="en-US"/>
        </w:rPr>
        <w:t xml:space="preserve"> </w:t>
        <w:br/>
        <w:t>д. Селизово, ул. Октябрьская (ориентир 52);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>- с 12.10 час. по 12.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>3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0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Касимовский район,</w:t>
      </w:r>
      <w:r>
        <w:rPr>
          <w:rFonts w:eastAsia="Times New Roman" w:cs="Times New Roman"/>
          <w:sz w:val="26"/>
          <w:szCs w:val="26"/>
          <w:lang w:eastAsia="en-US"/>
        </w:rPr>
        <w:t xml:space="preserve"> </w:t>
        <w:br/>
        <w:t xml:space="preserve">д. Овчинники,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зд. 69 помещ. 1</w:t>
      </w:r>
      <w:r>
        <w:rPr>
          <w:rFonts w:eastAsia="Times New Roman" w:cs="Times New Roman"/>
          <w:sz w:val="26"/>
          <w:szCs w:val="26"/>
          <w:lang w:eastAsia="en-US"/>
        </w:rPr>
        <w:t xml:space="preserve"> (здание администрации).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«24» июля 2024 г.</w:t>
        <w:br/>
        <w:t>по «14»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«24» июля 2024 г.</w:t>
        <w:br/>
        <w:t>по «14» августа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</w:t>
      </w: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с «24» июля 2024 г. по время окончания консультирования «14»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9">
    <w:name w:val="List"/>
    <w:basedOn w:val="Style18"/>
    <w:pPr/>
    <w:rPr>
      <w:rFonts w:ascii="PT Sans" w:hAnsi="PT Sans"/>
    </w:rPr>
  </w:style>
  <w:style w:type="paragraph" w:styleId="Style20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2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Title"/>
    <w:basedOn w:val="Normal"/>
    <w:next w:val="Style18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5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8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9" w:customStyle="1">
    <w:name w:val="Содержимое таблицы"/>
    <w:basedOn w:val="Normal"/>
    <w:qFormat/>
    <w:pPr>
      <w:suppressLineNumbers/>
    </w:pPr>
    <w:rPr/>
  </w:style>
  <w:style w:type="paragraph" w:styleId="Style30" w:customStyle="1">
    <w:name w:val="Заголовок таблицы"/>
    <w:basedOn w:val="Style29"/>
    <w:qFormat/>
    <w:pPr>
      <w:jc w:val="center"/>
    </w:pPr>
    <w:rPr>
      <w:b/>
      <w:bCs/>
    </w:rPr>
  </w:style>
  <w:style w:type="paragraph" w:styleId="Style32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3" w:customStyle="1">
    <w:name w:val="Исполнитель документа"/>
    <w:basedOn w:val="Normal"/>
    <w:qFormat/>
    <w:pPr/>
    <w:rPr/>
  </w:style>
  <w:style w:type="paragraph" w:styleId="Style34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5" w:customStyle="1">
    <w:name w:val="Текст документа Кодекс"/>
    <w:qFormat/>
    <w:pPr>
      <w:widowControl w:val="fals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6" w:customStyle="1">
    <w:name w:val="Заголовок документа Кодекс"/>
    <w:qFormat/>
    <w:pPr>
      <w:widowControl w:val="fals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7" w:customStyle="1">
    <w:name w:val="Неформатированный текст Кодекс"/>
    <w:qFormat/>
    <w:pPr>
      <w:widowControl w:val="fals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56">
    <w:name w:val="Table Grid Light"/>
    <w:basedOn w:val="881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881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58">
    <w:name w:val="Plain Table 2"/>
    <w:basedOn w:val="881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59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60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1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62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3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4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5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6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7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8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9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3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4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5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6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7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8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9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80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81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82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83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5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86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87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88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91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92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93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94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95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96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97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98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99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800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801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802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803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804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5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6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7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8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9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10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11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19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20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21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22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23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24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25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9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0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1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2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3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4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5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6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7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8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9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40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41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42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43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44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45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46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47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49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50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51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52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53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54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55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56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57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58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59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60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61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62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63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4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5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6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7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68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69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70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71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72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73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74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75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77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78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79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80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8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"/>
    <w:basedOn w:val="88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LibreOffice/6.4.4.2$Linux_X86_64 LibreOffice_project/40$Build-2</Application>
  <Pages>2</Pages>
  <Words>673</Words>
  <Characters>4600</Characters>
  <CharactersWithSpaces>5248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2024-07-23T09:38:50Z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