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CD" w:rsidRDefault="008D036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CD" w:rsidRDefault="008D036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951CD" w:rsidRDefault="008D036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951CD" w:rsidRDefault="00A951C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951CD" w:rsidRDefault="00A951C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951CD" w:rsidRDefault="008D036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951CD" w:rsidRDefault="00A951CD">
      <w:pPr>
        <w:tabs>
          <w:tab w:val="left" w:pos="709"/>
        </w:tabs>
        <w:jc w:val="center"/>
        <w:rPr>
          <w:sz w:val="28"/>
        </w:rPr>
      </w:pPr>
    </w:p>
    <w:p w:rsidR="00A951CD" w:rsidRDefault="00A951CD">
      <w:pPr>
        <w:tabs>
          <w:tab w:val="left" w:pos="709"/>
        </w:tabs>
        <w:jc w:val="center"/>
        <w:rPr>
          <w:sz w:val="28"/>
        </w:rPr>
      </w:pPr>
    </w:p>
    <w:p w:rsidR="00A951CD" w:rsidRDefault="00F27D2F">
      <w:pPr>
        <w:tabs>
          <w:tab w:val="left" w:pos="709"/>
        </w:tabs>
        <w:rPr>
          <w:sz w:val="28"/>
        </w:rPr>
      </w:pPr>
      <w:r>
        <w:rPr>
          <w:sz w:val="28"/>
        </w:rPr>
        <w:t>03 июля</w:t>
      </w:r>
      <w:r w:rsidR="008D0368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8D0368">
        <w:rPr>
          <w:sz w:val="28"/>
        </w:rPr>
        <w:t xml:space="preserve">      № </w:t>
      </w:r>
      <w:r>
        <w:rPr>
          <w:sz w:val="28"/>
        </w:rPr>
        <w:t>321-п</w:t>
      </w:r>
    </w:p>
    <w:p w:rsidR="00A951CD" w:rsidRDefault="00A951CD">
      <w:pPr>
        <w:tabs>
          <w:tab w:val="left" w:pos="709"/>
        </w:tabs>
        <w:jc w:val="both"/>
        <w:rPr>
          <w:sz w:val="28"/>
        </w:rPr>
      </w:pPr>
    </w:p>
    <w:p w:rsidR="00A951CD" w:rsidRDefault="00A951CD">
      <w:pPr>
        <w:tabs>
          <w:tab w:val="left" w:pos="709"/>
        </w:tabs>
        <w:jc w:val="both"/>
        <w:rPr>
          <w:color w:val="auto"/>
          <w:sz w:val="28"/>
        </w:rPr>
      </w:pPr>
    </w:p>
    <w:p w:rsidR="00A951CD" w:rsidRDefault="008D0368">
      <w:pPr>
        <w:tabs>
          <w:tab w:val="left" w:pos="709"/>
        </w:tabs>
        <w:jc w:val="center"/>
        <w:rPr>
          <w:sz w:val="28"/>
        </w:rPr>
      </w:pPr>
      <w:r>
        <w:rPr>
          <w:color w:val="000000" w:themeColor="text1"/>
          <w:sz w:val="28"/>
        </w:rPr>
        <w:t xml:space="preserve">Об утверждении изменений в </w:t>
      </w:r>
      <w:r>
        <w:rPr>
          <w:color w:val="000000" w:themeColor="text1"/>
          <w:sz w:val="28"/>
        </w:rPr>
        <w:t>генеральный план</w:t>
      </w:r>
    </w:p>
    <w:p w:rsidR="00A951CD" w:rsidRDefault="008D0368">
      <w:pPr>
        <w:tabs>
          <w:tab w:val="left" w:pos="709"/>
        </w:tabs>
        <w:jc w:val="center"/>
        <w:rPr>
          <w:sz w:val="28"/>
          <w:szCs w:val="28"/>
          <w:highlight w:val="white"/>
        </w:rPr>
      </w:pPr>
      <w:r>
        <w:rPr>
          <w:color w:val="000000" w:themeColor="text1"/>
          <w:sz w:val="28"/>
        </w:rPr>
        <w:t xml:space="preserve">муниципального образования – </w:t>
      </w:r>
      <w:r>
        <w:rPr>
          <w:color w:val="000000" w:themeColor="text1"/>
          <w:sz w:val="28"/>
        </w:rPr>
        <w:t>Казачинское сельское</w:t>
      </w:r>
      <w:r>
        <w:rPr>
          <w:color w:val="000000" w:themeColor="text1"/>
          <w:sz w:val="28"/>
          <w:highlight w:val="white"/>
        </w:rPr>
        <w:t xml:space="preserve"> поселение</w:t>
      </w:r>
    </w:p>
    <w:p w:rsidR="00A951CD" w:rsidRDefault="008D0368">
      <w:pPr>
        <w:tabs>
          <w:tab w:val="left" w:pos="709"/>
        </w:tabs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Шацкого муниципального района Рязанской области</w:t>
      </w:r>
    </w:p>
    <w:p w:rsidR="00A951CD" w:rsidRDefault="00A951CD">
      <w:pPr>
        <w:tabs>
          <w:tab w:val="left" w:pos="709"/>
        </w:tabs>
        <w:jc w:val="center"/>
        <w:rPr>
          <w:sz w:val="28"/>
        </w:rPr>
      </w:pPr>
    </w:p>
    <w:p w:rsidR="00A951CD" w:rsidRDefault="008D0368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На основании </w:t>
      </w:r>
      <w:r>
        <w:rPr>
          <w:color w:val="000000" w:themeColor="text1"/>
          <w:sz w:val="28"/>
        </w:rPr>
        <w:t>уведомления филиала публично-правовой компании «Роскадастр» по Рязанской области от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03</w:t>
      </w:r>
      <w:hyperlink r:id="rId8" w:tooltip="http://04.04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.06.2024</w:t>
        </w:r>
      </w:hyperlink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</w:t>
      </w:r>
      <w:r>
        <w:rPr>
          <w:color w:val="000000" w:themeColor="text1"/>
          <w:sz w:val="28"/>
        </w:rPr>
        <w:t>№ исх01-12/638/3/24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части 27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стат</w:t>
      </w:r>
      <w:r>
        <w:rPr>
          <w:color w:val="000000" w:themeColor="text1"/>
          <w:sz w:val="28"/>
          <w:highlight w:val="white"/>
        </w:rPr>
        <w:t>ьи 24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</w:t>
      </w:r>
      <w:r>
        <w:rPr>
          <w:color w:val="000000" w:themeColor="text1"/>
          <w:sz w:val="28"/>
          <w:highlight w:val="white"/>
        </w:rPr>
        <w:t xml:space="preserve">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</w:t>
      </w:r>
      <w:r>
        <w:rPr>
          <w:color w:val="000000" w:themeColor="text1"/>
          <w:sz w:val="28"/>
          <w:highlight w:val="white"/>
        </w:rPr>
        <w:t>«Об утверждении Положения о главном управлении архитектуры и гр</w:t>
      </w:r>
      <w:r>
        <w:rPr>
          <w:color w:val="000000" w:themeColor="text1"/>
          <w:sz w:val="28"/>
        </w:rPr>
        <w:t xml:space="preserve">адостроительства Рязанской области», </w:t>
      </w:r>
      <w:r>
        <w:rPr>
          <w:color w:val="000000" w:themeColor="text1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951CD" w:rsidRDefault="008D0368" w:rsidP="008D036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>Каза</w:t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 xml:space="preserve">чинское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Шацкого</w:t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  <w:shd w:val="clear" w:color="FFFFFF" w:fill="FFFFFF" w:themeFill="background1"/>
        </w:rPr>
        <w:t xml:space="preserve"> Рязанской области, утвержденный постановлением главн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ого управления архитектуры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t xml:space="preserve">от 19.10.2020 № 670-п 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Генерального плана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 xml:space="preserve">Казачинское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Шацкого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(в редакции постановления Главархитектуры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br/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>от 09.02.2023 №</w:t>
      </w:r>
      <w:r>
        <w:rPr>
          <w:rFonts w:ascii="Times New Roman" w:hAnsi="Times New Roman"/>
          <w:color w:val="000000" w:themeColor="text1"/>
          <w:sz w:val="28"/>
        </w:rPr>
        <w:t xml:space="preserve"> 75-п) (</w:t>
      </w:r>
      <w:r>
        <w:rPr>
          <w:rFonts w:ascii="Times New Roman" w:hAnsi="Times New Roman"/>
          <w:color w:val="000000" w:themeColor="text1"/>
          <w:sz w:val="28"/>
          <w:szCs w:val="28"/>
        </w:rPr>
        <w:t>далее – Постановление)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A951CD" w:rsidRDefault="008D0368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в приложении № 5 к Постановлению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>границ населенного пункта с. Казачья Слобода изложить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в редакции согласно приложению к настоящему постановлению.</w:t>
      </w:r>
    </w:p>
    <w:p w:rsidR="00A951CD" w:rsidRDefault="008D0368" w:rsidP="008D036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A951CD" w:rsidRDefault="008D0368" w:rsidP="008D036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000000" w:themeColor="text1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 xml:space="preserve">Казачинское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Шацкого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000000" w:themeColor="text1"/>
          <w:sz w:val="28"/>
          <w:szCs w:val="28"/>
        </w:rPr>
        <w:t>достроительного кодекса Российской Федерации.</w:t>
      </w:r>
    </w:p>
    <w:p w:rsidR="00A951CD" w:rsidRDefault="008D0368" w:rsidP="008D036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A951CD" w:rsidRDefault="008D036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государственную  </w:t>
      </w:r>
      <w:r>
        <w:rPr>
          <w:rFonts w:ascii="Times New Roman" w:hAnsi="Times New Roman"/>
          <w:color w:val="000000" w:themeColor="text1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951CD" w:rsidRDefault="008D036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 xml:space="preserve">опубликование </w:t>
      </w:r>
      <w:r>
        <w:rPr>
          <w:rFonts w:ascii="Times New Roman" w:hAnsi="Times New Roman"/>
          <w:color w:val="000000" w:themeColor="text1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A951CD" w:rsidRDefault="008D0368" w:rsidP="008D0368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</w:t>
      </w:r>
      <w:r>
        <w:rPr>
          <w:rFonts w:ascii="Times New Roman" w:hAnsi="Times New Roman"/>
          <w:color w:val="000000" w:themeColor="text1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A951CD" w:rsidRDefault="008D0368" w:rsidP="008D036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Шацкий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  <w:shd w:val="clear" w:color="FFFFFF" w:fill="FFFFFF" w:themeFill="background1"/>
        </w:rPr>
        <w:t xml:space="preserve">Казачинское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Шацкого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</w:t>
      </w:r>
      <w:r>
        <w:rPr>
          <w:rFonts w:ascii="Times New Roman" w:hAnsi="Times New Roman"/>
          <w:color w:val="000000" w:themeColor="text1"/>
          <w:sz w:val="28"/>
        </w:rPr>
        <w:t>нтернет», публикацию в средствах массо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вой информации.</w:t>
      </w:r>
    </w:p>
    <w:p w:rsidR="00A951CD" w:rsidRDefault="008D0368" w:rsidP="008D036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A951CD" w:rsidRDefault="00A951CD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A951CD" w:rsidRDefault="00A951CD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A951CD" w:rsidRDefault="008D036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A951CD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68" w:rsidRDefault="008D0368">
      <w:pPr>
        <w:pStyle w:val="30"/>
      </w:pPr>
      <w:r>
        <w:separator/>
      </w:r>
    </w:p>
  </w:endnote>
  <w:endnote w:type="continuationSeparator" w:id="0">
    <w:p w:rsidR="008D0368" w:rsidRDefault="008D036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68" w:rsidRDefault="008D0368">
      <w:pPr>
        <w:pStyle w:val="30"/>
      </w:pPr>
      <w:r>
        <w:separator/>
      </w:r>
    </w:p>
  </w:footnote>
  <w:footnote w:type="continuationSeparator" w:id="0">
    <w:p w:rsidR="008D0368" w:rsidRDefault="008D036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CD" w:rsidRDefault="008D0368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F27D2F" w:rsidRPr="00F27D2F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A951CD" w:rsidRDefault="00A951CD">
    <w:pPr>
      <w:pStyle w:val="af6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6CBA"/>
    <w:multiLevelType w:val="multilevel"/>
    <w:tmpl w:val="1C02C3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CD"/>
    <w:rsid w:val="008D0368"/>
    <w:rsid w:val="00A951CD"/>
    <w:rsid w:val="00F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EFA9"/>
  <w15:docId w15:val="{917E2CB7-70D0-48AF-885C-7C06BCB8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183</cp:revision>
  <cp:lastPrinted>2024-07-03T08:45:00Z</cp:lastPrinted>
  <dcterms:created xsi:type="dcterms:W3CDTF">2024-07-03T08:45:00Z</dcterms:created>
  <dcterms:modified xsi:type="dcterms:W3CDTF">2024-07-03T08:47:00Z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