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497" w:rsidRDefault="00B37BB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497" w:rsidRDefault="00B37BB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263497" w:rsidRDefault="00B37BBB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63497" w:rsidRDefault="0026349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63497" w:rsidRDefault="00263497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63497" w:rsidRDefault="00B37BB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63497" w:rsidRDefault="00263497">
      <w:pPr>
        <w:tabs>
          <w:tab w:val="left" w:pos="709"/>
        </w:tabs>
        <w:jc w:val="center"/>
        <w:rPr>
          <w:sz w:val="28"/>
        </w:rPr>
      </w:pPr>
    </w:p>
    <w:p w:rsidR="00263497" w:rsidRDefault="00263497">
      <w:pPr>
        <w:tabs>
          <w:tab w:val="left" w:pos="709"/>
        </w:tabs>
        <w:jc w:val="center"/>
        <w:rPr>
          <w:sz w:val="28"/>
        </w:rPr>
      </w:pPr>
    </w:p>
    <w:p w:rsidR="00263497" w:rsidRDefault="00ED6F8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05 июля </w:t>
      </w:r>
      <w:r w:rsidR="00B37BBB">
        <w:rPr>
          <w:sz w:val="28"/>
        </w:rPr>
        <w:t xml:space="preserve">2024 г.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B37BBB">
        <w:rPr>
          <w:sz w:val="28"/>
        </w:rPr>
        <w:t xml:space="preserve">   №</w:t>
      </w:r>
      <w:r>
        <w:rPr>
          <w:sz w:val="28"/>
        </w:rPr>
        <w:t xml:space="preserve"> 326-п</w:t>
      </w:r>
    </w:p>
    <w:p w:rsidR="00263497" w:rsidRDefault="00263497">
      <w:pPr>
        <w:tabs>
          <w:tab w:val="left" w:pos="709"/>
        </w:tabs>
        <w:jc w:val="both"/>
        <w:rPr>
          <w:sz w:val="28"/>
        </w:rPr>
      </w:pPr>
    </w:p>
    <w:p w:rsidR="00263497" w:rsidRDefault="00263497">
      <w:pPr>
        <w:tabs>
          <w:tab w:val="left" w:pos="709"/>
        </w:tabs>
        <w:jc w:val="both"/>
        <w:rPr>
          <w:sz w:val="28"/>
        </w:rPr>
      </w:pPr>
    </w:p>
    <w:p w:rsidR="00263497" w:rsidRDefault="00B37BBB">
      <w:pPr>
        <w:widowControl w:val="0"/>
        <w:tabs>
          <w:tab w:val="left" w:pos="709"/>
        </w:tabs>
        <w:jc w:val="center"/>
        <w:rPr>
          <w:color w:val="auto"/>
        </w:rPr>
      </w:pPr>
      <w:r>
        <w:rPr>
          <w:color w:val="auto"/>
          <w:sz w:val="28"/>
          <w:szCs w:val="28"/>
        </w:rPr>
        <w:t xml:space="preserve">О подготовке предложений о внесении изменений в генеральный план                  муниципального образования </w:t>
      </w:r>
      <w:r>
        <w:rPr>
          <w:sz w:val="28"/>
          <w:szCs w:val="28"/>
        </w:rPr>
        <w:t xml:space="preserve">– </w:t>
      </w:r>
      <w:r>
        <w:rPr>
          <w:sz w:val="28"/>
        </w:rPr>
        <w:t>Мурминское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p w:rsidR="00263497" w:rsidRDefault="00263497">
      <w:pPr>
        <w:tabs>
          <w:tab w:val="left" w:pos="709"/>
        </w:tabs>
        <w:jc w:val="both"/>
        <w:rPr>
          <w:color w:val="auto"/>
          <w:sz w:val="28"/>
        </w:rPr>
      </w:pPr>
    </w:p>
    <w:p w:rsidR="00263497" w:rsidRDefault="00B37BBB">
      <w:pPr>
        <w:widowControl w:val="0"/>
        <w:ind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На основании обращения Исрафилова Э.А., статьи 24 Градостроител</w:t>
      </w:r>
      <w:r>
        <w:rPr>
          <w:color w:val="auto"/>
          <w:sz w:val="28"/>
          <w:szCs w:val="28"/>
        </w:rPr>
        <w:t>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</w:t>
      </w:r>
      <w:r>
        <w:rPr>
          <w:color w:val="auto"/>
          <w:sz w:val="28"/>
          <w:szCs w:val="28"/>
        </w:rPr>
        <w:t>ти и органами государственной власти Рязанской области», с учетом решения комиссии по территориальному планированию, землепользованию и застройке Рязанской области о</w:t>
      </w:r>
      <w:r>
        <w:rPr>
          <w:color w:val="auto"/>
          <w:sz w:val="28"/>
          <w:szCs w:val="28"/>
        </w:rPr>
        <w:t>т 07.06.2024,</w:t>
      </w:r>
      <w:r>
        <w:rPr>
          <w:color w:val="auto"/>
          <w:sz w:val="28"/>
          <w:szCs w:val="28"/>
        </w:rPr>
        <w:t xml:space="preserve"> руководствуясь постановлением Правительства Рязанской области от 06.08.2008 №</w:t>
      </w:r>
      <w:r>
        <w:rPr>
          <w:color w:val="auto"/>
          <w:sz w:val="28"/>
          <w:szCs w:val="28"/>
        </w:rPr>
        <w:t xml:space="preserve"> 153 «Об утверждении Положения о главном управлении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области»</w:t>
      </w:r>
      <w:r>
        <w:rPr>
          <w:rFonts w:cs="Times New Roman"/>
          <w:color w:val="auto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>
        <w:rPr>
          <w:color w:val="auto"/>
          <w:sz w:val="28"/>
          <w:highlight w:val="white"/>
        </w:rPr>
        <w:t xml:space="preserve">главное управление архитектуры </w:t>
      </w:r>
      <w:r>
        <w:rPr>
          <w:color w:val="auto"/>
          <w:sz w:val="28"/>
          <w:highlight w:val="white"/>
        </w:rPr>
        <w:br/>
        <w:t>и градостроительства Рязанской области ПОСТАНОВЛЯЕТ</w:t>
      </w:r>
      <w:r>
        <w:rPr>
          <w:color w:val="auto"/>
          <w:sz w:val="28"/>
          <w:szCs w:val="28"/>
        </w:rPr>
        <w:t>:</w:t>
      </w:r>
    </w:p>
    <w:p w:rsidR="00263497" w:rsidRDefault="00B37BBB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градостроительного регулирования:</w:t>
      </w:r>
    </w:p>
    <w:p w:rsidR="00263497" w:rsidRDefault="00B37BBB">
      <w:pPr>
        <w:tabs>
          <w:tab w:val="left" w:pos="709"/>
        </w:tabs>
        <w:ind w:firstLine="850"/>
        <w:jc w:val="both"/>
        <w:rPr>
          <w:sz w:val="28"/>
        </w:rPr>
      </w:pPr>
      <w:r>
        <w:rPr>
          <w:color w:val="auto"/>
          <w:sz w:val="28"/>
          <w:szCs w:val="28"/>
        </w:rPr>
        <w:t>1) организовать подготов</w:t>
      </w:r>
      <w:r>
        <w:rPr>
          <w:color w:val="auto"/>
          <w:sz w:val="28"/>
          <w:szCs w:val="28"/>
        </w:rPr>
        <w:t xml:space="preserve">ку проекта внесения изменений в генеральный </w:t>
      </w:r>
      <w:r>
        <w:rPr>
          <w:sz w:val="28"/>
          <w:szCs w:val="28"/>
        </w:rPr>
        <w:t xml:space="preserve">план муниципального образования – </w:t>
      </w:r>
      <w:r>
        <w:rPr>
          <w:sz w:val="28"/>
        </w:rPr>
        <w:t>Мурминское сельское поселение Рязанского муниципального района Рязанской области, утвержденный постановлением главного управления архитектуры и градостроительства Рязанской облас</w:t>
      </w:r>
      <w:r>
        <w:rPr>
          <w:sz w:val="28"/>
        </w:rPr>
        <w:t xml:space="preserve">ти </w:t>
      </w:r>
      <w:r>
        <w:rPr>
          <w:sz w:val="28"/>
        </w:rPr>
        <w:br/>
        <w:t>от 04.07.2023 № 268-п «Об утверждении генерального плана муниципального образования – Мурминское сельское поселение Рязанского муниципального района Рязанской области» (в редакции постановлений Главархитектуры Рязанской области от 18.12.2023 № 602-п, о</w:t>
      </w:r>
      <w:r>
        <w:rPr>
          <w:sz w:val="28"/>
        </w:rPr>
        <w:t>т 13.03.2024 № 91-п)</w:t>
      </w:r>
      <w:r>
        <w:rPr>
          <w:sz w:val="28"/>
          <w:szCs w:val="28"/>
        </w:rPr>
        <w:t xml:space="preserve"> (далее – проект внесения изменений в Генеральный план), в части </w:t>
      </w:r>
      <w:r>
        <w:rPr>
          <w:sz w:val="28"/>
        </w:rPr>
        <w:t>в</w:t>
      </w:r>
      <w:r>
        <w:rPr>
          <w:sz w:val="28"/>
        </w:rPr>
        <w:t xml:space="preserve">ключения в границы населенного пункта п. Мурмино земельного участка с кадастровым номером 62:15:0060604:148 и </w:t>
      </w:r>
      <w:r>
        <w:rPr>
          <w:bCs/>
          <w:sz w:val="28"/>
          <w:szCs w:val="28"/>
          <w:highlight w:val="white"/>
          <w:shd w:val="clear" w:color="FFFFFF" w:fill="FFFFFF"/>
          <w:lang w:bidi="ru-RU"/>
        </w:rPr>
        <w:t>изменения функционального зон</w:t>
      </w:r>
      <w:r>
        <w:rPr>
          <w:bCs/>
          <w:sz w:val="28"/>
          <w:szCs w:val="28"/>
          <w:shd w:val="clear" w:color="FFFFFF" w:fill="FFFFFF"/>
          <w:lang w:bidi="ru-RU"/>
        </w:rPr>
        <w:t xml:space="preserve">ирования данного </w:t>
      </w:r>
      <w:r>
        <w:rPr>
          <w:sz w:val="28"/>
        </w:rPr>
        <w:t>земельного участка с</w:t>
      </w:r>
      <w:r>
        <w:rPr>
          <w:sz w:val="28"/>
        </w:rPr>
        <w:t xml:space="preserve"> зоны «Производственная зона сельскохозяйственных предприятий» на зону «Многофункциональная общественно-деловая зона»</w:t>
      </w:r>
      <w:r>
        <w:rPr>
          <w:sz w:val="28"/>
          <w:szCs w:val="28"/>
        </w:rPr>
        <w:t>;</w:t>
      </w:r>
    </w:p>
    <w:p w:rsidR="00263497" w:rsidRDefault="00B37BBB">
      <w:pPr>
        <w:tabs>
          <w:tab w:val="left" w:pos="709"/>
        </w:tabs>
        <w:ind w:firstLine="850"/>
        <w:jc w:val="both"/>
        <w:rPr>
          <w:color w:val="auto"/>
        </w:rPr>
      </w:pPr>
      <w:r>
        <w:rPr>
          <w:sz w:val="28"/>
          <w:szCs w:val="28"/>
        </w:rPr>
        <w:lastRenderedPageBreak/>
        <w:t>2) обеспечить проверку проекта внесения изменений в Генераль</w:t>
      </w:r>
      <w:r>
        <w:rPr>
          <w:color w:val="auto"/>
          <w:sz w:val="28"/>
          <w:szCs w:val="28"/>
        </w:rPr>
        <w:t>ный план</w:t>
      </w:r>
      <w:r>
        <w:rPr>
          <w:color w:val="auto"/>
          <w:sz w:val="28"/>
          <w:szCs w:val="28"/>
        </w:rPr>
        <w:br/>
        <w:t>и подготовить заключение о его соответствии норм</w:t>
      </w:r>
      <w:r>
        <w:rPr>
          <w:color w:val="auto"/>
          <w:sz w:val="28"/>
          <w:szCs w:val="28"/>
        </w:rPr>
        <w:t>ам градостроительного законодательства.</w:t>
      </w:r>
    </w:p>
    <w:p w:rsidR="00263497" w:rsidRDefault="00B37BBB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Предложить заинтересованному лицу </w:t>
      </w:r>
      <w:r>
        <w:rPr>
          <w:color w:val="auto"/>
          <w:sz w:val="28"/>
          <w:szCs w:val="28"/>
        </w:rPr>
        <w:t>Исрафилову Э.А.</w:t>
      </w:r>
      <w:r>
        <w:rPr>
          <w:color w:val="auto"/>
          <w:sz w:val="28"/>
          <w:szCs w:val="28"/>
        </w:rPr>
        <w:t xml:space="preserve"> разработать проект внесения изменений в Генеральный план за счет собственных средств.</w:t>
      </w:r>
    </w:p>
    <w:p w:rsidR="00263497" w:rsidRDefault="00B37BBB">
      <w:pPr>
        <w:widowControl w:val="0"/>
        <w:numPr>
          <w:ilvl w:val="0"/>
          <w:numId w:val="29"/>
        </w:numPr>
        <w:tabs>
          <w:tab w:val="left" w:pos="1418"/>
        </w:tabs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Комиссии по территориальному планированию, землепользованию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>и застройке Рязанской области организовать рассмотрение проекта внесения изменений в Генеральный план на общественных обсуждениях (публичных слушаниях) в установленный законодательством срок и порядке.</w:t>
      </w:r>
    </w:p>
    <w:p w:rsidR="00263497" w:rsidRDefault="00B37BBB">
      <w:pPr>
        <w:pStyle w:val="ab"/>
        <w:widowControl w:val="0"/>
        <w:numPr>
          <w:ilvl w:val="0"/>
          <w:numId w:val="29"/>
        </w:numPr>
        <w:tabs>
          <w:tab w:val="left" w:pos="1364"/>
        </w:tabs>
        <w:spacing w:after="0" w:line="240" w:lineRule="auto"/>
        <w:ind w:left="0" w:firstLine="850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263497" w:rsidRDefault="00B37BBB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263497" w:rsidRDefault="00B37BBB">
      <w:pPr>
        <w:pStyle w:val="ConsPlusNormal1"/>
        <w:widowControl w:val="0"/>
        <w:tabs>
          <w:tab w:val="left" w:pos="1418"/>
        </w:tabs>
        <w:ind w:firstLine="85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2) опубликование настоящего постановления в сетевом издании «Рязанские ведомости» (www.rv-ryazan.ru) и на официальном ин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тернет-портале правовой информации (</w:t>
      </w:r>
      <w:hyperlink r:id="rId8" w:tooltip="http://www.pravo.gov.ru/" w:history="1">
        <w:r>
          <w:rPr>
            <w:rFonts w:ascii="Times New Roman" w:hAnsi="Times New Roman" w:cs="Times New Roman"/>
            <w:color w:val="auto"/>
            <w:sz w:val="28"/>
            <w:szCs w:val="28"/>
            <w:highlight w:val="white"/>
          </w:rPr>
          <w:t>www.pravo.gov.ru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>).</w:t>
      </w:r>
    </w:p>
    <w:p w:rsidR="00263497" w:rsidRDefault="00B37BBB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hyperlink r:id="rId9" w:tooltip="http://www.pravo.gov.ru/" w:history="1">
        <w:r>
          <w:rPr>
            <w:color w:val="auto"/>
            <w:sz w:val="28"/>
            <w:szCs w:val="28"/>
          </w:rPr>
          <w:t>Отделу информационного обеспечения градостроительной деятел</w:t>
        </w:r>
        <w:r>
          <w:rPr>
            <w:color w:val="auto"/>
            <w:sz w:val="28"/>
            <w:szCs w:val="28"/>
          </w:rPr>
          <w:t>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  </w:r>
      </w:hyperlink>
    </w:p>
    <w:p w:rsidR="00263497" w:rsidRDefault="00B37BBB">
      <w:pPr>
        <w:widowControl w:val="0"/>
        <w:numPr>
          <w:ilvl w:val="0"/>
          <w:numId w:val="29"/>
        </w:numPr>
        <w:ind w:left="0" w:firstLine="850"/>
        <w:jc w:val="both"/>
        <w:rPr>
          <w:color w:val="auto"/>
        </w:rPr>
      </w:pPr>
      <w:r>
        <w:rPr>
          <w:color w:val="auto"/>
          <w:sz w:val="28"/>
          <w:szCs w:val="28"/>
        </w:rPr>
        <w:t>Предложить главе муниципального образования – Рязанский муниципальный район Рязанской области, главе му</w:t>
      </w:r>
      <w:r>
        <w:rPr>
          <w:color w:val="auto"/>
          <w:sz w:val="28"/>
          <w:szCs w:val="28"/>
        </w:rPr>
        <w:t xml:space="preserve">ниципального образования – </w:t>
      </w:r>
      <w:r>
        <w:rPr>
          <w:sz w:val="28"/>
        </w:rPr>
        <w:t>Мурминское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</w:t>
      </w:r>
      <w:r>
        <w:rPr>
          <w:color w:val="auto"/>
          <w:sz w:val="28"/>
          <w:szCs w:val="28"/>
        </w:rPr>
        <w:t>формации.</w:t>
      </w:r>
    </w:p>
    <w:p w:rsidR="00263497" w:rsidRDefault="00B37BBB">
      <w:pPr>
        <w:pStyle w:val="ab"/>
        <w:widowControl w:val="0"/>
        <w:numPr>
          <w:ilvl w:val="0"/>
          <w:numId w:val="29"/>
        </w:numPr>
        <w:tabs>
          <w:tab w:val="left" w:pos="1313"/>
        </w:tabs>
        <w:spacing w:after="0" w:line="240" w:lineRule="auto"/>
        <w:ind w:left="0" w:firstLine="850"/>
        <w:jc w:val="both"/>
        <w:rPr>
          <w:color w:val="auto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263497" w:rsidRDefault="00263497">
      <w:pPr>
        <w:widowControl w:val="0"/>
        <w:ind w:left="142"/>
        <w:jc w:val="both"/>
        <w:rPr>
          <w:color w:val="auto"/>
          <w:sz w:val="28"/>
          <w:highlight w:val="yellow"/>
        </w:rPr>
      </w:pPr>
    </w:p>
    <w:p w:rsidR="00263497" w:rsidRDefault="00263497">
      <w:pPr>
        <w:widowControl w:val="0"/>
        <w:ind w:left="142"/>
        <w:jc w:val="both"/>
        <w:rPr>
          <w:sz w:val="28"/>
          <w:highlight w:val="yellow"/>
        </w:rPr>
      </w:pPr>
    </w:p>
    <w:p w:rsidR="00263497" w:rsidRDefault="00B37BBB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Р.В. Шашкин</w:t>
      </w:r>
    </w:p>
    <w:p w:rsidR="00263497" w:rsidRDefault="00263497">
      <w:pPr>
        <w:tabs>
          <w:tab w:val="left" w:pos="709"/>
        </w:tabs>
        <w:jc w:val="both"/>
        <w:rPr>
          <w:sz w:val="28"/>
        </w:rPr>
      </w:pPr>
    </w:p>
    <w:p w:rsidR="00263497" w:rsidRDefault="00263497"/>
    <w:sectPr w:rsidR="00263497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BB" w:rsidRDefault="00B37BBB">
      <w:pPr>
        <w:pStyle w:val="30"/>
      </w:pPr>
      <w:r>
        <w:separator/>
      </w:r>
    </w:p>
  </w:endnote>
  <w:endnote w:type="continuationSeparator" w:id="0">
    <w:p w:rsidR="00B37BBB" w:rsidRDefault="00B37BBB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Segoe UI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BB" w:rsidRDefault="00B37BBB">
      <w:pPr>
        <w:pStyle w:val="30"/>
      </w:pPr>
      <w:r>
        <w:separator/>
      </w:r>
    </w:p>
  </w:footnote>
  <w:footnote w:type="continuationSeparator" w:id="0">
    <w:p w:rsidR="00B37BBB" w:rsidRDefault="00B37BBB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497" w:rsidRDefault="00B37BBB">
    <w:pPr>
      <w:pStyle w:val="af7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ED6F81" w:rsidRPr="00ED6F8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263497" w:rsidRDefault="0026349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5DD6"/>
    <w:multiLevelType w:val="multilevel"/>
    <w:tmpl w:val="E48EB8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05ED77D8"/>
    <w:multiLevelType w:val="multilevel"/>
    <w:tmpl w:val="6CCADBE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" w15:restartNumberingAfterBreak="0">
    <w:nsid w:val="0719011A"/>
    <w:multiLevelType w:val="multilevel"/>
    <w:tmpl w:val="0A0831A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" w15:restartNumberingAfterBreak="0">
    <w:nsid w:val="0D081F6A"/>
    <w:multiLevelType w:val="hybridMultilevel"/>
    <w:tmpl w:val="CEB8E4C8"/>
    <w:lvl w:ilvl="0" w:tplc="91167AF6">
      <w:start w:val="1"/>
      <w:numFmt w:val="none"/>
      <w:suff w:val="nothing"/>
      <w:lvlText w:val=""/>
      <w:lvlJc w:val="left"/>
      <w:pPr>
        <w:ind w:left="0" w:firstLine="0"/>
      </w:pPr>
    </w:lvl>
    <w:lvl w:ilvl="1" w:tplc="93606E6A">
      <w:start w:val="1"/>
      <w:numFmt w:val="none"/>
      <w:suff w:val="nothing"/>
      <w:lvlText w:val=""/>
      <w:lvlJc w:val="left"/>
      <w:pPr>
        <w:ind w:left="0" w:firstLine="0"/>
      </w:pPr>
    </w:lvl>
    <w:lvl w:ilvl="2" w:tplc="4C5EFF8C">
      <w:start w:val="1"/>
      <w:numFmt w:val="none"/>
      <w:suff w:val="nothing"/>
      <w:lvlText w:val=""/>
      <w:lvlJc w:val="left"/>
      <w:pPr>
        <w:ind w:left="0" w:firstLine="0"/>
      </w:pPr>
    </w:lvl>
    <w:lvl w:ilvl="3" w:tplc="44CA61DC">
      <w:start w:val="1"/>
      <w:numFmt w:val="none"/>
      <w:suff w:val="nothing"/>
      <w:lvlText w:val=""/>
      <w:lvlJc w:val="left"/>
      <w:pPr>
        <w:ind w:left="0" w:firstLine="0"/>
      </w:pPr>
    </w:lvl>
    <w:lvl w:ilvl="4" w:tplc="A6EC3234">
      <w:start w:val="1"/>
      <w:numFmt w:val="none"/>
      <w:suff w:val="nothing"/>
      <w:lvlText w:val=""/>
      <w:lvlJc w:val="left"/>
      <w:pPr>
        <w:ind w:left="0" w:firstLine="0"/>
      </w:pPr>
    </w:lvl>
    <w:lvl w:ilvl="5" w:tplc="3C2A8032">
      <w:start w:val="1"/>
      <w:numFmt w:val="none"/>
      <w:suff w:val="nothing"/>
      <w:lvlText w:val=""/>
      <w:lvlJc w:val="left"/>
      <w:pPr>
        <w:ind w:left="0" w:firstLine="0"/>
      </w:pPr>
    </w:lvl>
    <w:lvl w:ilvl="6" w:tplc="89260544">
      <w:start w:val="1"/>
      <w:numFmt w:val="none"/>
      <w:suff w:val="nothing"/>
      <w:lvlText w:val=""/>
      <w:lvlJc w:val="left"/>
      <w:pPr>
        <w:ind w:left="0" w:firstLine="0"/>
      </w:pPr>
    </w:lvl>
    <w:lvl w:ilvl="7" w:tplc="76041D46">
      <w:start w:val="1"/>
      <w:numFmt w:val="none"/>
      <w:suff w:val="nothing"/>
      <w:lvlText w:val=""/>
      <w:lvlJc w:val="left"/>
      <w:pPr>
        <w:ind w:left="0" w:firstLine="0"/>
      </w:pPr>
    </w:lvl>
    <w:lvl w:ilvl="8" w:tplc="7F92AA4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DF76E8C"/>
    <w:multiLevelType w:val="multilevel"/>
    <w:tmpl w:val="F8CE9528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0E6A29E1"/>
    <w:multiLevelType w:val="multilevel"/>
    <w:tmpl w:val="C06ECCD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11E64838"/>
    <w:multiLevelType w:val="multilevel"/>
    <w:tmpl w:val="3ACADFB2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15E410F3"/>
    <w:multiLevelType w:val="hybridMultilevel"/>
    <w:tmpl w:val="C1B6DC50"/>
    <w:lvl w:ilvl="0" w:tplc="70F630C8">
      <w:start w:val="1"/>
      <w:numFmt w:val="bullet"/>
      <w:lvlText w:val="–"/>
      <w:lvlJc w:val="left"/>
      <w:pPr>
        <w:ind w:left="1559" w:hanging="360"/>
      </w:pPr>
      <w:rPr>
        <w:rFonts w:ascii="Arial" w:eastAsia="Arial" w:hAnsi="Arial" w:cs="Arial" w:hint="default"/>
      </w:rPr>
    </w:lvl>
    <w:lvl w:ilvl="1" w:tplc="F3C8EE7A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68A85E6E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3FB0D0FC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F5A089CC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C7D48DE4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C85E522A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7FD4870C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44886AA4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79B57D8"/>
    <w:multiLevelType w:val="multilevel"/>
    <w:tmpl w:val="7520EB6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9" w15:restartNumberingAfterBreak="0">
    <w:nsid w:val="1960340F"/>
    <w:multiLevelType w:val="multilevel"/>
    <w:tmpl w:val="444EBC1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19CD153A"/>
    <w:multiLevelType w:val="multilevel"/>
    <w:tmpl w:val="BB6CAE2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1D3F27A3"/>
    <w:multiLevelType w:val="multilevel"/>
    <w:tmpl w:val="1E9CA6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1C41459"/>
    <w:multiLevelType w:val="multilevel"/>
    <w:tmpl w:val="1436D0D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3" w15:restartNumberingAfterBreak="0">
    <w:nsid w:val="22D20623"/>
    <w:multiLevelType w:val="multilevel"/>
    <w:tmpl w:val="1D86E4A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23396879"/>
    <w:multiLevelType w:val="multilevel"/>
    <w:tmpl w:val="9386E1C8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5" w15:restartNumberingAfterBreak="0">
    <w:nsid w:val="25793D59"/>
    <w:multiLevelType w:val="multilevel"/>
    <w:tmpl w:val="41F2498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6" w15:restartNumberingAfterBreak="0">
    <w:nsid w:val="2A721941"/>
    <w:multiLevelType w:val="multilevel"/>
    <w:tmpl w:val="23000D7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7" w15:restartNumberingAfterBreak="0">
    <w:nsid w:val="31A11ACF"/>
    <w:multiLevelType w:val="hybridMultilevel"/>
    <w:tmpl w:val="8130B1AC"/>
    <w:lvl w:ilvl="0" w:tplc="B8C6F804">
      <w:start w:val="1"/>
      <w:numFmt w:val="none"/>
      <w:suff w:val="nothing"/>
      <w:lvlText w:val=""/>
      <w:lvlJc w:val="left"/>
      <w:pPr>
        <w:ind w:left="0" w:firstLine="0"/>
      </w:pPr>
    </w:lvl>
    <w:lvl w:ilvl="1" w:tplc="3C2E1008">
      <w:start w:val="1"/>
      <w:numFmt w:val="none"/>
      <w:suff w:val="nothing"/>
      <w:lvlText w:val=""/>
      <w:lvlJc w:val="left"/>
      <w:pPr>
        <w:ind w:left="0" w:firstLine="0"/>
      </w:pPr>
    </w:lvl>
    <w:lvl w:ilvl="2" w:tplc="6F1018C4">
      <w:start w:val="1"/>
      <w:numFmt w:val="none"/>
      <w:suff w:val="nothing"/>
      <w:lvlText w:val=""/>
      <w:lvlJc w:val="left"/>
      <w:pPr>
        <w:ind w:left="0" w:firstLine="0"/>
      </w:pPr>
    </w:lvl>
    <w:lvl w:ilvl="3" w:tplc="7E002AF0">
      <w:start w:val="1"/>
      <w:numFmt w:val="none"/>
      <w:suff w:val="nothing"/>
      <w:lvlText w:val=""/>
      <w:lvlJc w:val="left"/>
      <w:pPr>
        <w:ind w:left="0" w:firstLine="0"/>
      </w:pPr>
    </w:lvl>
    <w:lvl w:ilvl="4" w:tplc="86B8B002">
      <w:start w:val="1"/>
      <w:numFmt w:val="none"/>
      <w:suff w:val="nothing"/>
      <w:lvlText w:val=""/>
      <w:lvlJc w:val="left"/>
      <w:pPr>
        <w:ind w:left="0" w:firstLine="0"/>
      </w:pPr>
    </w:lvl>
    <w:lvl w:ilvl="5" w:tplc="A814B010">
      <w:start w:val="1"/>
      <w:numFmt w:val="none"/>
      <w:suff w:val="nothing"/>
      <w:lvlText w:val=""/>
      <w:lvlJc w:val="left"/>
      <w:pPr>
        <w:ind w:left="0" w:firstLine="0"/>
      </w:pPr>
    </w:lvl>
    <w:lvl w:ilvl="6" w:tplc="DA707E34">
      <w:start w:val="1"/>
      <w:numFmt w:val="none"/>
      <w:suff w:val="nothing"/>
      <w:lvlText w:val=""/>
      <w:lvlJc w:val="left"/>
      <w:pPr>
        <w:ind w:left="0" w:firstLine="0"/>
      </w:pPr>
    </w:lvl>
    <w:lvl w:ilvl="7" w:tplc="150CB44E">
      <w:start w:val="1"/>
      <w:numFmt w:val="none"/>
      <w:suff w:val="nothing"/>
      <w:lvlText w:val=""/>
      <w:lvlJc w:val="left"/>
      <w:pPr>
        <w:ind w:left="0" w:firstLine="0"/>
      </w:pPr>
    </w:lvl>
    <w:lvl w:ilvl="8" w:tplc="C278FB9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33955DA"/>
    <w:multiLevelType w:val="multilevel"/>
    <w:tmpl w:val="0DAC03B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9" w15:restartNumberingAfterBreak="0">
    <w:nsid w:val="350821B0"/>
    <w:multiLevelType w:val="multilevel"/>
    <w:tmpl w:val="55AC19D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0" w15:restartNumberingAfterBreak="0">
    <w:nsid w:val="384456A7"/>
    <w:multiLevelType w:val="multilevel"/>
    <w:tmpl w:val="7862ED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398269FA"/>
    <w:multiLevelType w:val="multilevel"/>
    <w:tmpl w:val="A13AAC8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2" w15:restartNumberingAfterBreak="0">
    <w:nsid w:val="3D9B1C3C"/>
    <w:multiLevelType w:val="multilevel"/>
    <w:tmpl w:val="E260292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3" w15:restartNumberingAfterBreak="0">
    <w:nsid w:val="42AB6B5A"/>
    <w:multiLevelType w:val="multilevel"/>
    <w:tmpl w:val="9BFEE5E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4" w15:restartNumberingAfterBreak="0">
    <w:nsid w:val="473A5208"/>
    <w:multiLevelType w:val="multilevel"/>
    <w:tmpl w:val="85F0E9A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474C6529"/>
    <w:multiLevelType w:val="multilevel"/>
    <w:tmpl w:val="092C4AD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6" w15:restartNumberingAfterBreak="0">
    <w:nsid w:val="50772FCA"/>
    <w:multiLevelType w:val="multilevel"/>
    <w:tmpl w:val="24121238"/>
    <w:lvl w:ilvl="0">
      <w:start w:val="1"/>
      <w:numFmt w:val="decimal"/>
      <w:lvlText w:val="%1."/>
      <w:lvlJc w:val="left"/>
      <w:pPr>
        <w:ind w:left="1879" w:hanging="1170"/>
      </w:pPr>
      <w:rPr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7" w15:restartNumberingAfterBreak="0">
    <w:nsid w:val="532E5F5B"/>
    <w:multiLevelType w:val="multilevel"/>
    <w:tmpl w:val="65887E2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8" w15:restartNumberingAfterBreak="0">
    <w:nsid w:val="561E01A4"/>
    <w:multiLevelType w:val="multilevel"/>
    <w:tmpl w:val="08341A02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9" w15:restartNumberingAfterBreak="0">
    <w:nsid w:val="59985DBE"/>
    <w:multiLevelType w:val="multilevel"/>
    <w:tmpl w:val="01A0C16A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0" w15:restartNumberingAfterBreak="0">
    <w:nsid w:val="5A720060"/>
    <w:multiLevelType w:val="multilevel"/>
    <w:tmpl w:val="8C90F3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66C25D76"/>
    <w:multiLevelType w:val="multilevel"/>
    <w:tmpl w:val="5358EC2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2" w15:restartNumberingAfterBreak="0">
    <w:nsid w:val="68EA2004"/>
    <w:multiLevelType w:val="multilevel"/>
    <w:tmpl w:val="3C340CDE"/>
    <w:lvl w:ilvl="0">
      <w:start w:val="1"/>
      <w:numFmt w:val="decimal"/>
      <w:lvlText w:val="%1."/>
      <w:lvlJc w:val="left"/>
      <w:pPr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3" w15:restartNumberingAfterBreak="0">
    <w:nsid w:val="77B07E7C"/>
    <w:multiLevelType w:val="multilevel"/>
    <w:tmpl w:val="1CC6250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34" w15:restartNumberingAfterBreak="0">
    <w:nsid w:val="79336E69"/>
    <w:multiLevelType w:val="multilevel"/>
    <w:tmpl w:val="569E7F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33"/>
  </w:num>
  <w:num w:numId="5">
    <w:abstractNumId w:val="12"/>
  </w:num>
  <w:num w:numId="6">
    <w:abstractNumId w:val="21"/>
  </w:num>
  <w:num w:numId="7">
    <w:abstractNumId w:val="31"/>
  </w:num>
  <w:num w:numId="8">
    <w:abstractNumId w:val="24"/>
  </w:num>
  <w:num w:numId="9">
    <w:abstractNumId w:val="22"/>
  </w:num>
  <w:num w:numId="10">
    <w:abstractNumId w:val="23"/>
  </w:num>
  <w:num w:numId="11">
    <w:abstractNumId w:val="10"/>
  </w:num>
  <w:num w:numId="12">
    <w:abstractNumId w:val="13"/>
  </w:num>
  <w:num w:numId="13">
    <w:abstractNumId w:val="19"/>
  </w:num>
  <w:num w:numId="14">
    <w:abstractNumId w:val="16"/>
  </w:num>
  <w:num w:numId="15">
    <w:abstractNumId w:val="15"/>
  </w:num>
  <w:num w:numId="16">
    <w:abstractNumId w:val="2"/>
  </w:num>
  <w:num w:numId="17">
    <w:abstractNumId w:val="26"/>
  </w:num>
  <w:num w:numId="18">
    <w:abstractNumId w:val="32"/>
  </w:num>
  <w:num w:numId="19">
    <w:abstractNumId w:val="5"/>
  </w:num>
  <w:num w:numId="20">
    <w:abstractNumId w:val="8"/>
  </w:num>
  <w:num w:numId="21">
    <w:abstractNumId w:val="14"/>
  </w:num>
  <w:num w:numId="22">
    <w:abstractNumId w:val="28"/>
  </w:num>
  <w:num w:numId="23">
    <w:abstractNumId w:val="25"/>
  </w:num>
  <w:num w:numId="24">
    <w:abstractNumId w:val="29"/>
  </w:num>
  <w:num w:numId="25">
    <w:abstractNumId w:val="1"/>
  </w:num>
  <w:num w:numId="26">
    <w:abstractNumId w:val="4"/>
  </w:num>
  <w:num w:numId="27">
    <w:abstractNumId w:val="27"/>
  </w:num>
  <w:num w:numId="28">
    <w:abstractNumId w:val="6"/>
  </w:num>
  <w:num w:numId="29">
    <w:abstractNumId w:val="34"/>
  </w:num>
  <w:num w:numId="30">
    <w:abstractNumId w:val="9"/>
  </w:num>
  <w:num w:numId="31">
    <w:abstractNumId w:val="7"/>
  </w:num>
  <w:num w:numId="32">
    <w:abstractNumId w:val="30"/>
  </w:num>
  <w:num w:numId="33">
    <w:abstractNumId w:val="20"/>
  </w:num>
  <w:num w:numId="34">
    <w:abstractNumId w:val="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97"/>
    <w:rsid w:val="00263497"/>
    <w:rsid w:val="00B37BBB"/>
    <w:rsid w:val="00E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300F"/>
  <w15:docId w15:val="{02022061-9231-4BFC-823D-50674A74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9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c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a">
    <w:name w:val="Символ нумерации"/>
    <w:qFormat/>
  </w:style>
  <w:style w:type="paragraph" w:customStyle="1" w:styleId="22">
    <w:name w:val="Заголовок2"/>
    <w:next w:val="ab"/>
    <w:qFormat/>
    <w:rPr>
      <w:rFonts w:ascii="Liberation Sans" w:hAnsi="Liberation Sans"/>
      <w:sz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fa">
    <w:name w:val="Title"/>
    <w:next w:val="a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afb">
    <w:name w:val="Содержимое таблицы"/>
    <w:basedOn w:val="a"/>
    <w:qFormat/>
    <w:pPr>
      <w:widowControl w:val="0"/>
      <w:suppressLineNumbers/>
    </w:pPr>
  </w:style>
  <w:style w:type="table" w:styleId="afc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187</cp:revision>
  <cp:lastPrinted>2024-07-05T08:48:00Z</cp:lastPrinted>
  <dcterms:created xsi:type="dcterms:W3CDTF">2023-10-17T12:57:00Z</dcterms:created>
  <dcterms:modified xsi:type="dcterms:W3CDTF">2024-07-05T08:48:00Z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