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05" w:rsidRDefault="00041FF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05" w:rsidRDefault="00041F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E7E05" w:rsidRDefault="00041F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E7E05" w:rsidRDefault="00EE7E0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E7E05" w:rsidRDefault="00EE7E0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E7E05" w:rsidRDefault="00041F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E7E05" w:rsidRDefault="00EE7E05">
      <w:pPr>
        <w:tabs>
          <w:tab w:val="left" w:pos="709"/>
        </w:tabs>
        <w:jc w:val="center"/>
        <w:rPr>
          <w:sz w:val="28"/>
        </w:rPr>
      </w:pPr>
    </w:p>
    <w:p w:rsidR="00EE7E05" w:rsidRDefault="00EE7E05">
      <w:pPr>
        <w:tabs>
          <w:tab w:val="left" w:pos="709"/>
        </w:tabs>
        <w:jc w:val="center"/>
        <w:rPr>
          <w:sz w:val="28"/>
        </w:rPr>
      </w:pPr>
    </w:p>
    <w:p w:rsidR="00EE7E05" w:rsidRDefault="000342C5">
      <w:pPr>
        <w:tabs>
          <w:tab w:val="left" w:pos="709"/>
        </w:tabs>
        <w:rPr>
          <w:sz w:val="28"/>
        </w:rPr>
      </w:pPr>
      <w:r>
        <w:rPr>
          <w:sz w:val="28"/>
        </w:rPr>
        <w:t>«29</w:t>
      </w:r>
      <w:r w:rsidR="00041FFF">
        <w:rPr>
          <w:sz w:val="28"/>
        </w:rPr>
        <w:t>»</w:t>
      </w:r>
      <w:r>
        <w:rPr>
          <w:sz w:val="28"/>
        </w:rPr>
        <w:t xml:space="preserve"> июля </w:t>
      </w:r>
      <w:r w:rsidR="00041FFF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041FFF">
        <w:rPr>
          <w:sz w:val="28"/>
        </w:rPr>
        <w:t xml:space="preserve">№ </w:t>
      </w:r>
      <w:r>
        <w:rPr>
          <w:sz w:val="28"/>
        </w:rPr>
        <w:t>365-п</w:t>
      </w:r>
    </w:p>
    <w:p w:rsidR="00EE7E05" w:rsidRDefault="00EE7E05">
      <w:pPr>
        <w:tabs>
          <w:tab w:val="left" w:pos="709"/>
        </w:tabs>
        <w:jc w:val="both"/>
        <w:rPr>
          <w:sz w:val="28"/>
        </w:rPr>
      </w:pPr>
    </w:p>
    <w:p w:rsidR="00EE7E05" w:rsidRDefault="00EE7E05">
      <w:pPr>
        <w:tabs>
          <w:tab w:val="left" w:pos="709"/>
        </w:tabs>
        <w:jc w:val="both"/>
        <w:rPr>
          <w:sz w:val="28"/>
        </w:rPr>
      </w:pPr>
    </w:p>
    <w:p w:rsidR="00EE7E05" w:rsidRDefault="00041FFF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EE7E05" w:rsidRDefault="00EE7E05">
      <w:pPr>
        <w:tabs>
          <w:tab w:val="left" w:pos="709"/>
        </w:tabs>
        <w:jc w:val="both"/>
        <w:rPr>
          <w:sz w:val="28"/>
          <w:highlight w:val="white"/>
        </w:rPr>
      </w:pPr>
    </w:p>
    <w:p w:rsidR="00EE7E05" w:rsidRDefault="00041FFF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ИП </w:t>
      </w:r>
      <w:r>
        <w:rPr>
          <w:color w:val="auto"/>
          <w:sz w:val="28"/>
          <w:szCs w:val="28"/>
        </w:rPr>
        <w:t>Мельника А.Н.</w:t>
      </w:r>
      <w:r>
        <w:rPr>
          <w:color w:val="000000" w:themeColor="text1"/>
          <w:sz w:val="28"/>
          <w:szCs w:val="28"/>
        </w:rPr>
        <w:t>, статьи 33 Градостроитель</w:t>
      </w:r>
      <w:r>
        <w:rPr>
          <w:color w:val="000000" w:themeColor="text1"/>
          <w:sz w:val="28"/>
          <w:szCs w:val="28"/>
        </w:rPr>
        <w:t xml:space="preserve">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</w:t>
      </w:r>
      <w:r>
        <w:rPr>
          <w:color w:val="000000" w:themeColor="text1"/>
          <w:sz w:val="28"/>
          <w:szCs w:val="28"/>
        </w:rPr>
        <w:t xml:space="preserve">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05.07.2024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</w:t>
      </w:r>
      <w:r>
        <w:rPr>
          <w:color w:val="000000" w:themeColor="text1"/>
          <w:sz w:val="28"/>
          <w:szCs w:val="28"/>
        </w:rPr>
        <w:t xml:space="preserve">№ 153 «Об утверждении Положения о главном управлении архитектуры и градостроительства Рязанской области», </w:t>
      </w:r>
      <w:r>
        <w:rPr>
          <w:sz w:val="28"/>
          <w:szCs w:val="28"/>
        </w:rPr>
        <w:t>приказом главного управления архитектуры и градостроительства Рязанской области от 02.07.2024 № 39-ок «О предоставлении отпуска работнику»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EE7E05" w:rsidRDefault="00041FFF" w:rsidP="00041FFF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>
        <w:rPr>
          <w:color w:val="000000" w:themeColor="text1"/>
          <w:sz w:val="28"/>
          <w:szCs w:val="28"/>
        </w:rPr>
        <w:t>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 xml:space="preserve">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.10.2020 </w:t>
      </w:r>
      <w:r>
        <w:rPr>
          <w:color w:val="000000" w:themeColor="text1"/>
          <w:sz w:val="28"/>
          <w:szCs w:val="28"/>
        </w:rPr>
        <w:t>№ 702-п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 xml:space="preserve">(в ред.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  <w:t xml:space="preserve">от 16.03.2022 № 126-п, от 03.08.2023 № 351-п, от 04.04.2024 № 117-п, </w:t>
      </w:r>
      <w:r>
        <w:rPr>
          <w:color w:val="000000" w:themeColor="text1"/>
          <w:sz w:val="28"/>
        </w:rPr>
        <w:br/>
        <w:t xml:space="preserve">от 21.05.2024 № 238-п, от 18.06.2024 № 279-п) </w:t>
      </w:r>
      <w:r>
        <w:rPr>
          <w:color w:val="000000" w:themeColor="text1"/>
          <w:sz w:val="28"/>
          <w:szCs w:val="28"/>
        </w:rPr>
        <w:t xml:space="preserve">(далее – проект внесения </w:t>
      </w:r>
      <w:r>
        <w:rPr>
          <w:color w:val="000000" w:themeColor="text1"/>
          <w:sz w:val="28"/>
          <w:szCs w:val="28"/>
        </w:rPr>
        <w:t xml:space="preserve">изменений в правила землепользования и застройки), </w:t>
      </w:r>
      <w:r>
        <w:rPr>
          <w:color w:val="auto"/>
          <w:sz w:val="28"/>
          <w:szCs w:val="28"/>
        </w:rPr>
        <w:t xml:space="preserve">в части изменения территориального зонирования земельных участков с кадастровыми номерами </w:t>
      </w:r>
      <w:r>
        <w:rPr>
          <w:bCs/>
          <w:iCs/>
          <w:color w:val="auto"/>
          <w:sz w:val="28"/>
          <w:szCs w:val="28"/>
          <w:lang w:eastAsia="ar-SA"/>
        </w:rPr>
        <w:lastRenderedPageBreak/>
        <w:t>62:15:0020223:574, 62:15:0020223:575 на зону «Коммунально-складская зона».</w:t>
      </w:r>
    </w:p>
    <w:p w:rsidR="00EE7E05" w:rsidRDefault="00041FFF" w:rsidP="00041FF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ИП </w:t>
      </w:r>
      <w:r>
        <w:rPr>
          <w:color w:val="auto"/>
          <w:sz w:val="28"/>
          <w:szCs w:val="28"/>
          <w:lang w:eastAsia="ar-SA"/>
        </w:rPr>
        <w:t>Мельнику А.Н.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>зработать проект внесения изменений в правила землепользования и застройки за счет собственных средств</w:t>
      </w:r>
      <w:r w:rsidRPr="000342C5">
        <w:rPr>
          <w:color w:val="000000" w:themeColor="text1"/>
          <w:sz w:val="28"/>
          <w:szCs w:val="28"/>
        </w:rPr>
        <w:t>.</w:t>
      </w:r>
    </w:p>
    <w:p w:rsidR="00EE7E05" w:rsidRDefault="00041FFF" w:rsidP="00041FF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E7E05" w:rsidRDefault="00041FFF" w:rsidP="00041FFF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E7E05" w:rsidRDefault="00041FFF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E7E05" w:rsidRDefault="00041FFF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EE7E05" w:rsidRDefault="00041FFF" w:rsidP="00041FF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EE7E05" w:rsidRDefault="00041FFF" w:rsidP="00041FF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Екимовское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</w:t>
      </w:r>
      <w:r>
        <w:rPr>
          <w:color w:val="000000" w:themeColor="text1"/>
          <w:sz w:val="28"/>
          <w:szCs w:val="28"/>
        </w:rPr>
        <w:t>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E7E05" w:rsidRDefault="00041FFF" w:rsidP="00041FF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</w:t>
      </w:r>
      <w:r>
        <w:rPr>
          <w:rFonts w:eastAsia="NSimSun" w:cs="Arial"/>
          <w:color w:val="auto"/>
          <w:sz w:val="28"/>
          <w:szCs w:val="28"/>
        </w:rPr>
        <w:t xml:space="preserve">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E7E05" w:rsidRDefault="00EE7E05">
      <w:pPr>
        <w:widowControl w:val="0"/>
        <w:ind w:left="142"/>
        <w:jc w:val="both"/>
        <w:rPr>
          <w:highlight w:val="yellow"/>
        </w:rPr>
      </w:pPr>
    </w:p>
    <w:p w:rsidR="00EE7E05" w:rsidRDefault="00EE7E05">
      <w:pPr>
        <w:widowControl w:val="0"/>
        <w:jc w:val="both"/>
        <w:rPr>
          <w:color w:val="auto"/>
          <w:highlight w:val="white"/>
        </w:rPr>
      </w:pPr>
    </w:p>
    <w:p w:rsidR="00EE7E05" w:rsidRDefault="00041FFF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EE7E05" w:rsidRDefault="00EE7E05">
      <w:pPr>
        <w:tabs>
          <w:tab w:val="left" w:pos="709"/>
        </w:tabs>
        <w:jc w:val="both"/>
        <w:rPr>
          <w:sz w:val="28"/>
          <w:highlight w:val="white"/>
        </w:rPr>
      </w:pPr>
    </w:p>
    <w:p w:rsidR="00EE7E05" w:rsidRDefault="00EE7E05">
      <w:pPr>
        <w:contextualSpacing/>
        <w:jc w:val="both"/>
        <w:rPr>
          <w:sz w:val="24"/>
        </w:rPr>
      </w:pPr>
    </w:p>
    <w:sectPr w:rsidR="00EE7E05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FF" w:rsidRDefault="00041FFF">
      <w:r>
        <w:separator/>
      </w:r>
    </w:p>
  </w:endnote>
  <w:endnote w:type="continuationSeparator" w:id="0">
    <w:p w:rsidR="00041FFF" w:rsidRDefault="0004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FF" w:rsidRDefault="00041FFF">
      <w:r>
        <w:separator/>
      </w:r>
    </w:p>
  </w:footnote>
  <w:footnote w:type="continuationSeparator" w:id="0">
    <w:p w:rsidR="00041FFF" w:rsidRDefault="0004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05" w:rsidRDefault="00041FFF">
    <w:pPr>
      <w:pStyle w:val="aff4"/>
      <w:jc w:val="center"/>
      <w:rPr>
        <w:sz w:val="28"/>
      </w:rPr>
    </w:pPr>
    <w:r>
      <w:rPr>
        <w:sz w:val="28"/>
      </w:rPr>
      <w:t>2</w:t>
    </w:r>
  </w:p>
  <w:p w:rsidR="00EE7E05" w:rsidRDefault="00EE7E05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F7389"/>
    <w:multiLevelType w:val="hybridMultilevel"/>
    <w:tmpl w:val="2FD2FD58"/>
    <w:lvl w:ilvl="0" w:tplc="B83EA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38A43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52ED5F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C66C5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F0E64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2F8F4A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F44602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17C8C1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65609C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5"/>
    <w:rsid w:val="000342C5"/>
    <w:rsid w:val="00041FFF"/>
    <w:rsid w:val="00E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54E1"/>
  <w15:docId w15:val="{F9F96995-E4EB-46FC-A265-5ECE8A4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100</cp:revision>
  <dcterms:created xsi:type="dcterms:W3CDTF">2020-12-26T06:51:00Z</dcterms:created>
  <dcterms:modified xsi:type="dcterms:W3CDTF">2024-07-29T08:20:00Z</dcterms:modified>
</cp:coreProperties>
</file>