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3" w:right="0" w:firstLine="0"/>
        <w:jc w:val="left"/>
        <w:spacing w:before="53"/>
        <w:rPr>
          <w:sz w:val="24"/>
        </w:rPr>
      </w:pPr>
      <w:r>
        <w:rPr>
          <w:sz w:val="24"/>
        </w:rPr>
        <w:t xml:space="preserve">Приложение</w:t>
      </w:r>
      <w:r>
        <w:rPr>
          <w:sz w:val="24"/>
        </w:rPr>
        <w:t xml:space="preserve"> </w:t>
      </w:r>
      <w:r>
        <w:rPr>
          <w:sz w:val="24"/>
        </w:rPr>
        <w:t xml:space="preserve">№</w:t>
      </w:r>
      <w:r>
        <w:rPr>
          <w:sz w:val="24"/>
        </w:rPr>
        <w:t xml:space="preserve"> </w:t>
      </w:r>
      <w:r>
        <w:rPr>
          <w:sz w:val="24"/>
        </w:rPr>
        <w:t xml:space="preserve">1</w:t>
      </w:r>
      <w:r>
        <w:rPr>
          <w:sz w:val="24"/>
        </w:rPr>
      </w:r>
      <w:r/>
    </w:p>
    <w:p>
      <w:pPr>
        <w:ind w:left="6803" w:right="0" w:firstLine="0"/>
        <w:jc w:val="left"/>
        <w:spacing w:before="53"/>
        <w:rPr>
          <w:sz w:val="24"/>
        </w:rPr>
      </w:pPr>
      <w:r>
        <w:rPr>
          <w:sz w:val="24"/>
        </w:rPr>
        <w:t xml:space="preserve">к</w:t>
      </w:r>
      <w:r>
        <w:rPr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z w:val="24"/>
        </w:rPr>
        <w:t xml:space="preserve"> </w:t>
      </w:r>
      <w:r>
        <w:rPr>
          <w:sz w:val="24"/>
        </w:rPr>
        <w:t xml:space="preserve">управления</w:t>
      </w:r>
      <w:r>
        <w:rPr>
          <w:sz w:val="24"/>
        </w:rPr>
        <w:t xml:space="preserve"> </w:t>
      </w:r>
      <w:r>
        <w:rPr>
          <w:sz w:val="24"/>
        </w:rPr>
        <w:t xml:space="preserve">архитектуры и градостроительства</w:t>
      </w:r>
      <w:r>
        <w:rPr>
          <w:sz w:val="24"/>
        </w:rPr>
        <w:t xml:space="preserve"> </w:t>
      </w:r>
      <w:r>
        <w:rPr>
          <w:sz w:val="24"/>
        </w:rPr>
        <w:t xml:space="preserve">Рязанской области</w:t>
      </w:r>
      <w:r>
        <w:rPr>
          <w:sz w:val="24"/>
        </w:rPr>
      </w:r>
      <w:r/>
    </w:p>
    <w:p>
      <w:pPr>
        <w:ind w:left="6803" w:right="0" w:firstLine="0"/>
        <w:jc w:val="left"/>
        <w:spacing w:before="53"/>
        <w:rPr>
          <w:sz w:val="24"/>
        </w:rPr>
      </w:pPr>
      <w:r>
        <w:rPr>
          <w:sz w:val="24"/>
        </w:rPr>
        <w:t xml:space="preserve">от 09 июля 2024 г. №</w:t>
      </w:r>
      <w:r>
        <w:rPr>
          <w:sz w:val="24"/>
        </w:rPr>
        <w:t xml:space="preserve"> 328-п</w:t>
      </w:r>
      <w:r/>
    </w:p>
    <w:p>
      <w:pPr>
        <w:pStyle w:val="818"/>
        <w:rPr>
          <w:b w:val="false"/>
          <w:sz w:val="22"/>
        </w:rPr>
      </w:pPr>
      <w:r>
        <w:rPr>
          <w:b w:val="false"/>
          <w:sz w:val="22"/>
        </w:rPr>
      </w:r>
      <w:r/>
    </w:p>
    <w:p>
      <w:pPr>
        <w:pStyle w:val="818"/>
        <w:ind w:left="119" w:right="520"/>
        <w:jc w:val="center"/>
        <w:spacing w:lineRule="auto" w:line="240" w:before="176"/>
        <w:rPr>
          <w:sz w:val="26"/>
        </w:rPr>
      </w:pPr>
      <w:r>
        <w:rPr>
          <w:sz w:val="26"/>
        </w:rPr>
        <w:t xml:space="preserve">Внесение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изменений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генеральный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план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муниципального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образования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-</w:t>
      </w:r>
      <w:r>
        <w:rPr>
          <w:spacing w:val="-75"/>
          <w:sz w:val="26"/>
        </w:rPr>
        <w:t xml:space="preserve"> </w:t>
      </w:r>
      <w:r>
        <w:rPr>
          <w:sz w:val="26"/>
        </w:rPr>
        <w:t xml:space="preserve">Кирицкое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сельское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поселение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Спасского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муниципального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района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Рязанской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области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части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приведения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сведений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о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местоположении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границ</w:t>
      </w:r>
      <w:r>
        <w:rPr>
          <w:spacing w:val="5"/>
          <w:sz w:val="26"/>
        </w:rPr>
        <w:t xml:space="preserve"> </w:t>
      </w:r>
      <w:r>
        <w:rPr>
          <w:rFonts w:ascii="Times New Roman" w:hAnsi="Times New Roman" w:cs="Noto Sans Devanagari" w:eastAsia="Tahoma"/>
          <w:color w:val="000000" w:themeColor="text1"/>
          <w:spacing w:val="0"/>
          <w:sz w:val="26"/>
          <w:highlight w:val="none"/>
          <w:lang w:val="ru-RU" w:bidi="hi-IN" w:eastAsia="zh-CN"/>
        </w:rPr>
        <w:t xml:space="preserve">населенного пункта д. Малые Гулынки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соответствие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их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описанием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Едином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государственном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реестре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недвижимости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границам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земельного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участка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кадастровым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номером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62:20:0043901:77</w:t>
      </w:r>
      <w:r>
        <w:rPr>
          <w:sz w:val="26"/>
        </w:rPr>
      </w:r>
      <w:r/>
    </w:p>
    <w:p>
      <w:pPr>
        <w:pStyle w:val="818"/>
        <w:rPr>
          <w:sz w:val="32"/>
        </w:rPr>
      </w:pPr>
      <w:r>
        <w:rPr>
          <w:sz w:val="32"/>
        </w:rPr>
      </w:r>
      <w:r/>
    </w:p>
    <w:p>
      <w:pPr>
        <w:ind w:left="119" w:right="520" w:firstLine="0"/>
        <w:jc w:val="center"/>
        <w:spacing w:lineRule="auto" w:line="240" w:before="203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планируемого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размещения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объектов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местного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значения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поселения </w:t>
      </w:r>
      <w:r>
        <w:rPr>
          <w:sz w:val="26"/>
        </w:rPr>
        <w:t xml:space="preserve">Масштаб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1:1000</w:t>
      </w:r>
      <w:r/>
    </w:p>
    <w:p>
      <w:pPr>
        <w:pStyle w:val="818"/>
        <w:rPr>
          <w:b w:val="false"/>
          <w:sz w:val="28"/>
        </w:rPr>
      </w:pPr>
      <w:r>
        <w:rPr>
          <w:b w:val="false"/>
          <w:sz w:val="28"/>
        </w:rPr>
      </w:r>
      <w:r>
        <w:rPr>
          <w:sz w:val="28"/>
        </w:rPr>
      </w:r>
      <w:r/>
    </w:p>
    <w:p>
      <w:pPr>
        <w:pStyle w:val="818"/>
        <w:rPr>
          <w:b w:val="false"/>
          <w:sz w:val="28"/>
        </w:rPr>
      </w:pPr>
      <w:r>
        <w:rPr>
          <w:b w:val="false"/>
          <w:sz w:val="28"/>
        </w:rPr>
      </w:r>
      <w:r>
        <w:rPr>
          <w:sz w:val="28"/>
        </w:rPr>
      </w:r>
      <w:r/>
    </w:p>
    <w:p>
      <w:pPr>
        <w:pStyle w:val="818"/>
        <w:spacing w:before="8"/>
        <w:rPr>
          <w:b w:val="false"/>
          <w:sz w:val="17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073900" cy="5170971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rcRect l="0" t="40233" r="0" b="8073"/>
                        <a:stretch/>
                      </pic:blipFill>
                      <pic:spPr bwMode="auto">
                        <a:xfrm flipH="0" flipV="0">
                          <a:off x="0" y="0"/>
                          <a:ext cx="7073899" cy="5170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57.0pt;height:407.2pt;" stroked="false">
                <v:path textboxrect="0,0,0,0"/>
                <v:imagedata r:id="rId10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420" w:right="180" w:bottom="280" w:left="5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637">
    <w:name w:val="Heading 1"/>
    <w:basedOn w:val="817"/>
    <w:next w:val="817"/>
    <w:link w:val="63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8">
    <w:name w:val="Heading 1 Char"/>
    <w:basedOn w:val="814"/>
    <w:link w:val="637"/>
    <w:uiPriority w:val="9"/>
    <w:rPr>
      <w:rFonts w:ascii="Arial" w:hAnsi="Arial" w:cs="Arial" w:eastAsia="Arial"/>
      <w:sz w:val="40"/>
      <w:szCs w:val="40"/>
    </w:rPr>
  </w:style>
  <w:style w:type="paragraph" w:styleId="639">
    <w:name w:val="Heading 2"/>
    <w:basedOn w:val="817"/>
    <w:next w:val="817"/>
    <w:link w:val="64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0">
    <w:name w:val="Heading 2 Char"/>
    <w:basedOn w:val="814"/>
    <w:link w:val="639"/>
    <w:uiPriority w:val="9"/>
    <w:rPr>
      <w:rFonts w:ascii="Arial" w:hAnsi="Arial" w:cs="Arial" w:eastAsia="Arial"/>
      <w:sz w:val="34"/>
    </w:rPr>
  </w:style>
  <w:style w:type="paragraph" w:styleId="641">
    <w:name w:val="Heading 3"/>
    <w:basedOn w:val="817"/>
    <w:next w:val="817"/>
    <w:link w:val="64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2">
    <w:name w:val="Heading 3 Char"/>
    <w:basedOn w:val="814"/>
    <w:link w:val="641"/>
    <w:uiPriority w:val="9"/>
    <w:rPr>
      <w:rFonts w:ascii="Arial" w:hAnsi="Arial" w:cs="Arial" w:eastAsia="Arial"/>
      <w:sz w:val="30"/>
      <w:szCs w:val="30"/>
    </w:rPr>
  </w:style>
  <w:style w:type="paragraph" w:styleId="643">
    <w:name w:val="Heading 4"/>
    <w:basedOn w:val="817"/>
    <w:next w:val="817"/>
    <w:link w:val="64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4">
    <w:name w:val="Heading 4 Char"/>
    <w:basedOn w:val="814"/>
    <w:link w:val="643"/>
    <w:uiPriority w:val="9"/>
    <w:rPr>
      <w:rFonts w:ascii="Arial" w:hAnsi="Arial" w:cs="Arial" w:eastAsia="Arial"/>
      <w:b/>
      <w:bCs/>
      <w:sz w:val="26"/>
      <w:szCs w:val="26"/>
    </w:rPr>
  </w:style>
  <w:style w:type="paragraph" w:styleId="645">
    <w:name w:val="Heading 5"/>
    <w:basedOn w:val="817"/>
    <w:next w:val="817"/>
    <w:link w:val="64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6">
    <w:name w:val="Heading 5 Char"/>
    <w:basedOn w:val="814"/>
    <w:link w:val="645"/>
    <w:uiPriority w:val="9"/>
    <w:rPr>
      <w:rFonts w:ascii="Arial" w:hAnsi="Arial" w:cs="Arial" w:eastAsia="Arial"/>
      <w:b/>
      <w:bCs/>
      <w:sz w:val="24"/>
      <w:szCs w:val="24"/>
    </w:rPr>
  </w:style>
  <w:style w:type="paragraph" w:styleId="647">
    <w:name w:val="Heading 6"/>
    <w:basedOn w:val="817"/>
    <w:next w:val="817"/>
    <w:link w:val="64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8">
    <w:name w:val="Heading 6 Char"/>
    <w:basedOn w:val="814"/>
    <w:link w:val="647"/>
    <w:uiPriority w:val="9"/>
    <w:rPr>
      <w:rFonts w:ascii="Arial" w:hAnsi="Arial" w:cs="Arial" w:eastAsia="Arial"/>
      <w:b/>
      <w:bCs/>
      <w:sz w:val="22"/>
      <w:szCs w:val="22"/>
    </w:rPr>
  </w:style>
  <w:style w:type="paragraph" w:styleId="649">
    <w:name w:val="Heading 7"/>
    <w:basedOn w:val="817"/>
    <w:next w:val="817"/>
    <w:link w:val="65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0">
    <w:name w:val="Heading 7 Char"/>
    <w:basedOn w:val="814"/>
    <w:link w:val="64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1">
    <w:name w:val="Heading 8"/>
    <w:basedOn w:val="817"/>
    <w:next w:val="817"/>
    <w:link w:val="65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2">
    <w:name w:val="Heading 8 Char"/>
    <w:basedOn w:val="814"/>
    <w:link w:val="651"/>
    <w:uiPriority w:val="9"/>
    <w:rPr>
      <w:rFonts w:ascii="Arial" w:hAnsi="Arial" w:cs="Arial" w:eastAsia="Arial"/>
      <w:i/>
      <w:iCs/>
      <w:sz w:val="22"/>
      <w:szCs w:val="22"/>
    </w:rPr>
  </w:style>
  <w:style w:type="paragraph" w:styleId="653">
    <w:name w:val="Heading 9"/>
    <w:basedOn w:val="817"/>
    <w:next w:val="817"/>
    <w:link w:val="65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4">
    <w:name w:val="Heading 9 Char"/>
    <w:basedOn w:val="814"/>
    <w:link w:val="653"/>
    <w:uiPriority w:val="9"/>
    <w:rPr>
      <w:rFonts w:ascii="Arial" w:hAnsi="Arial" w:cs="Arial" w:eastAsia="Arial"/>
      <w:i/>
      <w:iCs/>
      <w:sz w:val="21"/>
      <w:szCs w:val="21"/>
    </w:rPr>
  </w:style>
  <w:style w:type="table" w:styleId="65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6">
    <w:name w:val="No Spacing"/>
    <w:qFormat/>
    <w:uiPriority w:val="1"/>
    <w:pPr>
      <w:spacing w:lineRule="auto" w:line="240" w:after="0" w:before="0"/>
    </w:pPr>
  </w:style>
  <w:style w:type="paragraph" w:styleId="657">
    <w:name w:val="Title"/>
    <w:basedOn w:val="817"/>
    <w:next w:val="817"/>
    <w:link w:val="65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8">
    <w:name w:val="Title Char"/>
    <w:basedOn w:val="814"/>
    <w:link w:val="657"/>
    <w:uiPriority w:val="10"/>
    <w:rPr>
      <w:sz w:val="48"/>
      <w:szCs w:val="48"/>
    </w:rPr>
  </w:style>
  <w:style w:type="paragraph" w:styleId="659">
    <w:name w:val="Subtitle"/>
    <w:basedOn w:val="817"/>
    <w:next w:val="817"/>
    <w:link w:val="660"/>
    <w:qFormat/>
    <w:uiPriority w:val="11"/>
    <w:rPr>
      <w:sz w:val="24"/>
      <w:szCs w:val="24"/>
    </w:rPr>
    <w:pPr>
      <w:spacing w:after="200" w:before="200"/>
    </w:pPr>
  </w:style>
  <w:style w:type="character" w:styleId="660">
    <w:name w:val="Subtitle Char"/>
    <w:basedOn w:val="814"/>
    <w:link w:val="659"/>
    <w:uiPriority w:val="11"/>
    <w:rPr>
      <w:sz w:val="24"/>
      <w:szCs w:val="24"/>
    </w:rPr>
  </w:style>
  <w:style w:type="paragraph" w:styleId="661">
    <w:name w:val="Quote"/>
    <w:basedOn w:val="817"/>
    <w:next w:val="817"/>
    <w:link w:val="662"/>
    <w:qFormat/>
    <w:uiPriority w:val="29"/>
    <w:rPr>
      <w:i/>
    </w:rPr>
    <w:pPr>
      <w:ind w:left="720" w:right="720"/>
    </w:p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7"/>
    <w:next w:val="817"/>
    <w:link w:val="66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7"/>
    <w:link w:val="66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4"/>
    <w:link w:val="665"/>
    <w:uiPriority w:val="99"/>
  </w:style>
  <w:style w:type="paragraph" w:styleId="667">
    <w:name w:val="Footer"/>
    <w:basedOn w:val="817"/>
    <w:link w:val="67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4"/>
    <w:link w:val="667"/>
    <w:uiPriority w:val="99"/>
  </w:style>
  <w:style w:type="paragraph" w:styleId="669">
    <w:name w:val="Caption"/>
    <w:basedOn w:val="817"/>
    <w:next w:val="8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0">
    <w:name w:val="Caption Char"/>
    <w:basedOn w:val="669"/>
    <w:link w:val="667"/>
    <w:uiPriority w:val="99"/>
  </w:style>
  <w:style w:type="table" w:styleId="671">
    <w:name w:val="Table Grid"/>
    <w:basedOn w:val="65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basedOn w:val="65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65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65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8">
    <w:name w:val="Grid Table 1 Light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4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0">
    <w:name w:val="Grid Table 4 - Accent 1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1">
    <w:name w:val="Grid Table 4 - Accent 2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2">
    <w:name w:val="Grid Table 4 - Accent 3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3">
    <w:name w:val="Grid Table 4 - Accent 4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4">
    <w:name w:val="Grid Table 4 - Accent 5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5">
    <w:name w:val="Grid Table 4 - Accent 6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6">
    <w:name w:val="Grid Table 5 Dark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10">
    <w:name w:val="Grid Table 5 Dark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13">
    <w:name w:val="Grid Table 6 Colorful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5">
    <w:name w:val="List Table 2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6">
    <w:name w:val="List Table 2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7">
    <w:name w:val="List Table 2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8">
    <w:name w:val="List Table 2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9">
    <w:name w:val="List Table 2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0">
    <w:name w:val="List Table 2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1">
    <w:name w:val="List Table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3">
    <w:name w:val="List Table 6 Colorful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4">
    <w:name w:val="List Table 6 Colorful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5">
    <w:name w:val="List Table 6 Colorful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6">
    <w:name w:val="List Table 6 Colorful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7">
    <w:name w:val="List Table 6 Colorful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8">
    <w:name w:val="List Table 6 Colorful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9">
    <w:name w:val="List Table 7 Colorful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1">
    <w:name w:val="List Table 7 Colorful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2">
    <w:name w:val="List Table 7 Colorful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3">
    <w:name w:val="List Table 7 Colorful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4">
    <w:name w:val="List Table 7 Colorful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5">
    <w:name w:val="List Table 7 Colorful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6">
    <w:name w:val="Lined - Accent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77">
    <w:name w:val="Lined - Accent 1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78">
    <w:name w:val="Lined - Accent 2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79">
    <w:name w:val="Lined - Accent 3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0">
    <w:name w:val="Lined - Accent 4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1">
    <w:name w:val="Lined - Accent 5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2">
    <w:name w:val="Lined - Accent 6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3">
    <w:name w:val="Bordered &amp; Lined - Accent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84">
    <w:name w:val="Bordered &amp; Lined - Accent 1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85">
    <w:name w:val="Bordered &amp; Lined - Accent 2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86">
    <w:name w:val="Bordered &amp; Lined - Accent 3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7">
    <w:name w:val="Bordered &amp; Lined - Accent 4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8">
    <w:name w:val="Bordered &amp; Lined - Accent 5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9">
    <w:name w:val="Bordered &amp; Lined - Accent 6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90">
    <w:name w:val="Bordered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1">
    <w:name w:val="Bordered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2">
    <w:name w:val="Bordered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3">
    <w:name w:val="Bordered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4">
    <w:name w:val="Bordered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5">
    <w:name w:val="Bordered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6">
    <w:name w:val="Bordered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817"/>
    <w:link w:val="799"/>
    <w:uiPriority w:val="99"/>
    <w:semiHidden/>
    <w:unhideWhenUsed/>
    <w:rPr>
      <w:sz w:val="18"/>
    </w:rPr>
    <w:pPr>
      <w:spacing w:lineRule="auto" w:line="240" w:after="40"/>
    </w:p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basedOn w:val="814"/>
    <w:uiPriority w:val="99"/>
    <w:unhideWhenUsed/>
    <w:rPr>
      <w:vertAlign w:val="superscript"/>
    </w:rPr>
  </w:style>
  <w:style w:type="paragraph" w:styleId="801">
    <w:name w:val="endnote text"/>
    <w:basedOn w:val="817"/>
    <w:link w:val="802"/>
    <w:uiPriority w:val="99"/>
    <w:semiHidden/>
    <w:unhideWhenUsed/>
    <w:rPr>
      <w:sz w:val="20"/>
    </w:rPr>
    <w:pPr>
      <w:spacing w:lineRule="auto" w:line="240" w:after="0"/>
    </w:p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basedOn w:val="814"/>
    <w:uiPriority w:val="99"/>
    <w:semiHidden/>
    <w:unhideWhenUsed/>
    <w:rPr>
      <w:vertAlign w:val="superscript"/>
    </w:rPr>
  </w:style>
  <w:style w:type="paragraph" w:styleId="804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818">
    <w:name w:val="Body Text"/>
    <w:basedOn w:val="817"/>
    <w:qFormat/>
    <w:uiPriority w:val="1"/>
    <w:rPr>
      <w:rFonts w:ascii="Times New Roman" w:hAnsi="Times New Roman" w:cs="Times New Roman" w:eastAsia="Times New Roman"/>
      <w:b/>
      <w:bCs/>
      <w:sz w:val="31"/>
      <w:szCs w:val="31"/>
      <w:lang w:val="ru-RU" w:bidi="ar-SA" w:eastAsia="en-US"/>
    </w:rPr>
  </w:style>
  <w:style w:type="paragraph" w:styleId="819">
    <w:name w:val="List Paragraph"/>
    <w:basedOn w:val="817"/>
    <w:qFormat/>
    <w:uiPriority w:val="1"/>
    <w:rPr>
      <w:lang w:val="ru-RU" w:bidi="ar-SA" w:eastAsia="en-US"/>
    </w:rPr>
  </w:style>
  <w:style w:type="paragraph" w:styleId="820">
    <w:name w:val="Table Paragraph"/>
    <w:basedOn w:val="817"/>
    <w:qFormat/>
    <w:uiPriority w:val="1"/>
    <w:rPr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2024-07-01T07:48:27Z</dcterms:created>
  <dcterms:modified xsi:type="dcterms:W3CDTF">2024-07-09T08:18:14Z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2024-06-26T00:00:00Z</vt:filetime>
  </property>
</Properties>
</file>