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44F3C" w:rsidTr="00A30444">
        <w:tc>
          <w:tcPr>
            <w:tcW w:w="5428" w:type="dxa"/>
          </w:tcPr>
          <w:p w:rsidR="00190FF9" w:rsidRPr="00944F3C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A30444">
            <w:pPr>
              <w:rPr>
                <w:rFonts w:ascii="Times New Roman" w:hAnsi="Times New Roman"/>
                <w:sz w:val="28"/>
                <w:szCs w:val="28"/>
              </w:rPr>
            </w:pPr>
            <w:r w:rsidRPr="00944F3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30444" w:rsidRPr="00944F3C" w:rsidRDefault="00A30444" w:rsidP="00A30444">
            <w:pPr>
              <w:rPr>
                <w:rFonts w:ascii="Times New Roman" w:hAnsi="Times New Roman"/>
                <w:sz w:val="28"/>
                <w:szCs w:val="28"/>
              </w:rPr>
            </w:pPr>
            <w:r w:rsidRPr="009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30444" w:rsidRPr="00944F3C" w:rsidTr="00A30444">
        <w:tc>
          <w:tcPr>
            <w:tcW w:w="5428" w:type="dxa"/>
          </w:tcPr>
          <w:p w:rsidR="00A30444" w:rsidRPr="00944F3C" w:rsidRDefault="00A3044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30444" w:rsidRPr="00944F3C" w:rsidRDefault="00844544" w:rsidP="00A304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13.08.2024 № 252</w:t>
            </w:r>
            <w:bookmarkStart w:id="0" w:name="_GoBack"/>
            <w:bookmarkEnd w:id="0"/>
          </w:p>
        </w:tc>
      </w:tr>
      <w:tr w:rsidR="00A30444" w:rsidRPr="00944F3C" w:rsidTr="00A30444">
        <w:tc>
          <w:tcPr>
            <w:tcW w:w="5428" w:type="dxa"/>
          </w:tcPr>
          <w:p w:rsidR="00A30444" w:rsidRPr="00944F3C" w:rsidRDefault="00A3044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30444" w:rsidRPr="00944F3C" w:rsidRDefault="00A30444" w:rsidP="00A3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444" w:rsidRPr="00944F3C" w:rsidTr="00A30444">
        <w:tc>
          <w:tcPr>
            <w:tcW w:w="5428" w:type="dxa"/>
          </w:tcPr>
          <w:p w:rsidR="00A30444" w:rsidRPr="00944F3C" w:rsidRDefault="00A3044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30444" w:rsidRPr="00944F3C" w:rsidRDefault="00A30444" w:rsidP="00A3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444" w:rsidRPr="00944F3C" w:rsidTr="00A30444">
        <w:tc>
          <w:tcPr>
            <w:tcW w:w="5428" w:type="dxa"/>
          </w:tcPr>
          <w:p w:rsidR="00A30444" w:rsidRPr="00944F3C" w:rsidRDefault="00A3044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30444" w:rsidRPr="00944F3C" w:rsidRDefault="00A30444" w:rsidP="00A3044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4F3C">
              <w:rPr>
                <w:rFonts w:ascii="Times New Roman" w:eastAsiaTheme="minorEastAsia" w:hAnsi="Times New Roman"/>
                <w:sz w:val="28"/>
                <w:szCs w:val="28"/>
              </w:rPr>
              <w:t xml:space="preserve">«Приложение № 1 </w:t>
            </w:r>
          </w:p>
          <w:p w:rsidR="00A30444" w:rsidRDefault="00A30444" w:rsidP="00A3044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30444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Порядку предоставления субсидий </w:t>
            </w:r>
            <w:proofErr w:type="gramStart"/>
            <w:r w:rsidRPr="00A30444">
              <w:rPr>
                <w:rFonts w:ascii="Times New Roman" w:eastAsiaTheme="minorEastAsia" w:hAnsi="Times New Roman"/>
                <w:sz w:val="28"/>
                <w:szCs w:val="28"/>
              </w:rPr>
              <w:t>молодежным</w:t>
            </w:r>
            <w:proofErr w:type="gramEnd"/>
            <w:r w:rsidRPr="00A30444">
              <w:rPr>
                <w:rFonts w:ascii="Times New Roman" w:eastAsiaTheme="minorEastAsia" w:hAnsi="Times New Roman"/>
                <w:sz w:val="28"/>
                <w:szCs w:val="28"/>
              </w:rPr>
              <w:t> и </w:t>
            </w:r>
          </w:p>
          <w:p w:rsidR="00A30444" w:rsidRPr="00A30444" w:rsidRDefault="00A30444" w:rsidP="00A30444">
            <w:pPr>
              <w:rPr>
                <w:rFonts w:ascii="Times New Roman" w:hAnsi="Times New Roman"/>
                <w:sz w:val="28"/>
                <w:szCs w:val="28"/>
              </w:rPr>
            </w:pPr>
            <w:r w:rsidRPr="00A30444">
              <w:rPr>
                <w:rFonts w:ascii="Times New Roman" w:eastAsiaTheme="minorEastAsia" w:hAnsi="Times New Roman"/>
                <w:sz w:val="28"/>
                <w:szCs w:val="28"/>
              </w:rPr>
              <w:t>детским общественным объединениям за счет средств областного бюджета</w:t>
            </w:r>
          </w:p>
        </w:tc>
      </w:tr>
    </w:tbl>
    <w:p w:rsidR="00944F3C" w:rsidRPr="00944F3C" w:rsidRDefault="00944F3C" w:rsidP="00944F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4F3C" w:rsidRPr="00944F3C" w:rsidRDefault="00944F3C" w:rsidP="00944F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4F3C" w:rsidRPr="00944F3C" w:rsidRDefault="00944F3C" w:rsidP="00A3044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944F3C" w:rsidRPr="00944F3C" w:rsidRDefault="00944F3C" w:rsidP="00A3044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для предоставления субсидий</w:t>
      </w:r>
    </w:p>
    <w:p w:rsidR="00A30444" w:rsidRDefault="00944F3C" w:rsidP="00A3044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молодежным и детским общественным объединениям</w:t>
      </w:r>
    </w:p>
    <w:p w:rsidR="00944F3C" w:rsidRPr="00944F3C" w:rsidRDefault="00944F3C" w:rsidP="00A3044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счет средств областного бюджета</w:t>
      </w:r>
    </w:p>
    <w:p w:rsidR="00944F3C" w:rsidRPr="00944F3C" w:rsidRDefault="00944F3C" w:rsidP="00A3044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 заявка, субсидия)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0"/>
        <w:gridCol w:w="2412"/>
      </w:tblGrid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молодежного общественного объединения или детского общественного объединения (далее </w:t>
            </w:r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общественное объединение) в соответствии с учредительными документами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цели и предмет деятельности общественного объединения в соответствии с ее учредительными документами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Контактная информация (место нахождения общественного объединения, почтовый адрес, телефон, факс, электронная почта, веб-сайт)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A30444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общественного объединения </w:t>
            </w:r>
          </w:p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(Ф.И.О., наименование должности в соответствии с учредительными документами)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A30444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бухгалтер общественного объединения </w:t>
            </w:r>
          </w:p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(Ф.И.О. полностью) (при наличии)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A30444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Реквизиты общественного объединения </w:t>
            </w:r>
          </w:p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(ИНН, КПП, </w:t>
            </w:r>
            <w:hyperlink r:id="rId11">
              <w:r w:rsidRPr="00944F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ОКПО</w:t>
              </w:r>
            </w:hyperlink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2">
              <w:r w:rsidRPr="00944F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">
              <w:r w:rsidRPr="00944F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ОКАТО</w:t>
              </w:r>
            </w:hyperlink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 общественного объединения (наименование учреждения банка, местонахождение банка, ИНН/КПП банка, корреспондентский счет, БИК, расчетный счет)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F3C" w:rsidRPr="00944F3C" w:rsidTr="00A30444">
        <w:tc>
          <w:tcPr>
            <w:tcW w:w="6746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субсидии (руб.)</w:t>
            </w:r>
          </w:p>
        </w:tc>
        <w:tc>
          <w:tcPr>
            <w:tcW w:w="2324" w:type="dxa"/>
            <w:tcMar>
              <w:top w:w="28" w:type="dxa"/>
              <w:bottom w:w="28" w:type="dxa"/>
            </w:tcMar>
          </w:tcPr>
          <w:p w:rsidR="00944F3C" w:rsidRPr="00944F3C" w:rsidRDefault="00944F3C" w:rsidP="00A304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4F3C" w:rsidRPr="00944F3C" w:rsidRDefault="00944F3C" w:rsidP="00944F3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4F3C" w:rsidRPr="00944F3C" w:rsidRDefault="00A30444" w:rsidP="00944F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1. </w:t>
      </w:r>
      <w:r w:rsidR="00944F3C" w:rsidRPr="00944F3C">
        <w:rPr>
          <w:rFonts w:ascii="Times New Roman" w:hAnsi="Times New Roman"/>
          <w:color w:val="000000" w:themeColor="text1"/>
          <w:sz w:val="28"/>
          <w:szCs w:val="28"/>
        </w:rPr>
        <w:t>Общественное объедение подтверждает, что вся информация, представленная в соответствии с Порядком предоставления субсидий молодежным и детским общественным объединениям за счет средств областного бюджета (далее – Порядок) является достоверной;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2. Общественное объединение:</w:t>
      </w:r>
    </w:p>
    <w:p w:rsidR="00944F3C" w:rsidRPr="00944F3C" w:rsidRDefault="00944F3C" w:rsidP="00944F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F3C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A3044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/>
          <w:sz w:val="28"/>
          <w:szCs w:val="28"/>
        </w:rPr>
        <w:t>не является государственной корпорацией, государственной компанией; общественным объединением, являющимся политической партией, государственным учреждением, муниципальным учреждением;</w:t>
      </w:r>
    </w:p>
    <w:p w:rsidR="00944F3C" w:rsidRPr="00944F3C" w:rsidRDefault="00944F3C" w:rsidP="00944F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044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/>
          <w:color w:val="000000" w:themeColor="text1"/>
          <w:sz w:val="28"/>
          <w:szCs w:val="28"/>
        </w:rPr>
        <w:t>не является коммерческой или религиозной организацией и не учреждено либо создано политическими партиями;</w:t>
      </w:r>
    </w:p>
    <w:p w:rsidR="00944F3C" w:rsidRPr="00944F3C" w:rsidRDefault="00944F3C" w:rsidP="00944F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/>
          <w:color w:val="000000" w:themeColor="text1"/>
          <w:sz w:val="28"/>
          <w:szCs w:val="28"/>
        </w:rPr>
        <w:t>в) на дату подачи заявки: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 улицу, являющемуся участником отбора получателей субсидии, другого юридического лица), ликвидации, в отношении него не введена процедура банкротства, деятельность общественного объединения не приостановлена в порядке, предусмотренном законодательством Российской Федерации;</w:t>
      </w:r>
      <w:proofErr w:type="gramEnd"/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-зарегистрировано и состоит на налоговом учете в Рязанской области;</w:t>
      </w:r>
    </w:p>
    <w:p w:rsidR="00944F3C" w:rsidRPr="00944F3C" w:rsidRDefault="00A30444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получало средства из бюджета Рязанской области на основании </w:t>
      </w:r>
      <w:r w:rsidRPr="00A3044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иных нормативных правовых актов Рязанской области на цели, установленные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Порядком, за счет средств областного бюджета;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14">
        <w:r w:rsidRPr="00944F3C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№ 255-ФЗ «О </w:t>
      </w:r>
      <w:proofErr w:type="gramStart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3. У общественного объединения: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подачи заявки в реестре дисквалифицированных лиц </w:t>
      </w:r>
      <w:r w:rsidRPr="00A3044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отсутствуют сведения о дисквалифицированных руководителе общественного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общественного объединения;</w:t>
      </w:r>
      <w:proofErr w:type="gramEnd"/>
    </w:p>
    <w:p w:rsidR="00944F3C" w:rsidRPr="00944F3C" w:rsidRDefault="00A30444" w:rsidP="00944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4F3C" w:rsidRPr="00944F3C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дату, не превышающую 30 календарных дней до даты подачи заявки.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sz w:val="28"/>
          <w:szCs w:val="28"/>
        </w:rPr>
        <w:t>4.</w:t>
      </w:r>
      <w:r w:rsidR="00A30444">
        <w:rPr>
          <w:rFonts w:ascii="Times New Roman" w:hAnsi="Times New Roman" w:cs="Times New Roman"/>
          <w:sz w:val="28"/>
          <w:szCs w:val="28"/>
        </w:rPr>
        <w:t> </w:t>
      </w:r>
      <w:r w:rsidRPr="00944F3C">
        <w:rPr>
          <w:rFonts w:ascii="Times New Roman" w:hAnsi="Times New Roman" w:cs="Times New Roman"/>
          <w:sz w:val="28"/>
          <w:szCs w:val="28"/>
        </w:rPr>
        <w:t>Общественное объединение в случае принятия решения о предоставлении субсидии берет на себя обязательства: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предусмотреть в договорах (соглашениях), заключаемых в целях исполнения обязательств по соглашению о предоставлении субсидии</w:t>
      </w:r>
      <w:r w:rsidR="007330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лиц, являющихся поставщиками (подрядчиками, исполнителями) по данным договорам (соглашениям), на осуществление Комитетом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5">
        <w:r w:rsidRPr="00944F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>
        <w:r w:rsidRPr="00944F3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запрета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представлять отчеты и документы согласно </w:t>
      </w:r>
      <w:hyperlink w:anchor="P186">
        <w:r w:rsidRPr="00944F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20</w:t>
        </w:r>
      </w:hyperlink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затраты 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мероприяти</w:t>
      </w:r>
      <w:proofErr w:type="gramStart"/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spellStart"/>
      <w:proofErr w:type="gramEnd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течение текущего финансового года на цели, указанные в </w:t>
      </w:r>
      <w:hyperlink w:anchor="P40">
        <w:r w:rsidRPr="00944F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</w:t>
      </w:r>
      <w:r w:rsidRPr="00A3044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соответствии с направлениями расходов, предусмотренных приложением №</w:t>
      </w:r>
      <w:r w:rsidR="00A30444" w:rsidRPr="00A3044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3044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и представленной сметой на мероприятие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304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44F3C" w:rsidRPr="00944F3C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4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A30444" w:rsidRPr="00A3044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A3044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обеспечить достижение значений результата предоставления субсидии</w:t>
      </w: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субсидии), установленных в соглашении о предоставлении субсидии.</w:t>
      </w:r>
    </w:p>
    <w:p w:rsidR="00944F3C" w:rsidRPr="00944F3C" w:rsidRDefault="00A30444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proofErr w:type="gramStart"/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согласия), а также согласие на публикацию (размещение) в информационно-телекоммуникационной сети «Интернет» информации об общественном объединении, подаваемой общественным объединением заявке, иной информации об общественном объединении, связанной</w:t>
      </w:r>
      <w:proofErr w:type="gramEnd"/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соответствующим отбором получателей субсидии.</w:t>
      </w:r>
    </w:p>
    <w:p w:rsidR="00944F3C" w:rsidRPr="00944F3C" w:rsidRDefault="00A30444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комитетом по делам молодежи Рязанской области проверки соблюдения общественным объединением порядка и условий предоставления субсидии, в том числе в части достижения результата ее предоставления, а также проверки органами государственного финансового контроля в соответствии со </w:t>
      </w:r>
      <w:hyperlink r:id="rId17">
        <w:r w:rsidR="00944F3C" w:rsidRPr="00944F3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="00944F3C" w:rsidRPr="00944F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944F3C" w:rsidRPr="00944F3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согласен.</w:t>
      </w:r>
    </w:p>
    <w:p w:rsidR="00944F3C" w:rsidRPr="00944F3C" w:rsidRDefault="00A30444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Порядком </w:t>
      </w:r>
      <w:proofErr w:type="gramStart"/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="00944F3C"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согласен.</w:t>
      </w:r>
    </w:p>
    <w:p w:rsidR="00944F3C" w:rsidRPr="00A30444" w:rsidRDefault="00944F3C" w:rsidP="00944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768"/>
      </w:tblGrid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A30444" w:rsidRDefault="00944F3C" w:rsidP="00B32B11">
            <w:pPr>
              <w:pStyle w:val="ConsPlusNormal"/>
              <w:spacing w:line="245" w:lineRule="auto"/>
              <w:ind w:hanging="6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A30444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Приложение:</w:t>
            </w: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Смета на мероприяти</w:t>
            </w:r>
            <w:proofErr w:type="gramStart"/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(проект</w:t>
            </w:r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с указанием размера </w:t>
            </w:r>
            <w:proofErr w:type="spellStart"/>
            <w:r w:rsidRPr="00A3044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софинансирования</w:t>
            </w:r>
            <w:proofErr w:type="spellEnd"/>
            <w:r w:rsidRPr="00A3044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общественным объединением мероприятия за счет собственных, в том числе привлеченных из внебюджетных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источников, средств (при наличии) на _____ листах.</w:t>
            </w:r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учредительных документов на _____ листах.</w:t>
            </w:r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договора об открытии и ведении банковского счета, заверенная руководителем общественного объединения, или справка (документ), выданная кредитной организацией, с указанием номера счета общественного объединения, открытого им в кредитной организации, на _____ листах.</w:t>
            </w:r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налогового органа об исполнении общественным объединением обязанности по уплате налогов, сборов, страховых взносов, пеней, штрафов, процентов, выданная на дату, не превышающую 30 календарных дней до даты подачи заявки, на _____ листах (при наличии).</w:t>
            </w:r>
          </w:p>
        </w:tc>
      </w:tr>
      <w:tr w:rsidR="00A30444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A30444" w:rsidRPr="00944F3C" w:rsidRDefault="00A30444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A30444" w:rsidRPr="00944F3C" w:rsidRDefault="00A30444" w:rsidP="00B32B11">
            <w:pPr>
              <w:pStyle w:val="ConsPlusNormal"/>
              <w:spacing w:line="245" w:lineRule="auto"/>
              <w:ind w:firstLine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44F3C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наличии положительного, отрицательного или нулевого сальдо единого налогового счета общественного объединения на дату, не превышающую 30 календарных дней до даты подачи заявки 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_____ листах </w:t>
            </w:r>
            <w:r w:rsidRPr="00944F3C">
              <w:rPr>
                <w:rFonts w:ascii="Times New Roman" w:hAnsi="Times New Roman" w:cs="Times New Roman"/>
                <w:sz w:val="28"/>
                <w:szCs w:val="28"/>
              </w:rPr>
              <w:t>(при наличии у общественного объединения задолженности по уплате налогов, сборов и страховых взносов в бюджеты бюджетной системы Российской Федерации, не превышающей размера, определенного пунктом 3 статьи 47 Налогового кодекса Российской Федерации).</w:t>
            </w:r>
            <w:proofErr w:type="gramEnd"/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Выписка из Единого государственного реестра юридических лиц на _____ листах (при наличии).</w:t>
            </w:r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 (сведения), подтверждающие соответствие </w:t>
            </w:r>
            <w:r w:rsidRP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 деятельности общественного объединения критериям</w:t>
            </w:r>
            <w:r w:rsidR="00A3044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заявок, на ______ листах (при наличии).</w:t>
            </w:r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документы содержат персональные данные) на _____ листах.</w:t>
            </w:r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публикацию (размещение) в информационно-телекоммуникационной сети «Интернет» информации об общественном объединении, иной информации об общественном объединении, связанной с соответствующим конкурсным отбором, на _____ листах.</w:t>
            </w:r>
          </w:p>
        </w:tc>
      </w:tr>
      <w:tr w:rsidR="00944F3C" w:rsidRPr="00944F3C" w:rsidTr="00A30444">
        <w:tc>
          <w:tcPr>
            <w:tcW w:w="1644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8" w:type="dxa"/>
            <w:tcMar>
              <w:top w:w="28" w:type="dxa"/>
              <w:bottom w:w="28" w:type="dxa"/>
            </w:tcMar>
          </w:tcPr>
          <w:p w:rsidR="00944F3C" w:rsidRPr="00944F3C" w:rsidRDefault="00944F3C" w:rsidP="00B32B11">
            <w:pPr>
              <w:pStyle w:val="ConsPlusNormal"/>
              <w:spacing w:line="24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мероприяти</w:t>
            </w:r>
            <w:proofErr w:type="gramStart"/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proofErr w:type="gramEnd"/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proofErr w:type="spellEnd"/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(проект</w:t>
            </w:r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spellStart"/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  <w:r w:rsidR="00A30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на _____ листах.</w:t>
            </w:r>
          </w:p>
        </w:tc>
      </w:tr>
    </w:tbl>
    <w:p w:rsidR="00944F3C" w:rsidRDefault="00944F3C" w:rsidP="00B32B1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B11" w:rsidRDefault="00B32B11" w:rsidP="00B32B1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B11" w:rsidRPr="00944F3C" w:rsidRDefault="00B32B11" w:rsidP="00B32B1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67"/>
        <w:gridCol w:w="1559"/>
        <w:gridCol w:w="557"/>
        <w:gridCol w:w="2925"/>
      </w:tblGrid>
      <w:tr w:rsidR="00A30444" w:rsidRPr="00944F3C" w:rsidTr="00A3044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30444" w:rsidRDefault="00A30444" w:rsidP="00797F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</w:p>
          <w:p w:rsidR="00A30444" w:rsidRPr="00944F3C" w:rsidRDefault="00A30444" w:rsidP="00797F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общественного объединения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A30444" w:rsidRPr="00944F3C" w:rsidRDefault="00A30444" w:rsidP="00797FF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A30444" w:rsidRPr="00944F3C" w:rsidRDefault="00A30444" w:rsidP="00797FF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30444" w:rsidRPr="00944F3C" w:rsidRDefault="00A30444" w:rsidP="00797FF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A30444" w:rsidRPr="00944F3C" w:rsidRDefault="00A30444" w:rsidP="00797FF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30444" w:rsidRPr="00A30444" w:rsidTr="00A3044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30444" w:rsidRPr="00A30444" w:rsidRDefault="00A30444" w:rsidP="00A30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30444" w:rsidRPr="00A30444" w:rsidRDefault="00A30444" w:rsidP="00A30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30444" w:rsidRPr="00A30444" w:rsidRDefault="00A30444" w:rsidP="00A30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30444" w:rsidRPr="00A30444" w:rsidRDefault="00A30444" w:rsidP="00A30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30444" w:rsidRPr="00A30444" w:rsidRDefault="00A30444" w:rsidP="00A30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944F3C" w:rsidRPr="00944F3C" w:rsidRDefault="00944F3C" w:rsidP="00A3044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3C" w:rsidRDefault="00944F3C" w:rsidP="00944F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 20___ г.</w:t>
      </w:r>
    </w:p>
    <w:p w:rsidR="00A30444" w:rsidRPr="00A30444" w:rsidRDefault="00A30444" w:rsidP="00944F3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44F3C" w:rsidRPr="00944F3C" w:rsidRDefault="00944F3C" w:rsidP="00944F3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44F3C">
        <w:rPr>
          <w:rFonts w:ascii="Times New Roman" w:hAnsi="Times New Roman"/>
          <w:color w:val="000000" w:themeColor="text1"/>
          <w:sz w:val="28"/>
          <w:szCs w:val="28"/>
        </w:rPr>
        <w:t>М.П.».</w:t>
      </w:r>
    </w:p>
    <w:p w:rsidR="00944F3C" w:rsidRPr="00944F3C" w:rsidRDefault="00944F3C" w:rsidP="00944F3C">
      <w:pPr>
        <w:spacing w:line="19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4F3C" w:rsidRDefault="00944F3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44F3C" w:rsidSect="00190FF9">
      <w:headerReference w:type="default" r:id="rId19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CE" w:rsidRDefault="00A16ACE">
      <w:r>
        <w:separator/>
      </w:r>
    </w:p>
  </w:endnote>
  <w:endnote w:type="continuationSeparator" w:id="0">
    <w:p w:rsidR="00A16ACE" w:rsidRDefault="00A1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CE" w:rsidRDefault="00A16ACE">
      <w:r>
        <w:separator/>
      </w:r>
    </w:p>
  </w:footnote>
  <w:footnote w:type="continuationSeparator" w:id="0">
    <w:p w:rsidR="00A16ACE" w:rsidRDefault="00A1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4454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3041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4544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44F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ACE"/>
    <w:rsid w:val="00A16FA3"/>
    <w:rsid w:val="00A30444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2B11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944F3C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944F3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44F3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944F3C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944F3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44F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C35E2919C1EA91983D8354A330FE980892D423E862D7EF2F281EDBCBB265323F1979CF1EDC5A5DE0DD90B6C0eA2DN" TargetMode="External"/><Relationship Id="rId18" Type="http://schemas.openxmlformats.org/officeDocument/2006/relationships/hyperlink" Target="consultantplus://offline/ref=4DC35E2919C1EA91983D8354A330FE980890DE28E565D7EF2F281EDBCBB265322D1921C118D64656B092D6E3CFAF3B9EF4D5643B60CAe227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C35E2919C1EA91983D8354A330FE980D94D523EC66D7EF2F281EDBCBB265323F1979CF1EDC5A5DE0DD90B6C0eA2DN" TargetMode="External"/><Relationship Id="rId17" Type="http://schemas.openxmlformats.org/officeDocument/2006/relationships/hyperlink" Target="consultantplus://offline/ref=4DC35E2919C1EA91983D8354A330FE980890DE28E565D7EF2F281EDBCBB265322D1921C118D44056B092D6E3CFAF3B9EF4D5643B60CAe227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808&amp;dst=37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C35E2919C1EA91983D8354A330FE980E91D92AEC62D7EF2F281EDBCBB265323F1979CF1EDC5A5DE0DD90B6C0eA2D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04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291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68D2-86D7-4340-8474-214C602A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2024-08-08T07:32:00Z</dcterms:created>
  <dcterms:modified xsi:type="dcterms:W3CDTF">2024-08-13T12:34:00Z</dcterms:modified>
</cp:coreProperties>
</file>