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54" w:rsidRDefault="00FB58E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54" w:rsidRDefault="00FB58E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01554" w:rsidRDefault="00FB58E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1554" w:rsidRDefault="0020155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01554" w:rsidRDefault="0020155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01554" w:rsidRDefault="00FB58E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1554" w:rsidRDefault="00201554">
      <w:pPr>
        <w:tabs>
          <w:tab w:val="left" w:pos="709"/>
        </w:tabs>
        <w:jc w:val="center"/>
        <w:rPr>
          <w:sz w:val="28"/>
        </w:rPr>
      </w:pPr>
    </w:p>
    <w:p w:rsidR="00201554" w:rsidRDefault="00201554">
      <w:pPr>
        <w:tabs>
          <w:tab w:val="left" w:pos="709"/>
        </w:tabs>
        <w:jc w:val="center"/>
        <w:rPr>
          <w:sz w:val="28"/>
        </w:rPr>
      </w:pPr>
    </w:p>
    <w:p w:rsidR="00201554" w:rsidRDefault="00FB58E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B7214">
        <w:rPr>
          <w:sz w:val="28"/>
        </w:rPr>
        <w:t>02</w:t>
      </w:r>
      <w:r>
        <w:rPr>
          <w:sz w:val="28"/>
        </w:rPr>
        <w:t>»</w:t>
      </w:r>
      <w:r w:rsidR="001B7214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</w:t>
      </w:r>
      <w:r w:rsidR="001B7214">
        <w:rPr>
          <w:sz w:val="28"/>
        </w:rPr>
        <w:tab/>
      </w:r>
      <w:r w:rsidR="001B7214">
        <w:rPr>
          <w:sz w:val="28"/>
        </w:rPr>
        <w:tab/>
      </w:r>
      <w:r w:rsidR="001B7214">
        <w:rPr>
          <w:sz w:val="28"/>
        </w:rPr>
        <w:tab/>
      </w:r>
      <w:r>
        <w:rPr>
          <w:sz w:val="28"/>
        </w:rPr>
        <w:t xml:space="preserve">                № </w:t>
      </w:r>
      <w:r w:rsidR="001B7214">
        <w:rPr>
          <w:sz w:val="28"/>
        </w:rPr>
        <w:t>384-п</w:t>
      </w:r>
    </w:p>
    <w:p w:rsidR="00201554" w:rsidRDefault="00201554">
      <w:pPr>
        <w:tabs>
          <w:tab w:val="left" w:pos="709"/>
        </w:tabs>
        <w:jc w:val="both"/>
        <w:rPr>
          <w:sz w:val="28"/>
        </w:rPr>
      </w:pPr>
    </w:p>
    <w:p w:rsidR="00201554" w:rsidRDefault="00201554">
      <w:pPr>
        <w:tabs>
          <w:tab w:val="left" w:pos="709"/>
        </w:tabs>
        <w:jc w:val="both"/>
        <w:rPr>
          <w:sz w:val="28"/>
        </w:rPr>
      </w:pPr>
    </w:p>
    <w:p w:rsidR="00201554" w:rsidRDefault="00FB58E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>правила землепользования и застройки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201554" w:rsidRDefault="00201554">
      <w:pPr>
        <w:tabs>
          <w:tab w:val="left" w:pos="709"/>
        </w:tabs>
        <w:jc w:val="both"/>
        <w:rPr>
          <w:color w:val="auto"/>
          <w:sz w:val="28"/>
        </w:rPr>
      </w:pPr>
    </w:p>
    <w:p w:rsidR="00201554" w:rsidRDefault="00FB58E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 xml:space="preserve">, 33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21.06.2024 п</w:t>
      </w:r>
      <w:r>
        <w:rPr>
          <w:color w:val="auto"/>
          <w:sz w:val="28"/>
        </w:rPr>
        <w:t>о про</w:t>
      </w:r>
      <w:r>
        <w:rPr>
          <w:color w:val="auto"/>
          <w:sz w:val="28"/>
          <w:highlight w:val="white"/>
        </w:rPr>
        <w:t>екту внесения изменений в правила землепользования</w:t>
      </w:r>
      <w:r>
        <w:rPr>
          <w:color w:val="auto"/>
          <w:sz w:val="28"/>
          <w:highlight w:val="white"/>
        </w:rPr>
        <w:br/>
        <w:t>и заст</w:t>
      </w:r>
      <w:r>
        <w:rPr>
          <w:color w:val="auto"/>
          <w:sz w:val="28"/>
          <w:highlight w:val="white"/>
        </w:rPr>
        <w:t>ройки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Шацкое городское пос</w:t>
      </w:r>
      <w:r>
        <w:rPr>
          <w:color w:val="auto"/>
          <w:sz w:val="28"/>
        </w:rPr>
        <w:t>еление Шацкого</w:t>
      </w:r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  <w:highlight w:val="white"/>
        </w:rPr>
        <w:t>иципального района</w:t>
      </w:r>
      <w:r>
        <w:rPr>
          <w:color w:val="auto"/>
          <w:sz w:val="28"/>
          <w:highlight w:val="white"/>
        </w:rPr>
        <w:t xml:space="preserve"> 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color w:val="auto"/>
          <w:sz w:val="28"/>
          <w:highlight w:val="white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highlight w:val="white"/>
        </w:rPr>
        <w:br/>
        <w:t>и гр</w:t>
      </w:r>
      <w:r>
        <w:rPr>
          <w:color w:val="auto"/>
          <w:sz w:val="28"/>
          <w:highlight w:val="white"/>
        </w:rPr>
        <w:t>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02.07.2024 № 39-ок</w:t>
      </w:r>
      <w:r>
        <w:rPr>
          <w:color w:val="auto"/>
          <w:sz w:val="28"/>
        </w:rPr>
        <w:br/>
        <w:t xml:space="preserve">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</w:t>
      </w:r>
      <w:r>
        <w:rPr>
          <w:color w:val="auto"/>
          <w:sz w:val="28"/>
          <w:highlight w:val="white"/>
        </w:rPr>
        <w:br/>
      </w:r>
      <w:r>
        <w:rPr>
          <w:color w:val="auto"/>
          <w:sz w:val="28"/>
          <w:highlight w:val="white"/>
        </w:rPr>
        <w:t>и градостроительства Рязанской области ПОСТАНОВЛЯЕТ: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изменения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, утвержденные постановлением главного уп</w:t>
      </w:r>
      <w:r>
        <w:rPr>
          <w:rFonts w:ascii="Times New Roman" w:hAnsi="Times New Roman"/>
          <w:color w:val="auto"/>
          <w:sz w:val="28"/>
          <w:szCs w:val="27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от 03.12.2021 № 565-п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области»:</w:t>
      </w:r>
    </w:p>
    <w:p w:rsidR="00201554" w:rsidRDefault="00FB58E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</w:t>
      </w:r>
      <w:r>
        <w:rPr>
          <w:rFonts w:ascii="Times New Roman" w:hAnsi="Times New Roman"/>
          <w:color w:val="auto"/>
          <w:sz w:val="28"/>
          <w:szCs w:val="27"/>
        </w:rPr>
        <w:t xml:space="preserve"> согласно приложению № 1 к настоящему постановлению.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Графическое описание местоположения границ территориальной зоны «</w:t>
      </w:r>
      <w:r>
        <w:rPr>
          <w:rFonts w:ascii="Times New Roman" w:hAnsi="Times New Roman"/>
          <w:color w:val="000000" w:themeColor="text1"/>
          <w:sz w:val="28"/>
        </w:rPr>
        <w:t>1.1 Зона застройки индивидуальными жилыми домами</w:t>
      </w:r>
      <w:r>
        <w:rPr>
          <w:rFonts w:ascii="Times New Roman" w:hAnsi="Times New Roman"/>
          <w:color w:val="000000" w:themeColor="text1"/>
          <w:sz w:val="28"/>
          <w:szCs w:val="27"/>
        </w:rPr>
        <w:t>» изложить согласно приложению № 2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Графическое описание местоположения границ территориальной зоны «2.1. Многофункциональная общественно-деловая зона» изложить согласно приложению № 3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Графическое описание местоположения границ территориальной зоны «</w:t>
      </w:r>
      <w:r>
        <w:rPr>
          <w:rFonts w:ascii="Times New Roman" w:hAnsi="Times New Roman"/>
          <w:color w:val="000000" w:themeColor="text1"/>
          <w:sz w:val="28"/>
          <w:szCs w:val="27"/>
        </w:rPr>
        <w:t>5.1. Зона озелененных территорий общего пользования (лесопарки, парки, сады, скверы, бульвары, городские леса)» изложить согласно приложению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4 к настоящему постановлению.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Госу</w:t>
      </w:r>
      <w:r>
        <w:rPr>
          <w:rFonts w:ascii="Times New Roman" w:hAnsi="Times New Roman"/>
          <w:color w:val="000000" w:themeColor="text1"/>
          <w:sz w:val="28"/>
        </w:rPr>
        <w:t>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201554" w:rsidRDefault="00FB58E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Шацкое городское пос</w:t>
      </w:r>
      <w:r>
        <w:rPr>
          <w:rFonts w:ascii="Times New Roman" w:hAnsi="Times New Roman"/>
          <w:color w:val="000000" w:themeColor="text1"/>
          <w:sz w:val="28"/>
        </w:rPr>
        <w:t>еление Шацкого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</w:t>
      </w:r>
      <w:r>
        <w:rPr>
          <w:rFonts w:ascii="Times New Roman" w:hAnsi="Times New Roman"/>
          <w:color w:val="000000" w:themeColor="text1"/>
          <w:sz w:val="28"/>
        </w:rPr>
        <w:t>о кодекса Российской Федерации;</w:t>
      </w:r>
    </w:p>
    <w:p w:rsidR="00201554" w:rsidRDefault="00FB58E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</w:t>
      </w:r>
      <w:r>
        <w:rPr>
          <w:rFonts w:ascii="Times New Roman" w:hAnsi="Times New Roman"/>
          <w:color w:val="000000" w:themeColor="text1"/>
          <w:sz w:val="28"/>
        </w:rPr>
        <w:t>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201554" w:rsidRDefault="00FB58E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</w:t>
      </w:r>
      <w:r>
        <w:rPr>
          <w:rFonts w:ascii="Times New Roman" w:hAnsi="Times New Roman"/>
          <w:color w:val="000000" w:themeColor="text1"/>
          <w:sz w:val="28"/>
          <w:szCs w:val="28"/>
        </w:rPr>
        <w:t>бласти;</w:t>
      </w:r>
    </w:p>
    <w:p w:rsidR="00201554" w:rsidRDefault="00FB58E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 образования – Шацкий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Шацкое городское пос</w:t>
      </w:r>
      <w:r>
        <w:rPr>
          <w:rFonts w:ascii="Times New Roman" w:hAnsi="Times New Roman"/>
          <w:color w:val="000000" w:themeColor="text1"/>
          <w:sz w:val="28"/>
        </w:rPr>
        <w:t>еление Шацкого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</w:t>
      </w:r>
      <w:r>
        <w:rPr>
          <w:rFonts w:ascii="Times New Roman" w:hAnsi="Times New Roman"/>
          <w:color w:val="000000" w:themeColor="text1"/>
          <w:sz w:val="28"/>
        </w:rPr>
        <w:lastRenderedPageBreak/>
        <w:t>области обеспечить размещение настоящего постановления на официальном сайте муниципальног</w:t>
      </w:r>
      <w:r>
        <w:rPr>
          <w:rFonts w:ascii="Times New Roman" w:hAnsi="Times New Roman"/>
          <w:color w:val="000000" w:themeColor="text1"/>
          <w:sz w:val="28"/>
        </w:rPr>
        <w:t>о образования в сети «Интернет», публикацию в средствах массовой информации.</w:t>
      </w:r>
    </w:p>
    <w:p w:rsidR="00201554" w:rsidRDefault="00FB58E0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01554" w:rsidRDefault="0020155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201554" w:rsidRDefault="0020155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201554" w:rsidRDefault="00FB58E0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>И.о. на</w:t>
      </w:r>
      <w:r>
        <w:rPr>
          <w:color w:val="000000" w:themeColor="text1"/>
          <w:sz w:val="28"/>
        </w:rPr>
        <w:t>чальника                                                                                    О.М. Алямовская</w:t>
      </w:r>
    </w:p>
    <w:sectPr w:rsidR="0020155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E0" w:rsidRDefault="00FB58E0">
      <w:pPr>
        <w:pStyle w:val="30"/>
      </w:pPr>
      <w:r>
        <w:separator/>
      </w:r>
    </w:p>
  </w:endnote>
  <w:endnote w:type="continuationSeparator" w:id="0">
    <w:p w:rsidR="00FB58E0" w:rsidRDefault="00FB58E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E0" w:rsidRDefault="00FB58E0">
      <w:pPr>
        <w:pStyle w:val="30"/>
      </w:pPr>
      <w:r>
        <w:separator/>
      </w:r>
    </w:p>
  </w:footnote>
  <w:footnote w:type="continuationSeparator" w:id="0">
    <w:p w:rsidR="00FB58E0" w:rsidRDefault="00FB58E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54" w:rsidRDefault="00FB58E0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1B7214" w:rsidRPr="001B7214">
      <w:rPr>
        <w:rFonts w:ascii="Times New Roman" w:eastAsia="Times New Roman" w:hAnsi="Times New Roman" w:cs="Times New Roman"/>
        <w:noProof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201554" w:rsidRDefault="00201554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9F8"/>
    <w:multiLevelType w:val="multilevel"/>
    <w:tmpl w:val="0E0C57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62C0039"/>
    <w:multiLevelType w:val="multilevel"/>
    <w:tmpl w:val="9642D4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88A45B9"/>
    <w:multiLevelType w:val="multilevel"/>
    <w:tmpl w:val="62FE29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DF47912"/>
    <w:multiLevelType w:val="multilevel"/>
    <w:tmpl w:val="D73A6B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54647C3"/>
    <w:multiLevelType w:val="hybridMultilevel"/>
    <w:tmpl w:val="9DA8DCAE"/>
    <w:lvl w:ilvl="0" w:tplc="AB904A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321E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990AA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B729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92A9D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F63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A782C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DC7F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24A1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5B15088"/>
    <w:multiLevelType w:val="multilevel"/>
    <w:tmpl w:val="5B74F7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8F11894"/>
    <w:multiLevelType w:val="hybridMultilevel"/>
    <w:tmpl w:val="2C16BD22"/>
    <w:lvl w:ilvl="0" w:tplc="31D8A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C4E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2460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EE8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D28B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8CA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B270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569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AEA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A084AE2"/>
    <w:multiLevelType w:val="multilevel"/>
    <w:tmpl w:val="9880DF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B0A7CBB"/>
    <w:multiLevelType w:val="hybridMultilevel"/>
    <w:tmpl w:val="DBBEC3A0"/>
    <w:lvl w:ilvl="0" w:tplc="8BB660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30A6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06421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CEC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3A07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A5ED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55E8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CBAD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98AA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E9614B9"/>
    <w:multiLevelType w:val="multilevel"/>
    <w:tmpl w:val="7610D6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50F75B4"/>
    <w:multiLevelType w:val="multilevel"/>
    <w:tmpl w:val="5EB267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62A646C"/>
    <w:multiLevelType w:val="multilevel"/>
    <w:tmpl w:val="78FA8F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6496AC7"/>
    <w:multiLevelType w:val="multilevel"/>
    <w:tmpl w:val="2E7CB6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7AD424C"/>
    <w:multiLevelType w:val="multilevel"/>
    <w:tmpl w:val="3EC0C0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8B71D53"/>
    <w:multiLevelType w:val="multilevel"/>
    <w:tmpl w:val="D206D5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A524202"/>
    <w:multiLevelType w:val="multilevel"/>
    <w:tmpl w:val="DC7E7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D1B132F"/>
    <w:multiLevelType w:val="multilevel"/>
    <w:tmpl w:val="B59EF0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13B5811"/>
    <w:multiLevelType w:val="multilevel"/>
    <w:tmpl w:val="781C64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A8B1CE6"/>
    <w:multiLevelType w:val="multilevel"/>
    <w:tmpl w:val="FB9420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CA2647E"/>
    <w:multiLevelType w:val="multilevel"/>
    <w:tmpl w:val="FD320A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40A72B2"/>
    <w:multiLevelType w:val="multilevel"/>
    <w:tmpl w:val="5E4048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6E62EB0"/>
    <w:multiLevelType w:val="multilevel"/>
    <w:tmpl w:val="9D204E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A142C74"/>
    <w:multiLevelType w:val="multilevel"/>
    <w:tmpl w:val="2FAC21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EC5308A"/>
    <w:multiLevelType w:val="multilevel"/>
    <w:tmpl w:val="37DA32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01B5F7B"/>
    <w:multiLevelType w:val="multilevel"/>
    <w:tmpl w:val="1F2AE9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0DF3B3F"/>
    <w:multiLevelType w:val="multilevel"/>
    <w:tmpl w:val="F2BEE4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2A0123B"/>
    <w:multiLevelType w:val="multilevel"/>
    <w:tmpl w:val="C3621D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4BC7ABA"/>
    <w:multiLevelType w:val="multilevel"/>
    <w:tmpl w:val="2430C4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57A7714"/>
    <w:multiLevelType w:val="hybridMultilevel"/>
    <w:tmpl w:val="0114BA7C"/>
    <w:lvl w:ilvl="0" w:tplc="B908EF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FA32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9AC9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A619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F747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10B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CC53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92E6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6221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A844609"/>
    <w:multiLevelType w:val="multilevel"/>
    <w:tmpl w:val="3FBA1E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B58179F"/>
    <w:multiLevelType w:val="hybridMultilevel"/>
    <w:tmpl w:val="A3EC3828"/>
    <w:lvl w:ilvl="0" w:tplc="D79CFA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D9AF2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A40D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3CE0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46C7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14CB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9602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746D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74075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5E193A72"/>
    <w:multiLevelType w:val="multilevel"/>
    <w:tmpl w:val="1A1ACA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F591AEE"/>
    <w:multiLevelType w:val="multilevel"/>
    <w:tmpl w:val="CF6E49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1775E1F"/>
    <w:multiLevelType w:val="multilevel"/>
    <w:tmpl w:val="99DAA6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23971AF"/>
    <w:multiLevelType w:val="multilevel"/>
    <w:tmpl w:val="4824E4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2397FE4"/>
    <w:multiLevelType w:val="multilevel"/>
    <w:tmpl w:val="D9647D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43E71AA"/>
    <w:multiLevelType w:val="multilevel"/>
    <w:tmpl w:val="CAFCD4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7B71C35"/>
    <w:multiLevelType w:val="multilevel"/>
    <w:tmpl w:val="534CF6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57603E4"/>
    <w:multiLevelType w:val="multilevel"/>
    <w:tmpl w:val="6CE2A3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979790F"/>
    <w:multiLevelType w:val="multilevel"/>
    <w:tmpl w:val="538218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BB073CC"/>
    <w:multiLevelType w:val="multilevel"/>
    <w:tmpl w:val="3364D8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ED867B4"/>
    <w:multiLevelType w:val="hybridMultilevel"/>
    <w:tmpl w:val="89AE556C"/>
    <w:lvl w:ilvl="0" w:tplc="A4B8C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35A2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46D1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5A14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1C7F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A016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5C5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F21C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3CF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F7619FA"/>
    <w:multiLevelType w:val="hybridMultilevel"/>
    <w:tmpl w:val="8208D92C"/>
    <w:lvl w:ilvl="0" w:tplc="2DC404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141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523B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18C37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09AB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6E43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2DC8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96042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864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41"/>
  </w:num>
  <w:num w:numId="3">
    <w:abstractNumId w:val="6"/>
  </w:num>
  <w:num w:numId="4">
    <w:abstractNumId w:val="25"/>
  </w:num>
  <w:num w:numId="5">
    <w:abstractNumId w:val="34"/>
  </w:num>
  <w:num w:numId="6">
    <w:abstractNumId w:val="26"/>
  </w:num>
  <w:num w:numId="7">
    <w:abstractNumId w:val="16"/>
  </w:num>
  <w:num w:numId="8">
    <w:abstractNumId w:val="18"/>
  </w:num>
  <w:num w:numId="9">
    <w:abstractNumId w:val="29"/>
  </w:num>
  <w:num w:numId="10">
    <w:abstractNumId w:val="11"/>
  </w:num>
  <w:num w:numId="11">
    <w:abstractNumId w:val="36"/>
  </w:num>
  <w:num w:numId="12">
    <w:abstractNumId w:val="9"/>
  </w:num>
  <w:num w:numId="13">
    <w:abstractNumId w:val="14"/>
  </w:num>
  <w:num w:numId="14">
    <w:abstractNumId w:val="30"/>
  </w:num>
  <w:num w:numId="15">
    <w:abstractNumId w:val="22"/>
  </w:num>
  <w:num w:numId="16">
    <w:abstractNumId w:val="35"/>
  </w:num>
  <w:num w:numId="17">
    <w:abstractNumId w:val="13"/>
  </w:num>
  <w:num w:numId="18">
    <w:abstractNumId w:val="19"/>
  </w:num>
  <w:num w:numId="19">
    <w:abstractNumId w:val="21"/>
  </w:num>
  <w:num w:numId="20">
    <w:abstractNumId w:val="27"/>
  </w:num>
  <w:num w:numId="21">
    <w:abstractNumId w:val="8"/>
  </w:num>
  <w:num w:numId="22">
    <w:abstractNumId w:val="4"/>
  </w:num>
  <w:num w:numId="23">
    <w:abstractNumId w:val="42"/>
  </w:num>
  <w:num w:numId="24">
    <w:abstractNumId w:val="10"/>
  </w:num>
  <w:num w:numId="25">
    <w:abstractNumId w:val="28"/>
  </w:num>
  <w:num w:numId="26">
    <w:abstractNumId w:val="24"/>
  </w:num>
  <w:num w:numId="27">
    <w:abstractNumId w:val="5"/>
  </w:num>
  <w:num w:numId="28">
    <w:abstractNumId w:val="32"/>
  </w:num>
  <w:num w:numId="29">
    <w:abstractNumId w:val="20"/>
  </w:num>
  <w:num w:numId="30">
    <w:abstractNumId w:val="33"/>
  </w:num>
  <w:num w:numId="31">
    <w:abstractNumId w:val="39"/>
  </w:num>
  <w:num w:numId="32">
    <w:abstractNumId w:val="37"/>
  </w:num>
  <w:num w:numId="33">
    <w:abstractNumId w:val="38"/>
  </w:num>
  <w:num w:numId="34">
    <w:abstractNumId w:val="17"/>
  </w:num>
  <w:num w:numId="35">
    <w:abstractNumId w:val="40"/>
  </w:num>
  <w:num w:numId="36">
    <w:abstractNumId w:val="2"/>
  </w:num>
  <w:num w:numId="37">
    <w:abstractNumId w:val="3"/>
  </w:num>
  <w:num w:numId="38">
    <w:abstractNumId w:val="31"/>
  </w:num>
  <w:num w:numId="39">
    <w:abstractNumId w:val="12"/>
  </w:num>
  <w:num w:numId="40">
    <w:abstractNumId w:val="7"/>
  </w:num>
  <w:num w:numId="41">
    <w:abstractNumId w:val="23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54"/>
    <w:rsid w:val="001B7214"/>
    <w:rsid w:val="00201554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DD7C"/>
  <w15:docId w15:val="{28FB46F3-1BF8-49F8-AA37-9DF43855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163</cp:revision>
  <dcterms:created xsi:type="dcterms:W3CDTF">2024-08-02T11:39:00Z</dcterms:created>
  <dcterms:modified xsi:type="dcterms:W3CDTF">2024-08-02T11:40:00Z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