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20" w:rsidRDefault="00F944E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020" w:rsidRDefault="00F944E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30020" w:rsidRDefault="00F944E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30020" w:rsidRDefault="0033002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30020" w:rsidRDefault="0033002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30020" w:rsidRDefault="00F944E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30020" w:rsidRDefault="00330020">
      <w:pPr>
        <w:tabs>
          <w:tab w:val="left" w:pos="709"/>
        </w:tabs>
        <w:jc w:val="center"/>
        <w:rPr>
          <w:sz w:val="28"/>
        </w:rPr>
      </w:pPr>
    </w:p>
    <w:p w:rsidR="00330020" w:rsidRDefault="00330020">
      <w:pPr>
        <w:tabs>
          <w:tab w:val="left" w:pos="709"/>
        </w:tabs>
        <w:jc w:val="center"/>
        <w:rPr>
          <w:sz w:val="28"/>
        </w:rPr>
      </w:pPr>
    </w:p>
    <w:p w:rsidR="00330020" w:rsidRDefault="00F944E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5E62FF">
        <w:rPr>
          <w:sz w:val="28"/>
        </w:rPr>
        <w:t>13</w:t>
      </w:r>
      <w:r>
        <w:rPr>
          <w:sz w:val="28"/>
        </w:rPr>
        <w:t>»</w:t>
      </w:r>
      <w:r w:rsidR="005E62FF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</w:t>
      </w:r>
      <w:r w:rsidR="005E62FF">
        <w:rPr>
          <w:sz w:val="28"/>
        </w:rPr>
        <w:tab/>
      </w:r>
      <w:r w:rsidR="005E62FF">
        <w:rPr>
          <w:sz w:val="28"/>
        </w:rPr>
        <w:tab/>
      </w:r>
      <w:r w:rsidR="005E62FF">
        <w:rPr>
          <w:sz w:val="28"/>
        </w:rPr>
        <w:tab/>
      </w:r>
      <w:r>
        <w:rPr>
          <w:sz w:val="28"/>
        </w:rPr>
        <w:t xml:space="preserve">      № </w:t>
      </w:r>
      <w:r w:rsidR="005E62FF">
        <w:rPr>
          <w:sz w:val="28"/>
        </w:rPr>
        <w:t>408-п</w:t>
      </w:r>
    </w:p>
    <w:p w:rsidR="00330020" w:rsidRDefault="00330020">
      <w:pPr>
        <w:tabs>
          <w:tab w:val="left" w:pos="709"/>
        </w:tabs>
        <w:jc w:val="both"/>
        <w:rPr>
          <w:sz w:val="28"/>
        </w:rPr>
      </w:pPr>
    </w:p>
    <w:p w:rsidR="00330020" w:rsidRDefault="00330020">
      <w:pPr>
        <w:tabs>
          <w:tab w:val="left" w:pos="709"/>
        </w:tabs>
        <w:jc w:val="both"/>
        <w:rPr>
          <w:sz w:val="28"/>
        </w:rPr>
      </w:pPr>
    </w:p>
    <w:p w:rsidR="00330020" w:rsidRDefault="00F944E5">
      <w:pPr>
        <w:tabs>
          <w:tab w:val="left" w:pos="709"/>
        </w:tabs>
        <w:jc w:val="center"/>
        <w:rPr>
          <w:sz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</w:rPr>
        <w:t>правил землепользования и застройки</w:t>
      </w:r>
      <w:r>
        <w:rPr>
          <w:sz w:val="28"/>
        </w:rPr>
        <w:br/>
        <w:t>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 муниципальный округ Рязанской области применительно к территори</w:t>
      </w:r>
      <w:r>
        <w:rPr>
          <w:rFonts w:eastAsia="Times New Roman" w:cs="Times New Roman"/>
          <w:sz w:val="28"/>
        </w:rPr>
        <w:t>и Воршевского сельск</w:t>
      </w:r>
      <w:r>
        <w:rPr>
          <w:rFonts w:eastAsia="Times New Roman" w:cs="Times New Roman"/>
          <w:color w:val="auto"/>
          <w:sz w:val="28"/>
        </w:rPr>
        <w:t>ого округа Путятинского района Рязанской област</w:t>
      </w:r>
      <w:r>
        <w:rPr>
          <w:color w:val="000000" w:themeColor="text1"/>
          <w:sz w:val="28"/>
        </w:rPr>
        <w:t>и</w:t>
      </w:r>
    </w:p>
    <w:bookmarkEnd w:id="0"/>
    <w:p w:rsidR="00330020" w:rsidRDefault="00330020">
      <w:pPr>
        <w:tabs>
          <w:tab w:val="left" w:pos="709"/>
        </w:tabs>
        <w:jc w:val="center"/>
        <w:rPr>
          <w:sz w:val="28"/>
        </w:rPr>
      </w:pPr>
    </w:p>
    <w:p w:rsidR="00330020" w:rsidRDefault="00F944E5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zCs w:val="28"/>
          <w:highlight w:val="white"/>
        </w:rPr>
        <w:t>05.07.2024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– </w:t>
      </w:r>
      <w:r>
        <w:rPr>
          <w:sz w:val="28"/>
          <w:highlight w:val="white"/>
        </w:rPr>
        <w:t xml:space="preserve">Путятинский муниципальный округ Рязанской области применительно к территории </w:t>
      </w:r>
      <w:r>
        <w:rPr>
          <w:rFonts w:eastAsia="Times New Roman" w:cs="Times New Roman"/>
          <w:sz w:val="28"/>
        </w:rPr>
        <w:t>Воршевского</w:t>
      </w:r>
      <w:r>
        <w:rPr>
          <w:sz w:val="28"/>
          <w:highlight w:val="white"/>
        </w:rPr>
        <w:t xml:space="preserve"> сельского округа Путятинского района Рязанской области, руководствуясь постановлением Правительства Рязанской области от 06.08.2008 № 153 «Об утверждении </w:t>
      </w:r>
      <w:r>
        <w:rPr>
          <w:sz w:val="28"/>
          <w:highlight w:val="white"/>
        </w:rPr>
        <w:t>Положения о главном управлении архитектуры и градостроительства Рязанской области»,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330020" w:rsidRDefault="00F944E5" w:rsidP="00F944E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– </w:t>
      </w:r>
      <w:r>
        <w:rPr>
          <w:rFonts w:ascii="Times New Roman" w:hAnsi="Times New Roman"/>
          <w:sz w:val="28"/>
        </w:rPr>
        <w:t xml:space="preserve">Путятинский муниципальный округ Рязанской области применительно к территории </w:t>
      </w:r>
      <w:r>
        <w:rPr>
          <w:rFonts w:ascii="Times New Roman" w:eastAsia="Times New Roman" w:hAnsi="Times New Roman" w:cs="Times New Roman"/>
          <w:sz w:val="28"/>
        </w:rPr>
        <w:t>Воршевского</w:t>
      </w:r>
      <w:r>
        <w:rPr>
          <w:rFonts w:ascii="Times New Roman" w:hAnsi="Times New Roman"/>
          <w:sz w:val="28"/>
        </w:rPr>
        <w:t xml:space="preserve"> сельского округа Путятинского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330020" w:rsidRDefault="00F944E5" w:rsidP="00F944E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330020" w:rsidRDefault="00F944E5" w:rsidP="00F944E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</w:t>
      </w:r>
      <w:r>
        <w:rPr>
          <w:rFonts w:ascii="Times New Roman" w:hAnsi="Times New Roman"/>
          <w:sz w:val="28"/>
        </w:rPr>
        <w:t>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330020" w:rsidRDefault="00F944E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правилам землепользования и застройки муниципального образования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Путятинский муниципальный округ Рязанской области применительно к территории </w:t>
      </w:r>
      <w:r>
        <w:rPr>
          <w:rFonts w:ascii="Times New Roman" w:eastAsia="Times New Roman" w:hAnsi="Times New Roman" w:cs="Times New Roman"/>
          <w:sz w:val="28"/>
        </w:rPr>
        <w:t>Воршевского</w:t>
      </w:r>
      <w:r>
        <w:rPr>
          <w:rFonts w:ascii="Times New Roman" w:hAnsi="Times New Roman"/>
          <w:sz w:val="28"/>
        </w:rPr>
        <w:t xml:space="preserve"> сельского округа Путятинского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</w:t>
      </w:r>
      <w:r>
        <w:rPr>
          <w:rFonts w:ascii="Times New Roman" w:hAnsi="Times New Roman"/>
          <w:sz w:val="28"/>
        </w:rPr>
        <w:lastRenderedPageBreak/>
        <w:t>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и размещение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</w:t>
      </w:r>
      <w:r>
        <w:rPr>
          <w:rFonts w:ascii="Times New Roman" w:hAnsi="Times New Roman"/>
          <w:sz w:val="28"/>
        </w:rPr>
        <w:t>етствии с требованиями Градостроительного кодекса Российской Федерации;</w:t>
      </w:r>
    </w:p>
    <w:p w:rsidR="00330020" w:rsidRDefault="00F944E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</w:t>
      </w:r>
      <w:r>
        <w:rPr>
          <w:rFonts w:ascii="Times New Roman" w:hAnsi="Times New Roman"/>
          <w:color w:val="000000" w:themeColor="text1"/>
          <w:sz w:val="28"/>
          <w:szCs w:val="28"/>
        </w:rPr>
        <w:t>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</w:t>
      </w:r>
      <w:r>
        <w:rPr>
          <w:rFonts w:ascii="Times New Roman" w:hAnsi="Times New Roman"/>
          <w:color w:val="000000" w:themeColor="text1"/>
          <w:sz w:val="28"/>
        </w:rPr>
        <w:t>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0020" w:rsidRDefault="00F944E5" w:rsidP="00F944E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330020" w:rsidRDefault="00F944E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330020" w:rsidRDefault="00F944E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330020" w:rsidRDefault="00F944E5" w:rsidP="00F944E5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330020" w:rsidRDefault="00F944E5" w:rsidP="00F944E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</w:rPr>
        <w:t xml:space="preserve">Путятинский муниципальный округ Рязанской области </w:t>
      </w:r>
      <w:r>
        <w:rPr>
          <w:rFonts w:ascii="Times New Roman" w:hAnsi="Times New Roman"/>
          <w:sz w:val="28"/>
        </w:rPr>
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330020" w:rsidRDefault="00F944E5" w:rsidP="00F944E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>Признать не подлежащими прим</w:t>
      </w:r>
      <w:r>
        <w:rPr>
          <w:rFonts w:ascii="Times New Roman" w:hAnsi="Times New Roman"/>
          <w:sz w:val="28"/>
          <w:highlight w:val="white"/>
        </w:rPr>
        <w:t xml:space="preserve">енению решение Совета депутатов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муниципального образования – </w:t>
      </w:r>
      <w:r>
        <w:rPr>
          <w:rFonts w:ascii="Times New Roman" w:eastAsia="Times New Roman" w:hAnsi="Times New Roman" w:cs="Times New Roman"/>
          <w:sz w:val="28"/>
        </w:rPr>
        <w:t>Строевско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 сельское</w:t>
      </w:r>
      <w:r>
        <w:rPr>
          <w:rFonts w:ascii="Times New Roman" w:hAnsi="Times New Roman"/>
          <w:sz w:val="28"/>
          <w:highlight w:val="white"/>
        </w:rPr>
        <w:t xml:space="preserve"> поселение Путятинского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от 12.09.2014 № 27/5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>«Об утверждении правил</w:t>
      </w:r>
      <w:r>
        <w:rPr>
          <w:rFonts w:ascii="Times New Roman" w:hAnsi="Times New Roman"/>
          <w:sz w:val="28"/>
          <w:szCs w:val="27"/>
          <w:highlight w:val="white"/>
        </w:rPr>
        <w:t xml:space="preserve"> землепользования и застройки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образования – </w:t>
      </w:r>
      <w:r>
        <w:rPr>
          <w:rFonts w:ascii="Times New Roman" w:eastAsia="Times New Roman" w:hAnsi="Times New Roman" w:cs="Times New Roman"/>
          <w:sz w:val="28"/>
        </w:rPr>
        <w:t>Строевское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 сельское</w:t>
      </w:r>
      <w:r>
        <w:rPr>
          <w:rFonts w:ascii="Times New Roman" w:hAnsi="Times New Roman"/>
          <w:sz w:val="28"/>
          <w:highlight w:val="white"/>
        </w:rPr>
        <w:t xml:space="preserve"> поселение Путятинского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Рязанской об</w:t>
      </w:r>
      <w:r>
        <w:rPr>
          <w:rFonts w:ascii="Times New Roman" w:hAnsi="Times New Roman"/>
          <w:color w:val="000000" w:themeColor="text1"/>
          <w:sz w:val="28"/>
          <w:highlight w:val="white"/>
        </w:rPr>
        <w:t>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highlight w:val="white"/>
        </w:rPr>
        <w:t>решение Думы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муниципального образования – </w:t>
      </w:r>
      <w:r>
        <w:rPr>
          <w:rFonts w:ascii="Times New Roman" w:hAnsi="Times New Roman"/>
          <w:sz w:val="28"/>
          <w:highlight w:val="white"/>
        </w:rPr>
        <w:t>Путятинский муниципальный район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от 16.02.2017 № 10/1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>«Об утверждении «Правил</w:t>
      </w:r>
      <w:r>
        <w:rPr>
          <w:rFonts w:ascii="Times New Roman" w:hAnsi="Times New Roman"/>
          <w:sz w:val="28"/>
          <w:szCs w:val="27"/>
          <w:highlight w:val="white"/>
        </w:rPr>
        <w:t xml:space="preserve"> землепользования и застройки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образования – </w:t>
      </w:r>
      <w:r>
        <w:rPr>
          <w:rFonts w:ascii="Times New Roman" w:eastAsia="Times New Roman" w:hAnsi="Times New Roman" w:cs="Times New Roman"/>
          <w:sz w:val="28"/>
        </w:rPr>
        <w:t>Строевское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 сельское</w:t>
      </w:r>
      <w:r>
        <w:rPr>
          <w:rFonts w:ascii="Times New Roman" w:hAnsi="Times New Roman"/>
          <w:sz w:val="28"/>
          <w:highlight w:val="white"/>
        </w:rPr>
        <w:t xml:space="preserve"> поселение Путятинского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»</w:t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330020" w:rsidRDefault="00F944E5" w:rsidP="00F944E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330020" w:rsidRDefault="00330020">
      <w:pPr>
        <w:tabs>
          <w:tab w:val="left" w:pos="709"/>
        </w:tabs>
        <w:jc w:val="center"/>
        <w:rPr>
          <w:sz w:val="28"/>
        </w:rPr>
      </w:pPr>
    </w:p>
    <w:p w:rsidR="00330020" w:rsidRDefault="00330020">
      <w:pPr>
        <w:tabs>
          <w:tab w:val="left" w:pos="709"/>
        </w:tabs>
        <w:jc w:val="center"/>
        <w:rPr>
          <w:sz w:val="28"/>
        </w:rPr>
      </w:pPr>
    </w:p>
    <w:p w:rsidR="00330020" w:rsidRDefault="00F944E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sectPr w:rsidR="00330020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E5" w:rsidRDefault="00F944E5">
      <w:pPr>
        <w:pStyle w:val="30"/>
      </w:pPr>
      <w:r>
        <w:separator/>
      </w:r>
    </w:p>
  </w:endnote>
  <w:endnote w:type="continuationSeparator" w:id="0">
    <w:p w:rsidR="00F944E5" w:rsidRDefault="00F944E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altName w:val="Cambria"/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E5" w:rsidRDefault="00F944E5">
      <w:pPr>
        <w:pStyle w:val="30"/>
      </w:pPr>
      <w:r>
        <w:separator/>
      </w:r>
    </w:p>
  </w:footnote>
  <w:footnote w:type="continuationSeparator" w:id="0">
    <w:p w:rsidR="00F944E5" w:rsidRDefault="00F944E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020" w:rsidRDefault="00F944E5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5E62FF" w:rsidRPr="005E62F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330020" w:rsidRDefault="0033002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5E68"/>
    <w:multiLevelType w:val="multilevel"/>
    <w:tmpl w:val="F3C09D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20"/>
    <w:rsid w:val="00330020"/>
    <w:rsid w:val="005E62FF"/>
    <w:rsid w:val="00F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1CE"/>
  <w15:docId w15:val="{FBD3A035-6993-46EE-8A0B-7C865BB0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190</cp:revision>
  <dcterms:created xsi:type="dcterms:W3CDTF">2024-08-13T15:53:00Z</dcterms:created>
  <dcterms:modified xsi:type="dcterms:W3CDTF">2024-08-13T15:55:00Z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