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0E" w:rsidRDefault="00BA105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70E" w:rsidRDefault="00BA1054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4470E" w:rsidRDefault="00BA105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4470E" w:rsidRDefault="0054470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4470E" w:rsidRDefault="0054470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4470E" w:rsidRDefault="00BA105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4470E" w:rsidRDefault="0054470E">
      <w:pPr>
        <w:tabs>
          <w:tab w:val="left" w:pos="709"/>
        </w:tabs>
        <w:jc w:val="center"/>
        <w:rPr>
          <w:sz w:val="28"/>
        </w:rPr>
      </w:pPr>
    </w:p>
    <w:p w:rsidR="0054470E" w:rsidRDefault="0054470E">
      <w:pPr>
        <w:tabs>
          <w:tab w:val="left" w:pos="709"/>
        </w:tabs>
        <w:jc w:val="center"/>
        <w:rPr>
          <w:sz w:val="28"/>
        </w:rPr>
      </w:pPr>
    </w:p>
    <w:p w:rsidR="0054470E" w:rsidRDefault="00BA105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7568C">
        <w:rPr>
          <w:sz w:val="28"/>
        </w:rPr>
        <w:t>13</w:t>
      </w:r>
      <w:r>
        <w:rPr>
          <w:sz w:val="28"/>
        </w:rPr>
        <w:t>»</w:t>
      </w:r>
      <w:r w:rsidR="00A7568C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</w:t>
      </w:r>
      <w:r w:rsidR="00A7568C">
        <w:rPr>
          <w:sz w:val="28"/>
        </w:rPr>
        <w:tab/>
      </w:r>
      <w:r w:rsidR="00A7568C">
        <w:rPr>
          <w:sz w:val="28"/>
        </w:rPr>
        <w:tab/>
      </w:r>
      <w:r>
        <w:rPr>
          <w:sz w:val="28"/>
        </w:rPr>
        <w:t xml:space="preserve">     № </w:t>
      </w:r>
      <w:r w:rsidR="00A7568C">
        <w:rPr>
          <w:sz w:val="28"/>
        </w:rPr>
        <w:t>411-п</w:t>
      </w:r>
    </w:p>
    <w:p w:rsidR="0054470E" w:rsidRDefault="0054470E">
      <w:pPr>
        <w:tabs>
          <w:tab w:val="left" w:pos="709"/>
        </w:tabs>
        <w:jc w:val="both"/>
        <w:rPr>
          <w:sz w:val="28"/>
        </w:rPr>
      </w:pPr>
    </w:p>
    <w:p w:rsidR="0054470E" w:rsidRDefault="0054470E">
      <w:pPr>
        <w:tabs>
          <w:tab w:val="left" w:pos="709"/>
        </w:tabs>
        <w:jc w:val="both"/>
        <w:rPr>
          <w:sz w:val="28"/>
        </w:rPr>
      </w:pPr>
    </w:p>
    <w:p w:rsidR="0054470E" w:rsidRDefault="00BA105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</w:rPr>
        <w:t>Ермоловское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</w:rPr>
        <w:t>Касимовского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54470E" w:rsidRDefault="0054470E">
      <w:pPr>
        <w:tabs>
          <w:tab w:val="left" w:pos="709"/>
        </w:tabs>
        <w:jc w:val="both"/>
        <w:rPr>
          <w:color w:val="auto"/>
          <w:sz w:val="28"/>
        </w:rPr>
      </w:pPr>
    </w:p>
    <w:p w:rsidR="0054470E" w:rsidRDefault="00BA1054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</w:t>
      </w:r>
      <w:r>
        <w:rPr>
          <w:sz w:val="28"/>
        </w:rPr>
        <w:t xml:space="preserve">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09</w:t>
      </w:r>
      <w:hyperlink r:id="rId9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.07.2024</w:t>
        </w:r>
      </w:hyperlink>
      <w:r>
        <w:rPr>
          <w:sz w:val="28"/>
          <w:shd w:val="clear" w:color="FFFFFF" w:fill="FFFFFF" w:themeFill="background1"/>
        </w:rPr>
        <w:t xml:space="preserve"> № </w:t>
      </w:r>
      <w:r>
        <w:rPr>
          <w:color w:val="auto"/>
          <w:sz w:val="28"/>
        </w:rPr>
        <w:t>исх01-12/985/1/24</w:t>
      </w:r>
      <w:r>
        <w:rPr>
          <w:sz w:val="28"/>
          <w:shd w:val="clear" w:color="FFFFFF" w:fill="FFFFFF" w:themeFill="background1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</w:t>
      </w:r>
      <w:r>
        <w:rPr>
          <w:color w:val="auto"/>
          <w:sz w:val="28"/>
          <w:szCs w:val="28"/>
        </w:rPr>
        <w:t xml:space="preserve"> управление архитектуры и градостроительства Рязанской области ПОСТАНОВЛЯЕТ:</w:t>
      </w:r>
    </w:p>
    <w:p w:rsidR="0054470E" w:rsidRDefault="00BA1054" w:rsidP="00BA10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</w:rPr>
        <w:t>Ермоловское</w:t>
      </w:r>
      <w:proofErr w:type="spellEnd"/>
      <w:r>
        <w:rPr>
          <w:color w:val="auto"/>
          <w:sz w:val="28"/>
        </w:rPr>
        <w:t xml:space="preserve"> сельское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</w:t>
      </w:r>
      <w:r>
        <w:rPr>
          <w:color w:val="auto"/>
          <w:sz w:val="28"/>
          <w:szCs w:val="28"/>
        </w:rPr>
        <w:t>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sz w:val="28"/>
          <w:highlight w:val="white"/>
        </w:rPr>
        <w:t xml:space="preserve">от 13.05.2024 № 217-п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Ермоловское</w:t>
      </w:r>
      <w:proofErr w:type="spellEnd"/>
      <w:r>
        <w:rPr>
          <w:color w:val="auto"/>
          <w:sz w:val="28"/>
        </w:rPr>
        <w:t xml:space="preserve"> сельское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  <w:highlight w:val="white"/>
        </w:rPr>
        <w:t xml:space="preserve"> муниципального р</w:t>
      </w:r>
      <w:r>
        <w:rPr>
          <w:sz w:val="28"/>
          <w:highlight w:val="white"/>
        </w:rPr>
        <w:t>айона Рязанской области»</w:t>
      </w:r>
      <w:r>
        <w:rPr>
          <w:color w:val="auto"/>
          <w:sz w:val="28"/>
        </w:rPr>
        <w:t>:</w:t>
      </w:r>
    </w:p>
    <w:p w:rsidR="0054470E" w:rsidRDefault="00BA1054" w:rsidP="00BA1054">
      <w:pPr>
        <w:numPr>
          <w:ilvl w:val="0"/>
          <w:numId w:val="2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>в приложении № 2:</w:t>
      </w:r>
    </w:p>
    <w:p w:rsidR="0054470E" w:rsidRDefault="00BA1054" w:rsidP="00BA1054">
      <w:pPr>
        <w:numPr>
          <w:ilvl w:val="0"/>
          <w:numId w:val="2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sz w:val="28"/>
          <w:szCs w:val="27"/>
          <w:highlight w:val="yellow"/>
        </w:rPr>
      </w:pPr>
      <w:r>
        <w:rPr>
          <w:sz w:val="28"/>
          <w:szCs w:val="27"/>
        </w:rPr>
        <w:t>- 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«1 Жилые зоны (населенный пункт д. Аксеново)»</w:t>
      </w:r>
      <w:r>
        <w:rPr>
          <w:sz w:val="28"/>
          <w:szCs w:val="28"/>
        </w:rPr>
        <w:t xml:space="preserve"> изложить в редакции согласно приложению № 1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</w:rPr>
        <w:t>;</w:t>
      </w:r>
    </w:p>
    <w:p w:rsidR="0054470E" w:rsidRDefault="00BA1054" w:rsidP="00BA1054">
      <w:pPr>
        <w:numPr>
          <w:ilvl w:val="0"/>
          <w:numId w:val="2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 xml:space="preserve">-  </w:t>
      </w:r>
      <w:r>
        <w:rPr>
          <w:rFonts w:eastAsia="Times New Roman" w:cs="Times New Roman"/>
          <w:color w:val="000000" w:themeColor="text1"/>
          <w:sz w:val="28"/>
          <w:szCs w:val="27"/>
        </w:rPr>
        <w:t>описание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 xml:space="preserve"> «1 Жилые зоны (населенный пункт д. </w:t>
      </w:r>
      <w:proofErr w:type="spellStart"/>
      <w:r>
        <w:rPr>
          <w:color w:val="000000" w:themeColor="text1"/>
          <w:sz w:val="28"/>
        </w:rPr>
        <w:t>Инкино</w:t>
      </w:r>
      <w:proofErr w:type="spellEnd"/>
      <w:r>
        <w:rPr>
          <w:color w:val="000000" w:themeColor="text1"/>
          <w:sz w:val="28"/>
        </w:rPr>
        <w:t>)»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№ 2 </w:t>
      </w:r>
      <w:r>
        <w:rPr>
          <w:rFonts w:eastAsia="Times New Roman" w:cs="Times New Roman"/>
          <w:color w:val="000000" w:themeColor="text1"/>
          <w:sz w:val="28"/>
          <w:szCs w:val="27"/>
          <w:shd w:val="clear" w:color="FFFFFF" w:fill="FFFFFF" w:themeFill="background1"/>
        </w:rPr>
        <w:br/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rPr>
          <w:sz w:val="28"/>
        </w:rPr>
        <w:t>.</w:t>
      </w:r>
    </w:p>
    <w:p w:rsidR="0054470E" w:rsidRDefault="00BA1054" w:rsidP="00BA10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0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</w:t>
        </w:r>
        <w:r>
          <w:rPr>
            <w:color w:val="auto"/>
            <w:sz w:val="28"/>
            <w:szCs w:val="28"/>
          </w:rPr>
          <w:t xml:space="preserve"> опубликования.</w:t>
        </w:r>
      </w:hyperlink>
    </w:p>
    <w:p w:rsidR="0054470E" w:rsidRDefault="00BA1054" w:rsidP="00BA10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Государс</w:t>
      </w:r>
      <w:r>
        <w:rPr>
          <w:color w:val="auto"/>
          <w:sz w:val="28"/>
          <w:szCs w:val="28"/>
        </w:rPr>
        <w:t xml:space="preserve">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Ермоловское</w:t>
      </w:r>
      <w:proofErr w:type="spellEnd"/>
      <w:r>
        <w:rPr>
          <w:color w:val="auto"/>
          <w:sz w:val="28"/>
        </w:rPr>
        <w:t xml:space="preserve"> сельское поселение</w:t>
      </w:r>
      <w:r>
        <w:rPr>
          <w:color w:val="auto"/>
          <w:sz w:val="28"/>
        </w:rPr>
        <w:t xml:space="preserve">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в соответствии с требованиями Градостроительного кодекса Российской Федерации.</w:t>
      </w:r>
    </w:p>
    <w:p w:rsidR="0054470E" w:rsidRDefault="00BA1054" w:rsidP="00BA10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4470E" w:rsidRDefault="00BA105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</w:t>
      </w:r>
      <w:r>
        <w:rPr>
          <w:rFonts w:ascii="Times New Roman" w:hAnsi="Times New Roman"/>
          <w:color w:val="auto"/>
          <w:sz w:val="28"/>
          <w:szCs w:val="28"/>
        </w:rPr>
        <w:t>анской области;</w:t>
      </w:r>
    </w:p>
    <w:p w:rsidR="0054470E" w:rsidRDefault="00BA105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54470E" w:rsidRDefault="00BA1054" w:rsidP="00BA10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</w:t>
      </w:r>
      <w:r>
        <w:rPr>
          <w:color w:val="auto"/>
          <w:sz w:val="28"/>
          <w:szCs w:val="28"/>
        </w:rPr>
        <w:t xml:space="preserve">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4470E" w:rsidRDefault="00BA1054" w:rsidP="00BA10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Касимовский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</w:t>
      </w:r>
      <w:r>
        <w:rPr>
          <w:color w:val="auto"/>
          <w:sz w:val="28"/>
          <w:szCs w:val="28"/>
        </w:rPr>
        <w:t xml:space="preserve">ти, главе муниципального образования – </w:t>
      </w:r>
      <w:proofErr w:type="spellStart"/>
      <w:r>
        <w:rPr>
          <w:color w:val="auto"/>
          <w:sz w:val="28"/>
        </w:rPr>
        <w:t>Ермоловское</w:t>
      </w:r>
      <w:proofErr w:type="spellEnd"/>
      <w:r>
        <w:rPr>
          <w:color w:val="auto"/>
          <w:sz w:val="28"/>
        </w:rPr>
        <w:t xml:space="preserve"> сельское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</w:t>
      </w:r>
      <w:r>
        <w:rPr>
          <w:color w:val="auto"/>
          <w:sz w:val="28"/>
          <w:szCs w:val="28"/>
        </w:rPr>
        <w:t>твах массовой информации.</w:t>
      </w:r>
    </w:p>
    <w:p w:rsidR="0054470E" w:rsidRDefault="00BA1054" w:rsidP="00BA10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4470E" w:rsidRDefault="0054470E">
      <w:pPr>
        <w:widowControl w:val="0"/>
        <w:ind w:firstLine="850"/>
        <w:jc w:val="both"/>
        <w:rPr>
          <w:color w:val="auto"/>
          <w:sz w:val="28"/>
        </w:rPr>
      </w:pPr>
    </w:p>
    <w:p w:rsidR="0054470E" w:rsidRDefault="0054470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4470E" w:rsidRDefault="00BA1054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</w:t>
      </w:r>
      <w:r>
        <w:rPr>
          <w:color w:val="auto"/>
          <w:sz w:val="28"/>
        </w:rPr>
        <w:t xml:space="preserve">                                                                           Р.В. Шашкин</w:t>
      </w:r>
    </w:p>
    <w:p w:rsidR="0054470E" w:rsidRDefault="0054470E">
      <w:pPr>
        <w:pStyle w:val="30"/>
      </w:pPr>
    </w:p>
    <w:sectPr w:rsidR="0054470E">
      <w:headerReference w:type="default" r:id="rId11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54" w:rsidRDefault="00BA1054">
      <w:pPr>
        <w:pStyle w:val="30"/>
      </w:pPr>
      <w:r>
        <w:separator/>
      </w:r>
    </w:p>
  </w:endnote>
  <w:endnote w:type="continuationSeparator" w:id="0">
    <w:p w:rsidR="00BA1054" w:rsidRDefault="00BA105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54" w:rsidRDefault="00BA1054">
      <w:pPr>
        <w:pStyle w:val="30"/>
      </w:pPr>
      <w:r>
        <w:separator/>
      </w:r>
    </w:p>
  </w:footnote>
  <w:footnote w:type="continuationSeparator" w:id="0">
    <w:p w:rsidR="00BA1054" w:rsidRDefault="00BA105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0E" w:rsidRDefault="00BA1054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54470E" w:rsidRDefault="0054470E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35F2"/>
    <w:multiLevelType w:val="hybridMultilevel"/>
    <w:tmpl w:val="62028652"/>
    <w:lvl w:ilvl="0" w:tplc="89CE17B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E6EA1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5D608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F40C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87216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674E4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E6625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D1628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1C6EE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A34AA0"/>
    <w:multiLevelType w:val="multilevel"/>
    <w:tmpl w:val="4A8688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0E"/>
    <w:rsid w:val="0054470E"/>
    <w:rsid w:val="00A7568C"/>
    <w:rsid w:val="00B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0996"/>
  <w15:docId w15:val="{03D7CA23-85B2-45B2-8362-A8AC0DDF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1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181</cp:revision>
  <dcterms:created xsi:type="dcterms:W3CDTF">2024-08-14T07:14:00Z</dcterms:created>
  <dcterms:modified xsi:type="dcterms:W3CDTF">2024-08-14T07:15:00Z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