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90" w:rsidRDefault="00792F5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90" w:rsidRDefault="00792F5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D4490" w:rsidRDefault="00792F5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D4490" w:rsidRDefault="003D449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D4490" w:rsidRDefault="003D449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D4490" w:rsidRDefault="00792F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D4490" w:rsidRDefault="003D4490">
      <w:pPr>
        <w:tabs>
          <w:tab w:val="left" w:pos="709"/>
        </w:tabs>
        <w:jc w:val="center"/>
        <w:rPr>
          <w:sz w:val="28"/>
        </w:rPr>
      </w:pPr>
    </w:p>
    <w:p w:rsidR="003D4490" w:rsidRDefault="003D4490">
      <w:pPr>
        <w:tabs>
          <w:tab w:val="left" w:pos="709"/>
        </w:tabs>
        <w:jc w:val="center"/>
        <w:rPr>
          <w:sz w:val="28"/>
        </w:rPr>
      </w:pPr>
    </w:p>
    <w:p w:rsidR="003D4490" w:rsidRDefault="00792F5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008D7">
        <w:rPr>
          <w:sz w:val="28"/>
        </w:rPr>
        <w:t>1</w:t>
      </w:r>
      <w:r w:rsidR="001B743F">
        <w:rPr>
          <w:sz w:val="28"/>
        </w:rPr>
        <w:t>5</w:t>
      </w:r>
      <w:bookmarkStart w:id="0" w:name="_GoBack"/>
      <w:bookmarkEnd w:id="0"/>
      <w:r>
        <w:rPr>
          <w:sz w:val="28"/>
        </w:rPr>
        <w:t>»</w:t>
      </w:r>
      <w:r w:rsidR="000008D7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</w:t>
      </w:r>
      <w:r w:rsidR="000008D7">
        <w:rPr>
          <w:sz w:val="28"/>
        </w:rPr>
        <w:tab/>
      </w:r>
      <w:r w:rsidR="000008D7">
        <w:rPr>
          <w:sz w:val="28"/>
        </w:rPr>
        <w:tab/>
        <w:t xml:space="preserve">       </w:t>
      </w:r>
      <w:r>
        <w:rPr>
          <w:sz w:val="28"/>
        </w:rPr>
        <w:t xml:space="preserve">        №</w:t>
      </w:r>
      <w:r w:rsidR="000008D7">
        <w:rPr>
          <w:sz w:val="28"/>
        </w:rPr>
        <w:t xml:space="preserve"> 415-п</w:t>
      </w:r>
    </w:p>
    <w:p w:rsidR="003D4490" w:rsidRDefault="003D4490">
      <w:pPr>
        <w:tabs>
          <w:tab w:val="left" w:pos="709"/>
        </w:tabs>
        <w:jc w:val="both"/>
        <w:rPr>
          <w:sz w:val="28"/>
        </w:rPr>
      </w:pPr>
    </w:p>
    <w:p w:rsidR="003D4490" w:rsidRDefault="003D4490">
      <w:pPr>
        <w:tabs>
          <w:tab w:val="left" w:pos="709"/>
        </w:tabs>
        <w:jc w:val="both"/>
        <w:rPr>
          <w:sz w:val="28"/>
        </w:rPr>
      </w:pPr>
    </w:p>
    <w:p w:rsidR="003D4490" w:rsidRDefault="00792F5D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Об утверждении правил землепользования и застройки</w:t>
      </w:r>
      <w:r>
        <w:rPr>
          <w:sz w:val="28"/>
        </w:rPr>
        <w:br/>
        <w:t xml:space="preserve">муниципального образования –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</w:t>
      </w:r>
      <w:r>
        <w:rPr>
          <w:rFonts w:eastAsia="Times New Roman" w:cs="Times New Roman"/>
          <w:sz w:val="28"/>
        </w:rPr>
        <w:t>и Большеекатериновского сельск</w:t>
      </w:r>
      <w:r>
        <w:rPr>
          <w:rFonts w:eastAsia="Times New Roman" w:cs="Times New Roman"/>
          <w:color w:val="auto"/>
          <w:sz w:val="28"/>
        </w:rPr>
        <w:t>ого округа Путятинского района Рязанской област</w:t>
      </w:r>
      <w:r>
        <w:rPr>
          <w:color w:val="000000" w:themeColor="text1"/>
          <w:sz w:val="28"/>
        </w:rPr>
        <w:t>и</w:t>
      </w:r>
    </w:p>
    <w:p w:rsidR="003D4490" w:rsidRDefault="003D4490">
      <w:pPr>
        <w:tabs>
          <w:tab w:val="left" w:pos="709"/>
        </w:tabs>
        <w:jc w:val="center"/>
        <w:rPr>
          <w:sz w:val="28"/>
        </w:rPr>
      </w:pPr>
    </w:p>
    <w:p w:rsidR="003D4490" w:rsidRDefault="00792F5D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05.07.2024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>Путятинский муниципальный округ Рязанской области применительно к территории Большеекатериновского сельского округа Путятинского района Рязанской области,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>Путятинский муниципальный округ Рязанской области применительно к территории Большеекатериновского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D4490" w:rsidRDefault="00792F5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– Путятинский муниципальный округ Рязанской области применительно к территории Большеекатериновского сельского округа </w:t>
      </w:r>
      <w:r>
        <w:rPr>
          <w:rFonts w:ascii="Times New Roman" w:hAnsi="Times New Roman"/>
          <w:sz w:val="28"/>
        </w:rPr>
        <w:lastRenderedPageBreak/>
        <w:t xml:space="preserve">Путятинского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D4490" w:rsidRDefault="00792F5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D4490" w:rsidRDefault="00792F5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D4490" w:rsidRDefault="00792F5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Путятинский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 не подлежащими прим</w:t>
      </w:r>
      <w:r>
        <w:rPr>
          <w:rFonts w:ascii="Times New Roman" w:hAnsi="Times New Roman"/>
          <w:sz w:val="28"/>
          <w:highlight w:val="white"/>
        </w:rPr>
        <w:t xml:space="preserve">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sz w:val="28"/>
          <w:highlight w:val="white"/>
        </w:rPr>
        <w:t>Большеекатериновско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е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19.09.2014 № 7/1 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  <w:highlight w:val="white"/>
        </w:rPr>
        <w:t>Большеекатериновско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е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решение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  <w:highlight w:val="white"/>
        </w:rPr>
        <w:t>Путятинский муниципальный район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от 16.02.2017 № 8/1 «Об утверждении «Правил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</w:t>
      </w:r>
      <w:r>
        <w:rPr>
          <w:rFonts w:ascii="Times New Roman" w:hAnsi="Times New Roman"/>
          <w:sz w:val="28"/>
          <w:szCs w:val="27"/>
          <w:highlight w:val="white"/>
        </w:rPr>
        <w:br/>
        <w:t>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  <w:highlight w:val="white"/>
        </w:rPr>
        <w:t>Большеекатериновско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е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3D4490" w:rsidRDefault="00792F5D" w:rsidP="00792F5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D4490" w:rsidRDefault="003D4490">
      <w:pPr>
        <w:tabs>
          <w:tab w:val="left" w:pos="709"/>
        </w:tabs>
        <w:jc w:val="center"/>
        <w:rPr>
          <w:sz w:val="28"/>
        </w:rPr>
      </w:pPr>
    </w:p>
    <w:p w:rsidR="003D4490" w:rsidRDefault="003D4490">
      <w:pPr>
        <w:tabs>
          <w:tab w:val="left" w:pos="709"/>
        </w:tabs>
        <w:jc w:val="center"/>
        <w:rPr>
          <w:sz w:val="28"/>
        </w:rPr>
      </w:pPr>
    </w:p>
    <w:p w:rsidR="003D4490" w:rsidRDefault="00792F5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sectPr w:rsidR="003D4490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D5" w:rsidRDefault="00C311D5">
      <w:pPr>
        <w:pStyle w:val="30"/>
      </w:pPr>
      <w:r>
        <w:separator/>
      </w:r>
    </w:p>
  </w:endnote>
  <w:endnote w:type="continuationSeparator" w:id="0">
    <w:p w:rsidR="00C311D5" w:rsidRDefault="00C311D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D5" w:rsidRDefault="00C311D5">
      <w:pPr>
        <w:pStyle w:val="30"/>
      </w:pPr>
      <w:r>
        <w:separator/>
      </w:r>
    </w:p>
  </w:footnote>
  <w:footnote w:type="continuationSeparator" w:id="0">
    <w:p w:rsidR="00C311D5" w:rsidRDefault="00C311D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90" w:rsidRDefault="00792F5D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B743F" w:rsidRPr="001B743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D4490" w:rsidRDefault="003D449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2DB2"/>
    <w:multiLevelType w:val="multilevel"/>
    <w:tmpl w:val="466E7D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90"/>
    <w:rsid w:val="000008D7"/>
    <w:rsid w:val="001B743F"/>
    <w:rsid w:val="003D4490"/>
    <w:rsid w:val="00792F5D"/>
    <w:rsid w:val="00C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0D02"/>
  <w15:docId w15:val="{87229D79-9D4A-4FF8-AB3B-0FBC484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dcterms:created xsi:type="dcterms:W3CDTF">2024-08-14T14:41:00Z</dcterms:created>
  <dcterms:modified xsi:type="dcterms:W3CDTF">2024-08-15T06:22:00Z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