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98" w:rsidRDefault="0044415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98" w:rsidRDefault="00444159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D6498" w:rsidRDefault="00444159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D6498" w:rsidRDefault="00BD649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D6498" w:rsidRDefault="00BD649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D6498" w:rsidRDefault="0044415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D6498" w:rsidRDefault="00BD6498">
      <w:pPr>
        <w:tabs>
          <w:tab w:val="left" w:pos="709"/>
        </w:tabs>
        <w:jc w:val="center"/>
        <w:rPr>
          <w:sz w:val="28"/>
        </w:rPr>
      </w:pPr>
    </w:p>
    <w:p w:rsidR="00BD6498" w:rsidRDefault="00BD6498">
      <w:pPr>
        <w:tabs>
          <w:tab w:val="left" w:pos="709"/>
        </w:tabs>
        <w:jc w:val="center"/>
        <w:rPr>
          <w:sz w:val="28"/>
        </w:rPr>
      </w:pPr>
    </w:p>
    <w:p w:rsidR="00BD6498" w:rsidRDefault="0044415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9771AD">
        <w:rPr>
          <w:sz w:val="28"/>
        </w:rPr>
        <w:t>28</w:t>
      </w:r>
      <w:r>
        <w:rPr>
          <w:sz w:val="28"/>
        </w:rPr>
        <w:t>»</w:t>
      </w:r>
      <w:r w:rsidR="009771AD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</w:t>
      </w:r>
      <w:r w:rsidR="009771AD">
        <w:rPr>
          <w:sz w:val="28"/>
        </w:rPr>
        <w:t xml:space="preserve">                  </w:t>
      </w:r>
      <w:bookmarkStart w:id="0" w:name="_GoBack"/>
      <w:bookmarkEnd w:id="0"/>
      <w:r w:rsidR="009771AD">
        <w:rPr>
          <w:sz w:val="28"/>
        </w:rPr>
        <w:t xml:space="preserve"> </w:t>
      </w:r>
      <w:r>
        <w:rPr>
          <w:sz w:val="28"/>
        </w:rPr>
        <w:t xml:space="preserve"> № </w:t>
      </w:r>
      <w:r w:rsidR="00340E62">
        <w:rPr>
          <w:sz w:val="28"/>
        </w:rPr>
        <w:t>448-п</w:t>
      </w:r>
    </w:p>
    <w:p w:rsidR="00BD6498" w:rsidRDefault="00BD6498">
      <w:pPr>
        <w:tabs>
          <w:tab w:val="left" w:pos="709"/>
        </w:tabs>
        <w:jc w:val="both"/>
        <w:rPr>
          <w:sz w:val="28"/>
        </w:rPr>
      </w:pPr>
    </w:p>
    <w:p w:rsidR="00BD6498" w:rsidRDefault="00BD6498">
      <w:pPr>
        <w:tabs>
          <w:tab w:val="left" w:pos="709"/>
        </w:tabs>
        <w:jc w:val="both"/>
        <w:rPr>
          <w:sz w:val="28"/>
        </w:rPr>
      </w:pPr>
    </w:p>
    <w:p w:rsidR="00BD6498" w:rsidRDefault="00444159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Об утверждении правил землепользования и застройки</w:t>
      </w:r>
      <w:r>
        <w:rPr>
          <w:sz w:val="28"/>
        </w:rPr>
        <w:br/>
        <w:t xml:space="preserve">муниципального образования – Сасовский муниципальный округ Рязанской области применительно к территории Рожковского сельского округа </w:t>
      </w:r>
      <w:r>
        <w:rPr>
          <w:sz w:val="28"/>
        </w:rPr>
        <w:br/>
        <w:t>Сасовского района Рязанской области</w:t>
      </w:r>
    </w:p>
    <w:p w:rsidR="00BD6498" w:rsidRDefault="00BD6498">
      <w:pPr>
        <w:tabs>
          <w:tab w:val="left" w:pos="709"/>
        </w:tabs>
        <w:jc w:val="center"/>
        <w:rPr>
          <w:sz w:val="28"/>
        </w:rPr>
      </w:pPr>
    </w:p>
    <w:p w:rsidR="00BD6498" w:rsidRDefault="00444159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05.08.2024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ания – Сасовский муниципальный округ Рязанской области применительно к территории Рожковского сельского округа Сасовского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</w:rPr>
        <w:t xml:space="preserve">Сасовский муниципальный округ Рязанской области применительно к территории Рожковского сельского округа </w:t>
      </w:r>
      <w:r>
        <w:rPr>
          <w:rFonts w:ascii="Times New Roman" w:hAnsi="Times New Roman"/>
          <w:sz w:val="28"/>
        </w:rPr>
        <w:br/>
        <w:t>Сасовского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BD6498" w:rsidRDefault="004441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– Сасовский муниципальный округ Рязанской области применительно к территории Рожковского сельского округа </w:t>
      </w:r>
      <w:r>
        <w:rPr>
          <w:rFonts w:ascii="Times New Roman" w:hAnsi="Times New Roman"/>
          <w:sz w:val="28"/>
        </w:rPr>
        <w:br/>
        <w:t xml:space="preserve">Сасовского района Рязанской области в федеральной государственной </w:t>
      </w:r>
      <w:r>
        <w:rPr>
          <w:rFonts w:ascii="Times New Roman" w:hAnsi="Times New Roman"/>
          <w:sz w:val="28"/>
        </w:rPr>
        <w:lastRenderedPageBreak/>
        <w:t xml:space="preserve">информационной системе территориального планирования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D6498" w:rsidRDefault="004441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D6498" w:rsidRDefault="004441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D6498" w:rsidRDefault="004441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Сасовский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Признать не подлежащими применению решение Совета депутатов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sz w:val="28"/>
          <w:highlight w:val="white"/>
        </w:rPr>
        <w:t>Демушкинское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Сасовского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17.04.2014 № 11 «Об утверждении 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», </w:t>
      </w:r>
      <w:r>
        <w:rPr>
          <w:rFonts w:ascii="Times New Roman" w:hAnsi="Times New Roman"/>
          <w:sz w:val="28"/>
          <w:highlight w:val="white"/>
        </w:rPr>
        <w:t>решение Сасовской районной Думы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30.09.2016 № 127 «Об утверждении 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  <w:highlight w:val="white"/>
        </w:rPr>
        <w:t>Демушкинское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Сасовского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BD6498" w:rsidRDefault="00444159" w:rsidP="004441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BD6498" w:rsidRDefault="00BD6498">
      <w:pPr>
        <w:tabs>
          <w:tab w:val="left" w:pos="709"/>
        </w:tabs>
        <w:jc w:val="center"/>
        <w:rPr>
          <w:sz w:val="28"/>
        </w:rPr>
      </w:pPr>
    </w:p>
    <w:p w:rsidR="00BD6498" w:rsidRDefault="00BD6498">
      <w:pPr>
        <w:tabs>
          <w:tab w:val="left" w:pos="709"/>
        </w:tabs>
        <w:jc w:val="center"/>
        <w:rPr>
          <w:sz w:val="28"/>
        </w:rPr>
      </w:pPr>
    </w:p>
    <w:p w:rsidR="00BD6498" w:rsidRDefault="0044415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BD6498" w:rsidRDefault="00BD6498">
      <w:pPr>
        <w:pStyle w:val="30"/>
      </w:pPr>
    </w:p>
    <w:sectPr w:rsidR="00BD6498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3E" w:rsidRDefault="00FB213E">
      <w:pPr>
        <w:pStyle w:val="30"/>
      </w:pPr>
      <w:r>
        <w:separator/>
      </w:r>
    </w:p>
  </w:endnote>
  <w:endnote w:type="continuationSeparator" w:id="0">
    <w:p w:rsidR="00FB213E" w:rsidRDefault="00FB213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3E" w:rsidRDefault="00FB213E">
      <w:pPr>
        <w:pStyle w:val="30"/>
      </w:pPr>
      <w:r>
        <w:separator/>
      </w:r>
    </w:p>
  </w:footnote>
  <w:footnote w:type="continuationSeparator" w:id="0">
    <w:p w:rsidR="00FB213E" w:rsidRDefault="00FB213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98" w:rsidRDefault="00444159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40E62" w:rsidRPr="00340E6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D6498" w:rsidRDefault="00BD649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2DF9"/>
    <w:multiLevelType w:val="multilevel"/>
    <w:tmpl w:val="925C6B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98"/>
    <w:rsid w:val="00340E62"/>
    <w:rsid w:val="00444159"/>
    <w:rsid w:val="009771AD"/>
    <w:rsid w:val="00BD6498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1DA1"/>
  <w15:docId w15:val="{1FAF3884-ACA2-40B8-9F8D-3EA51604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188</cp:revision>
  <dcterms:created xsi:type="dcterms:W3CDTF">2024-08-28T13:34:00Z</dcterms:created>
  <dcterms:modified xsi:type="dcterms:W3CDTF">2024-08-28T13:38:00Z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