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36" w:rsidRDefault="008554B5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436B36" w:rsidRDefault="008554B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36B36" w:rsidRDefault="008554B5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36B36" w:rsidRDefault="00436B3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36B36" w:rsidRDefault="00436B3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36B36" w:rsidRDefault="008554B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36B36" w:rsidRDefault="00436B36">
      <w:pPr>
        <w:tabs>
          <w:tab w:val="left" w:pos="709"/>
        </w:tabs>
        <w:jc w:val="center"/>
        <w:rPr>
          <w:sz w:val="28"/>
        </w:rPr>
      </w:pPr>
    </w:p>
    <w:p w:rsidR="00436B36" w:rsidRDefault="00436B36">
      <w:pPr>
        <w:tabs>
          <w:tab w:val="left" w:pos="709"/>
        </w:tabs>
        <w:jc w:val="center"/>
        <w:rPr>
          <w:sz w:val="28"/>
        </w:rPr>
      </w:pPr>
    </w:p>
    <w:p w:rsidR="00436B36" w:rsidRDefault="008554B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9A21D9">
        <w:rPr>
          <w:sz w:val="28"/>
        </w:rPr>
        <w:t>28</w:t>
      </w:r>
      <w:r>
        <w:rPr>
          <w:sz w:val="28"/>
        </w:rPr>
        <w:t>»</w:t>
      </w:r>
      <w:r w:rsidR="009A21D9">
        <w:rPr>
          <w:sz w:val="28"/>
        </w:rPr>
        <w:t xml:space="preserve"> августа </w:t>
      </w:r>
      <w:r>
        <w:rPr>
          <w:sz w:val="28"/>
        </w:rPr>
        <w:t xml:space="preserve">2024 г.                                                                      </w:t>
      </w:r>
      <w:r w:rsidR="009A21D9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9A21D9">
        <w:rPr>
          <w:sz w:val="28"/>
        </w:rPr>
        <w:t>449-п</w:t>
      </w:r>
    </w:p>
    <w:p w:rsidR="00436B36" w:rsidRDefault="00436B36">
      <w:pPr>
        <w:tabs>
          <w:tab w:val="left" w:pos="709"/>
        </w:tabs>
        <w:jc w:val="both"/>
        <w:rPr>
          <w:sz w:val="28"/>
        </w:rPr>
      </w:pPr>
    </w:p>
    <w:p w:rsidR="00436B36" w:rsidRDefault="00436B36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436B36" w:rsidRDefault="008554B5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утверждении генерального плана муниципального образования –</w:t>
      </w:r>
    </w:p>
    <w:p w:rsidR="00436B36" w:rsidRDefault="008554B5">
      <w:pPr>
        <w:pStyle w:val="30"/>
        <w:tabs>
          <w:tab w:val="left" w:pos="709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Ряжский муниципальный округ Рязанской области применительно </w:t>
      </w:r>
    </w:p>
    <w:p w:rsidR="00436B36" w:rsidRDefault="008554B5">
      <w:pPr>
        <w:tabs>
          <w:tab w:val="left" w:pos="709"/>
        </w:tabs>
        <w:jc w:val="center"/>
        <w:rPr>
          <w:rFonts w:eastAsia="Times New Roman" w:cs="Times New Roman"/>
        </w:rPr>
      </w:pPr>
      <w:r>
        <w:rPr>
          <w:rFonts w:eastAsia="Times New Roman" w:cs="Times New Roman"/>
          <w:color w:val="000000" w:themeColor="text1"/>
          <w:sz w:val="28"/>
        </w:rPr>
        <w:t xml:space="preserve">к территории Дегтянского сельского округа Ряжского района </w:t>
      </w:r>
      <w:r>
        <w:rPr>
          <w:rFonts w:eastAsia="Times New Roman" w:cs="Times New Roman"/>
          <w:color w:val="000000" w:themeColor="text1"/>
          <w:sz w:val="28"/>
        </w:rPr>
        <w:br/>
        <w:t>Рязанской област</w:t>
      </w:r>
      <w:r>
        <w:rPr>
          <w:color w:val="000000" w:themeColor="text1"/>
          <w:sz w:val="28"/>
        </w:rPr>
        <w:t xml:space="preserve">и </w:t>
      </w:r>
    </w:p>
    <w:p w:rsidR="00436B36" w:rsidRDefault="00436B36">
      <w:pPr>
        <w:tabs>
          <w:tab w:val="left" w:pos="709"/>
        </w:tabs>
        <w:jc w:val="center"/>
      </w:pPr>
    </w:p>
    <w:p w:rsidR="00436B36" w:rsidRDefault="008554B5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заключения о результатах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05.08.2024 по проекту генера</w:t>
      </w:r>
      <w:r>
        <w:rPr>
          <w:color w:val="000000" w:themeColor="text1"/>
          <w:sz w:val="28"/>
          <w:szCs w:val="28"/>
        </w:rPr>
        <w:t xml:space="preserve">льного плана муниципального образования – </w:t>
      </w:r>
      <w:r>
        <w:rPr>
          <w:rFonts w:eastAsia="Times New Roman" w:cs="Times New Roman"/>
          <w:color w:val="000000" w:themeColor="text1"/>
          <w:sz w:val="28"/>
        </w:rPr>
        <w:t>Ряжский муниципальный округ Рязанской области применительно к территории Дегтянского сельского округа Ряжского района Рязанской области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br/>
        <w:t xml:space="preserve">руководствуясь постановлением Правительства </w:t>
      </w:r>
      <w:r w:rsidR="003F3059">
        <w:rPr>
          <w:color w:val="000000" w:themeColor="text1"/>
          <w:sz w:val="28"/>
          <w:szCs w:val="28"/>
        </w:rPr>
        <w:t xml:space="preserve">Рязанской области от 06.08.2008  </w:t>
      </w:r>
      <w:r>
        <w:rPr>
          <w:color w:val="000000" w:themeColor="text1"/>
          <w:sz w:val="28"/>
          <w:szCs w:val="28"/>
        </w:rPr>
        <w:t>№ 153 «Об утверждении Положения о главном управлении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436B36" w:rsidRDefault="008554B5" w:rsidP="008554B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прилагаемый генеральный план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Ряжский муниципальный округ Рязанской области применительно к территории Дегтянского сельского округа Ряжского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36B36" w:rsidRDefault="008554B5" w:rsidP="008554B5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36B36" w:rsidRDefault="008554B5" w:rsidP="008554B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436B36" w:rsidRDefault="008554B5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обеспечить доступ к генеральному плану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Ряжский муниципальный округ Рязанской области применительно к территории Дегтянского сельского округа Ряжского района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436B36" w:rsidRDefault="008554B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2) 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436B36" w:rsidRDefault="008554B5" w:rsidP="008554B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436B36" w:rsidRDefault="008554B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436B36" w:rsidRDefault="008554B5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436B36" w:rsidRDefault="008554B5" w:rsidP="008554B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436B36" w:rsidRDefault="008554B5" w:rsidP="008554B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ascii="Times New Roman" w:hAnsi="Times New Roman"/>
          <w:color w:val="000000" w:themeColor="text1"/>
          <w:sz w:val="28"/>
        </w:rPr>
        <w:t>Ряжский муниципальный округ Рязанской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икацию в средствах массовой информации.</w:t>
      </w:r>
    </w:p>
    <w:p w:rsidR="00436B36" w:rsidRDefault="008554B5" w:rsidP="008554B5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Признать утратившим силу </w:t>
      </w:r>
      <w:r>
        <w:rPr>
          <w:rFonts w:ascii="Times New Roman" w:hAnsi="Times New Roman"/>
          <w:color w:val="000000" w:themeColor="text1"/>
          <w:sz w:val="28"/>
          <w:highlight w:val="white"/>
        </w:rPr>
        <w:t>постановление главного управления архитектуры и градостроительства Рязанской области от 18.08.2021 № 367-п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Дегтянское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сельское поселение Ряжского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:rsidR="00436B36" w:rsidRDefault="008554B5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заместителя начальника главного управления архитектуры 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и градостроительства Рязанской области Т.С. Попкову.</w:t>
      </w:r>
    </w:p>
    <w:p w:rsidR="00436B36" w:rsidRDefault="00436B36">
      <w:pPr>
        <w:tabs>
          <w:tab w:val="left" w:pos="709"/>
        </w:tabs>
        <w:jc w:val="both"/>
        <w:rPr>
          <w:sz w:val="28"/>
        </w:rPr>
      </w:pPr>
    </w:p>
    <w:p w:rsidR="00436B36" w:rsidRDefault="00436B36">
      <w:pPr>
        <w:tabs>
          <w:tab w:val="left" w:pos="709"/>
        </w:tabs>
        <w:jc w:val="both"/>
        <w:rPr>
          <w:sz w:val="28"/>
        </w:rPr>
      </w:pPr>
    </w:p>
    <w:p w:rsidR="00436B36" w:rsidRDefault="008554B5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436B36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3AF" w:rsidRDefault="006C33AF">
      <w:pPr>
        <w:pStyle w:val="30"/>
      </w:pPr>
      <w:r>
        <w:separator/>
      </w:r>
    </w:p>
  </w:endnote>
  <w:endnote w:type="continuationSeparator" w:id="0">
    <w:p w:rsidR="006C33AF" w:rsidRDefault="006C33A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3AF" w:rsidRDefault="006C33AF">
      <w:pPr>
        <w:pStyle w:val="30"/>
      </w:pPr>
      <w:r>
        <w:separator/>
      </w:r>
    </w:p>
  </w:footnote>
  <w:footnote w:type="continuationSeparator" w:id="0">
    <w:p w:rsidR="006C33AF" w:rsidRDefault="006C33A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36" w:rsidRDefault="008554B5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9A21D9" w:rsidRPr="009A21D9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436B36" w:rsidRDefault="00436B36">
    <w:pPr>
      <w:pStyle w:val="af6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350"/>
    <w:multiLevelType w:val="multilevel"/>
    <w:tmpl w:val="9BFCBFA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36"/>
    <w:rsid w:val="003F3059"/>
    <w:rsid w:val="00436B36"/>
    <w:rsid w:val="006C33AF"/>
    <w:rsid w:val="008554B5"/>
    <w:rsid w:val="009A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CCC0"/>
  <w15:docId w15:val="{8B05B97F-BE23-4243-A534-AA785B7A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8">
    <w:name w:val="Символ нумерации"/>
    <w:qFormat/>
  </w:style>
  <w:style w:type="paragraph" w:styleId="a9">
    <w:name w:val="Title"/>
    <w:next w:val="aa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pPr>
      <w:spacing w:after="40"/>
    </w:pPr>
    <w:rPr>
      <w:sz w:val="18"/>
    </w:rPr>
  </w:style>
  <w:style w:type="paragraph" w:styleId="af1">
    <w:name w:val="endnote text"/>
    <w:basedOn w:val="a"/>
    <w:rPr>
      <w:sz w:val="20"/>
    </w:rPr>
  </w:style>
  <w:style w:type="paragraph" w:styleId="af2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236</cp:revision>
  <dcterms:created xsi:type="dcterms:W3CDTF">2024-08-28T08:43:00Z</dcterms:created>
  <dcterms:modified xsi:type="dcterms:W3CDTF">2024-08-28T13:50:00Z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