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  <w:jc w:val="left"/>
        <w:spacing w:before="53"/>
        <w:rPr>
          <w:sz w:val="22"/>
          <w:szCs w:val="22"/>
        </w:rPr>
      </w:pPr>
      <w:r>
        <w:rPr>
          <w:sz w:val="22"/>
          <w:szCs w:val="22"/>
        </w:rPr>
        <w:t xml:space="preserve">Приложение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№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520" w:right="0" w:firstLine="0"/>
        <w:jc w:val="left"/>
        <w:spacing w:before="2" w:line="242" w:lineRule="auto"/>
        <w:rPr>
          <w:sz w:val="22"/>
          <w:szCs w:val="22"/>
        </w:rPr>
      </w:pPr>
      <w:r>
        <w:rPr>
          <w:spacing w:val="-1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2914638</wp:posOffset>
                </wp:positionV>
                <wp:extent cx="6426200" cy="6486471"/>
                <wp:effectExtent l="0" t="0" r="0" b="0"/>
                <wp:wrapTight wrapText="bothSides">
                  <wp:wrapPolygon edited="1">
                    <wp:start x="480" y="0"/>
                    <wp:lineTo x="21600" y="0"/>
                    <wp:lineTo x="21600" y="21600"/>
                    <wp:lineTo x="48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4193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-2223" t="28682" r="2222" b="0"/>
                        <a:stretch/>
                      </pic:blipFill>
                      <pic:spPr bwMode="auto">
                        <a:xfrm flipH="0" flipV="0">
                          <a:off x="0" y="0"/>
                          <a:ext cx="6426199" cy="6486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072;o:allowoverlap:true;o:allowincell:true;mso-position-horizontal-relative:text;margin-left:-11.25pt;mso-position-horizontal:absolute;mso-position-vertical-relative:text;margin-top:229.50pt;mso-position-vertical:absolute;width:506.00pt;height:510.75pt;mso-wrap-distance-left:9.07pt;mso-wrap-distance-top:0.00pt;mso-wrap-distance-right:9.07pt;mso-wrap-distance-bottom:0.00pt;" wrapcoords="2222 0 100000 0 100000 100000 2222 10000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spacing w:val="-1"/>
          <w:sz w:val="22"/>
          <w:szCs w:val="22"/>
        </w:rPr>
        <w:t xml:space="preserve">к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постановлению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главного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управления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 xml:space="preserve">архитектуры и градостро</w:t>
      </w:r>
      <w:r>
        <w:rPr>
          <w:sz w:val="21"/>
        </w:rPr>
        <w:t xml:space="preserve">ительства</w:t>
      </w:r>
      <w:r>
        <w:rPr>
          <w:spacing w:val="1"/>
          <w:sz w:val="21"/>
        </w:rPr>
        <w:t xml:space="preserve"> </w:t>
      </w:r>
      <w:r>
        <w:rPr>
          <w:sz w:val="22"/>
          <w:szCs w:val="22"/>
        </w:rPr>
        <w:t xml:space="preserve">Рязанской области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520" w:right="0" w:firstLine="0"/>
        <w:jc w:val="left"/>
        <w:spacing w:before="0"/>
        <w:tabs>
          <w:tab w:val="left" w:pos="838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02 августа 2024 г. №</w:t>
      </w:r>
      <w:r>
        <w:rPr>
          <w:sz w:val="22"/>
          <w:szCs w:val="22"/>
        </w:rPr>
        <w:t xml:space="preserve"> 390-п</w:t>
      </w:r>
      <w:r>
        <w:rPr>
          <w:sz w:val="22"/>
          <w:szCs w:val="22"/>
        </w:rPr>
      </w:r>
    </w:p>
    <w:p>
      <w:pPr>
        <w:ind w:left="6378" w:right="0" w:firstLine="0"/>
        <w:jc w:val="left"/>
        <w:spacing w:before="1"/>
        <w:tabs>
          <w:tab w:val="left" w:pos="8644" w:leader="none"/>
        </w:tabs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8"/>
        <w:jc w:val="center"/>
        <w:spacing w:before="4"/>
        <w:rPr>
          <w:b w:val="0"/>
          <w:sz w:val="18"/>
        </w:rPr>
      </w:pPr>
      <w:r>
        <w:rPr>
          <w:b w:val="0"/>
          <w:sz w:val="18"/>
        </w:rPr>
      </w:r>
      <w:r>
        <w:rPr>
          <w:b w:val="0"/>
          <w:sz w:val="18"/>
        </w:rPr>
      </w:r>
      <w:r>
        <w:rPr>
          <w:b w:val="0"/>
          <w:sz w:val="18"/>
        </w:rPr>
      </w:r>
    </w:p>
    <w:p>
      <w:pPr>
        <w:pStyle w:val="838"/>
        <w:ind w:left="107" w:right="1047" w:firstLine="6"/>
        <w:jc w:val="center"/>
        <w:spacing w:before="0" w:line="256" w:lineRule="auto"/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</w:rPr>
        <w:t xml:space="preserve">Внесение изменений в правила землепользования и застройки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Захаровское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поселение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Захаровского 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Рязанской области </w:t>
      </w:r>
      <w:r>
        <w:rPr>
          <w:sz w:val="26"/>
          <w:szCs w:val="26"/>
        </w:rPr>
        <w:t xml:space="preserve">в части приведения сведений о местоположении </w:t>
      </w:r>
      <w:r>
        <w:rPr>
          <w:sz w:val="26"/>
          <w:szCs w:val="26"/>
          <w:lang w:val="ru-RU" w:eastAsia="zh-CN" w:bidi="hi-IN"/>
        </w:rPr>
        <w:t xml:space="preserve">границ </w:t>
      </w:r>
      <w:r>
        <w:rPr>
          <w:sz w:val="26"/>
          <w:szCs w:val="26"/>
          <w:lang w:val="ru-RU" w:eastAsia="zh-CN" w:bidi="hi-IN"/>
        </w:rPr>
        <w:t xml:space="preserve">территориальных зон</w:t>
        <w:br/>
        <w:t xml:space="preserve">«</w:t>
      </w:r>
      <w:r>
        <w:rPr>
          <w:sz w:val="26"/>
          <w:szCs w:val="26"/>
          <w:lang w:val="ru-RU" w:eastAsia="zh-CN" w:bidi="hi-IN"/>
        </w:rPr>
        <w:t xml:space="preserve">1.2 Зона застройки малоэтажными жилыми домами (до 4 этажей, включая мансардный)</w:t>
      </w:r>
      <w:r>
        <w:rPr>
          <w:sz w:val="26"/>
          <w:szCs w:val="26"/>
          <w:lang w:val="ru-RU" w:eastAsia="zh-CN" w:bidi="hi-IN"/>
        </w:rPr>
        <w:t xml:space="preserve">», «</w:t>
      </w:r>
      <w:r>
        <w:rPr>
          <w:sz w:val="26"/>
          <w:szCs w:val="26"/>
          <w:lang w:val="ru-RU" w:eastAsia="zh-CN" w:bidi="hi-IN"/>
        </w:rPr>
        <w:t xml:space="preserve">2.1 Многофункциональная общественно-деловая зона</w:t>
      </w:r>
      <w:r>
        <w:rPr>
          <w:sz w:val="26"/>
          <w:szCs w:val="26"/>
          <w:lang w:val="ru-RU" w:eastAsia="zh-CN" w:bidi="hi-IN"/>
        </w:rPr>
        <w:t xml:space="preserve">»</w:t>
        <w:br/>
        <w:t xml:space="preserve"> </w:t>
      </w:r>
      <w:r>
        <w:rPr>
          <w:sz w:val="26"/>
          <w:szCs w:val="26"/>
          <w:lang w:val="ru-RU" w:eastAsia="zh-CN" w:bidi="hi-IN"/>
        </w:rPr>
        <w:t xml:space="preserve">в со</w:t>
      </w:r>
      <w:r>
        <w:rPr>
          <w:sz w:val="26"/>
          <w:szCs w:val="26"/>
          <w:lang w:val="ru-RU" w:eastAsia="zh-CN" w:bidi="hi-IN"/>
        </w:rPr>
        <w:t xml:space="preserve">ответствие с их описанием </w:t>
      </w:r>
      <w:r>
        <w:rPr>
          <w:sz w:val="26"/>
          <w:szCs w:val="26"/>
          <w:lang w:val="ru-RU" w:eastAsia="zh-CN" w:bidi="hi-IN"/>
        </w:rPr>
        <w:t xml:space="preserve">в Едином государственном реестре недвижимос</w:t>
      </w:r>
      <w:r>
        <w:rPr>
          <w:sz w:val="26"/>
          <w:szCs w:val="26"/>
          <w:lang w:val="ru-RU" w:eastAsia="zh-CN" w:bidi="hi-IN"/>
        </w:rPr>
        <w:t xml:space="preserve">ти согласно границам земель</w:t>
      </w:r>
      <w:r>
        <w:rPr>
          <w:sz w:val="26"/>
          <w:szCs w:val="26"/>
          <w:lang w:val="ru-RU" w:eastAsia="zh-CN" w:bidi="hi-IN"/>
        </w:rPr>
        <w:t xml:space="preserve">ного участка</w:t>
      </w:r>
      <w:r>
        <w:rPr>
          <w:sz w:val="26"/>
          <w:szCs w:val="26"/>
          <w:lang w:val="ru-RU" w:eastAsia="zh-CN" w:bidi="hi-IN"/>
        </w:rPr>
        <w:t xml:space="preserve"> с кадастровым номером 62:02:0010105:9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pStyle w:val="838"/>
        <w:ind w:left="107" w:right="1047" w:firstLine="6"/>
        <w:jc w:val="center"/>
        <w:spacing w:before="0" w:line="256" w:lineRule="auto"/>
        <w:rPr>
          <w:sz w:val="26"/>
          <w:szCs w:val="26"/>
          <w14:ligatures w14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14:ligatures w14:val="none"/>
        </w:rPr>
      </w:r>
    </w:p>
    <w:p>
      <w:pPr>
        <w:pStyle w:val="838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continuous"/>
      <w:pgSz w:w="11900" w:h="16840" w:orient="portrait"/>
      <w:pgMar w:top="400" w:right="420" w:bottom="280" w:left="13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7"/>
    <w:next w:val="837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7"/>
    <w:next w:val="837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7"/>
    <w:next w:val="837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7"/>
    <w:next w:val="837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table" w:styleId="67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7"/>
    <w:next w:val="837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7"/>
    <w:next w:val="837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7"/>
    <w:next w:val="837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7"/>
    <w:next w:val="837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7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4"/>
    <w:uiPriority w:val="99"/>
    <w:unhideWhenUsed/>
    <w:rPr>
      <w:vertAlign w:val="superscript"/>
    </w:rPr>
  </w:style>
  <w:style w:type="paragraph" w:styleId="820">
    <w:name w:val="endnote text"/>
    <w:basedOn w:val="837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4"/>
    <w:uiPriority w:val="99"/>
    <w:semiHidden/>
    <w:unhideWhenUsed/>
    <w:rPr>
      <w:vertAlign w:val="superscript"/>
    </w:rPr>
  </w:style>
  <w:style w:type="paragraph" w:styleId="823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7"/>
    <w:next w:val="837"/>
    <w:uiPriority w:val="99"/>
    <w:unhideWhenUsed/>
    <w:pPr>
      <w:spacing w:after="0" w:afterAutospacing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8">
    <w:name w:val="Body Text"/>
    <w:basedOn w:val="837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39">
    <w:name w:val="List Paragraph"/>
    <w:basedOn w:val="837"/>
    <w:uiPriority w:val="1"/>
    <w:qFormat/>
    <w:rPr>
      <w:lang w:val="ru-RU" w:eastAsia="en-US" w:bidi="ar-SA"/>
    </w:rPr>
  </w:style>
  <w:style w:type="paragraph" w:styleId="840">
    <w:name w:val="Table Paragraph"/>
    <w:basedOn w:val="83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2024-07-24T11:32:11Z</dcterms:created>
  <dcterms:modified xsi:type="dcterms:W3CDTF">2024-08-06T12:53:18Z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2024-07-24T00:00:00Z</vt:filetime>
  </property>
</Properties>
</file>