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августа 2024 г. № 409-п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18"/>
        <w:ind w:left="13" w:right="12"/>
        <w:jc w:val="center"/>
        <w:spacing w:lineRule="auto" w:line="247" w:before="23"/>
      </w:pPr>
      <w:r/>
      <w:r/>
    </w:p>
    <w:p>
      <w:pPr>
        <w:pStyle w:val="818"/>
        <w:ind w:left="13" w:right="12"/>
        <w:jc w:val="center"/>
        <w:spacing w:lineRule="auto" w:line="240" w:before="23"/>
        <w:rPr>
          <w:sz w:val="24"/>
          <w:highlight w:val="none"/>
          <w:lang w:val="ru-RU" w:bidi="hi-IN" w:eastAsia="zh-CN"/>
        </w:rPr>
      </w:pPr>
      <w:r>
        <w:rPr>
          <w:sz w:val="24"/>
        </w:rPr>
        <w:t xml:space="preserve">Внесение изменений в правила землепользования и застройки муниципального образования – Екимовское сельское поселение Рязанского муниципального района Рязанской области </w:t>
      </w:r>
      <w:r>
        <w:rPr>
          <w:color w:val="000000" w:themeColor="text1"/>
          <w:sz w:val="24"/>
          <w:highlight w:val="none"/>
        </w:rPr>
        <w:t xml:space="preserve">в части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приведения сведений о местоположении границ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территориальных зон «701010101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Зона застройки индивидуальными жилыми домами Существующая»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 (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местоположение объекта: Рязанская область, Рязанский район, Екимовское с.п.,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д. Рожок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, «701010405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Зона транспортной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инфраструктуры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Существующая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»,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(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местоположение объекта: Рязанская область, Рязанский район, Екимовское с.п.,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д. Рожок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,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«701010601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Зона озелененных территорий общего пользования (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лесопарки, парки, сады, скверы, бульвары, городские леса)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Существующая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»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(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местоположение объекта: Рязанская область, Рязанский район, Екимовское с.п.,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д. Рожок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в соответствие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с их описанием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в Едином государственном реестре недвижимости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4"/>
          <w:highlight w:val="none"/>
          <w:lang w:val="ru-RU" w:bidi="hi-IN" w:eastAsia="zh-CN"/>
        </w:rPr>
        <w:t xml:space="preserve">согласно границам земельного уч</w:t>
      </w:r>
      <w:r>
        <w:rPr>
          <w:sz w:val="24"/>
          <w:highlight w:val="white"/>
          <w:lang w:val="ru-RU" w:bidi="hi-IN" w:eastAsia="zh-CN"/>
        </w:rPr>
        <w:t xml:space="preserve">астка с кадастров</w:t>
      </w:r>
      <w:r>
        <w:rPr>
          <w:sz w:val="24"/>
          <w:highlight w:val="white"/>
          <w:lang w:val="ru-RU" w:bidi="hi-IN" w:eastAsia="zh-CN"/>
        </w:rPr>
        <w:t xml:space="preserve">ым номером 62:15:0020201:</w:t>
      </w:r>
      <w:r>
        <w:rPr>
          <w:sz w:val="24"/>
          <w:highlight w:val="none"/>
          <w:lang w:val="ru-RU" w:bidi="hi-IN" w:eastAsia="zh-CN"/>
        </w:rPr>
        <w:t xml:space="preserve">58</w:t>
      </w:r>
      <w:r>
        <w:rPr>
          <w:sz w:val="24"/>
        </w:rPr>
      </w:r>
      <w:r/>
    </w:p>
    <w:p>
      <w:pPr>
        <w:pStyle w:val="818"/>
        <w:ind w:left="13" w:right="12"/>
        <w:jc w:val="center"/>
        <w:spacing w:lineRule="auto" w:line="240" w:before="23"/>
        <w:rPr>
          <w:sz w:val="24"/>
          <w:highlight w:val="none"/>
          <w:lang w:val="ru-RU" w:bidi="hi-IN" w:eastAsia="zh-CN"/>
        </w:rPr>
      </w:pPr>
      <w:r>
        <w:rPr>
          <w:sz w:val="24"/>
          <w:highlight w:val="none"/>
          <w:lang w:val="ru-RU" w:bidi="hi-IN" w:eastAsia="zh-CN"/>
        </w:rPr>
      </w:r>
      <w:r>
        <w:rPr>
          <w:sz w:val="24"/>
          <w:highlight w:val="none"/>
          <w:lang w:val="ru-RU" w:bidi="hi-IN" w:eastAsia="zh-CN"/>
        </w:rPr>
      </w:r>
      <w:r/>
    </w:p>
    <w:p>
      <w:pPr>
        <w:pStyle w:val="818"/>
        <w:ind w:left="13" w:right="12"/>
        <w:jc w:val="center"/>
        <w:spacing w:lineRule="auto" w:line="240" w:before="23"/>
        <w:rPr>
          <w:sz w:val="24"/>
        </w:rPr>
      </w:pPr>
      <w:r>
        <w:rPr>
          <w:sz w:val="24"/>
          <w:highlight w:val="none"/>
          <w:lang w:val="ru-RU" w:bidi="hi-IN" w:eastAsia="zh-C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40500" cy="595830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26934" r="0" b="8644"/>
                        <a:stretch/>
                      </pic:blipFill>
                      <pic:spPr bwMode="auto">
                        <a:xfrm flipH="0" flipV="0">
                          <a:off x="0" y="0"/>
                          <a:ext cx="6540499" cy="5958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5.0pt;height:469.2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highlight w:val="none"/>
          <w:lang w:val="ru-RU" w:bidi="hi-IN" w:eastAsia="zh-CN"/>
        </w:rPr>
      </w:r>
      <w:r/>
    </w:p>
    <w:sectPr>
      <w:footnotePr/>
      <w:endnotePr/>
      <w:type w:val="continuous"/>
      <w:pgSz w:w="11900" w:h="16840" w:orient="portrait"/>
      <w:pgMar w:top="840" w:right="780" w:bottom="280" w:left="8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4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7"/>
    <w:next w:val="817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4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7"/>
    <w:next w:val="817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4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7"/>
    <w:next w:val="817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4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4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4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4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4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4"/>
    <w:link w:val="652"/>
    <w:uiPriority w:val="9"/>
    <w:rPr>
      <w:rFonts w:ascii="Arial" w:hAnsi="Arial" w:cs="Arial" w:eastAsia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basedOn w:val="817"/>
    <w:next w:val="817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6">
    <w:name w:val="Lined - Accent 1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7">
    <w:name w:val="Lined - Accent 2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8">
    <w:name w:val="Lined - Accent 3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9">
    <w:name w:val="Lined - Accent 4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0">
    <w:name w:val="Lined - Accent 5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1">
    <w:name w:val="Lined - Accent 6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2">
    <w:name w:val="Bordered &amp; Lined - Accent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3">
    <w:name w:val="Bordered &amp; Lined - Accent 1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4">
    <w:name w:val="Bordered &amp; Lined - Accent 2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5">
    <w:name w:val="Bordered &amp; Lined - Accent 3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6">
    <w:name w:val="Bordered &amp; Lined - Accent 4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7">
    <w:name w:val="Bordered &amp; Lined - Accent 5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8">
    <w:name w:val="Bordered &amp; Lined - Accent 6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9">
    <w:name w:val="Bordered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8">
    <w:name w:val="Body Text"/>
    <w:basedOn w:val="817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</w:style>
  <w:style w:type="paragraph" w:styleId="819">
    <w:name w:val="List Paragraph"/>
    <w:basedOn w:val="817"/>
    <w:qFormat/>
    <w:uiPriority w:val="1"/>
    <w:rPr>
      <w:lang w:val="ru-RU" w:bidi="ar-SA" w:eastAsia="en-US"/>
    </w:rPr>
  </w:style>
  <w:style w:type="paragraph" w:styleId="820">
    <w:name w:val="Table Paragraph"/>
    <w:basedOn w:val="817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2024-07-31T14:15:48Z</dcterms:created>
  <dcterms:modified xsi:type="dcterms:W3CDTF">2024-08-14T09:05:28Z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2024-07-22T00:00:00Z</vt:filetime>
  </property>
</Properties>
</file>