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left"/>
        <w:spacing w:lineRule="auto" w:line="240" w:before="41"/>
      </w:pPr>
      <w:r>
        <w:rPr>
          <w:sz w:val="22"/>
        </w:rPr>
        <w:t xml:space="preserve">Приложение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№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3</w:t>
      </w:r>
      <w:r>
        <w:rPr>
          <w:sz w:val="22"/>
        </w:rPr>
      </w:r>
      <w:r/>
    </w:p>
    <w:p>
      <w:pPr>
        <w:ind w:left="5953" w:right="0" w:firstLine="0"/>
        <w:jc w:val="left"/>
        <w:spacing w:lineRule="auto" w:line="240" w:before="2"/>
      </w:pPr>
      <w:r>
        <w:rPr>
          <w:sz w:val="22"/>
        </w:rPr>
        <w:t xml:space="preserve">к постановлению главного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управления архитектуры и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 xml:space="preserve">градостроительства </w:t>
      </w:r>
      <w:r>
        <w:rPr>
          <w:spacing w:val="-1"/>
          <w:sz w:val="22"/>
        </w:rPr>
        <w:t xml:space="preserve">Рязанской 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z w:val="22"/>
        </w:rPr>
      </w:r>
      <w:r/>
    </w:p>
    <w:p>
      <w:pPr>
        <w:ind w:left="5953" w:right="0" w:firstLine="0"/>
        <w:jc w:val="left"/>
        <w:spacing w:lineRule="auto" w:line="240" w:before="2"/>
        <w:rPr>
          <w:sz w:val="22"/>
        </w:rPr>
      </w:pPr>
      <w:r>
        <w:rPr>
          <w:sz w:val="22"/>
        </w:rPr>
      </w:r>
      <w:r>
        <w:rPr>
          <w:sz w:val="22"/>
        </w:rPr>
        <w:t xml:space="preserve">от 02 августа 2024 г. №</w:t>
      </w:r>
      <w:r>
        <w:rPr>
          <w:sz w:val="22"/>
        </w:rPr>
        <w:t xml:space="preserve"> 376-п</w:t>
      </w:r>
      <w:r>
        <w:rPr>
          <w:sz w:val="22"/>
        </w:rPr>
      </w:r>
      <w:r>
        <w:rPr>
          <w:sz w:val="22"/>
        </w:rPr>
      </w:r>
    </w:p>
    <w:p>
      <w:pPr>
        <w:ind w:left="6803" w:right="0" w:hanging="709"/>
        <w:jc w:val="left"/>
        <w:spacing w:lineRule="auto" w:line="240" w:before="2"/>
      </w:pPr>
      <w:r/>
      <w:r/>
    </w:p>
    <w:p>
      <w:pPr>
        <w:ind w:left="6803" w:right="0" w:hanging="709"/>
        <w:jc w:val="left"/>
        <w:spacing w:lineRule="exact" w:line="181" w:before="0"/>
        <w:tabs>
          <w:tab w:val="left" w:pos="8647" w:leader="none"/>
        </w:tabs>
        <w:rPr>
          <w:sz w:val="16"/>
        </w:rPr>
      </w:pPr>
      <w:r>
        <w:rPr>
          <w:sz w:val="16"/>
        </w:rPr>
      </w:r>
      <w:r/>
    </w:p>
    <w:p>
      <w:pPr>
        <w:pStyle w:val="816"/>
        <w:ind w:left="135" w:right="402"/>
        <w:jc w:val="center"/>
        <w:spacing w:lineRule="auto" w:line="254" w:before="159"/>
      </w:pPr>
      <w:r>
        <w:rPr>
          <w:sz w:val="26"/>
        </w:rPr>
        <w:t xml:space="preserve">Внесение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изменений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генеральный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план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муниципального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образования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Завидовское сельское поселение Чучковского </w:t>
      </w:r>
      <w:r>
        <w:rPr>
          <w:sz w:val="26"/>
        </w:rPr>
        <w:t xml:space="preserve">муниципального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Рязанской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области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части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приведения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сведений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местоположении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границ</w:t>
      </w:r>
      <w:r>
        <w:rPr>
          <w:spacing w:val="-65"/>
          <w:sz w:val="26"/>
        </w:rPr>
        <w:t xml:space="preserve">   </w:t>
      </w:r>
      <w:r>
        <w:rPr>
          <w:sz w:val="26"/>
        </w:rPr>
        <w:t xml:space="preserve"> населенного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пункта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с.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Протасьев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Угол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соответствие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с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их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описанием</w:t>
      </w:r>
      <w:r>
        <w:rPr>
          <w:sz w:val="26"/>
        </w:rPr>
      </w:r>
      <w:r/>
    </w:p>
    <w:p>
      <w:pPr>
        <w:pStyle w:val="816"/>
        <w:ind w:left="490" w:right="757"/>
        <w:jc w:val="center"/>
        <w:spacing w:lineRule="auto" w:line="254"/>
      </w:pPr>
      <w:r>
        <w:rPr>
          <w:sz w:val="26"/>
        </w:rPr>
        <w:t xml:space="preserve">в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Едином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государственном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реестре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недвижимости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согласно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границам</w:t>
      </w:r>
      <w:r>
        <w:rPr>
          <w:spacing w:val="-65"/>
          <w:sz w:val="26"/>
        </w:rPr>
        <w:t xml:space="preserve"> </w:t>
      </w:r>
      <w:r>
        <w:rPr>
          <w:sz w:val="26"/>
        </w:rPr>
        <w:t xml:space="preserve"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кадастровым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номером</w:t>
      </w:r>
      <w:r>
        <w:rPr>
          <w:sz w:val="26"/>
        </w:rPr>
      </w:r>
      <w:r/>
    </w:p>
    <w:p>
      <w:pPr>
        <w:pStyle w:val="816"/>
        <w:ind w:left="62" w:right="402"/>
        <w:jc w:val="center"/>
        <w:spacing w:lineRule="exact" w:line="310"/>
      </w:pPr>
      <w:r>
        <w:rPr>
          <w:sz w:val="26"/>
        </w:rPr>
        <w:t xml:space="preserve">62:23:0030117:434</w:t>
      </w:r>
      <w:r>
        <w:rPr>
          <w:sz w:val="26"/>
        </w:rPr>
      </w:r>
      <w:r/>
    </w:p>
    <w:p>
      <w:pPr>
        <w:pStyle w:val="816"/>
        <w:ind w:left="2" w:right="730"/>
        <w:jc w:val="center"/>
      </w:pPr>
      <w:r/>
      <w:r/>
    </w:p>
    <w:p>
      <w:pPr>
        <w:pStyle w:val="816"/>
        <w:spacing w:before="5"/>
      </w:pPr>
      <w:r/>
      <w:r/>
    </w:p>
    <w:p>
      <w:pPr>
        <w:ind w:left="3540" w:right="2297" w:hanging="1177"/>
        <w:jc w:val="left"/>
        <w:spacing w:lineRule="auto" w:line="276" w:before="0"/>
        <w:rPr>
          <w:sz w:val="25"/>
        </w:rPr>
      </w:pPr>
      <w:r>
        <w:rPr>
          <w:sz w:val="25"/>
        </w:rPr>
        <w:t xml:space="preserve">Фрагмент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карты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функциональных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зон Масштаб 1:1000</w:t>
      </w:r>
      <w:r/>
    </w:p>
    <w:p>
      <w:pPr>
        <w:pStyle w:val="816"/>
        <w:spacing w:before="10"/>
        <w:rPr>
          <w:b w:val="false"/>
          <w:sz w:val="10"/>
        </w:rPr>
      </w:pPr>
      <w:r>
        <w:rPr>
          <w:b w:val="false"/>
          <w:sz w:val="10"/>
        </w:rPr>
      </w:r>
      <w:r/>
    </w:p>
    <w:p>
      <w:pPr>
        <w:pStyle w:val="816"/>
        <w:ind w:left="-567" w:right="0" w:firstLine="142"/>
        <w:spacing w:before="12"/>
        <w:rPr>
          <w:b w:val="false"/>
        </w:rPr>
      </w:pPr>
      <w:r>
        <w:rPr>
          <w:b w:val="fals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6800" cy="566843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31810" r="0" b="3031"/>
                        <a:stretch/>
                      </pic:blipFill>
                      <pic:spPr bwMode="auto">
                        <a:xfrm flipH="0" flipV="0">
                          <a:off x="0" y="0"/>
                          <a:ext cx="6146799" cy="5668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4.0pt;height:446.3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540" w:right="540" w:bottom="280" w:left="16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b/>
      <w:bCs/>
      <w:sz w:val="25"/>
      <w:szCs w:val="25"/>
      <w:lang w:val="ru-RU" w:bidi="ar-SA" w:eastAsia="en-US"/>
    </w:r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2024-07-26T08:51:23Z</dcterms:created>
  <dcterms:modified xsi:type="dcterms:W3CDTF">2024-08-02T13:22:21Z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2024-07-02T00:00:00Z</vt:filetime>
  </property>
</Properties>
</file>