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780AE6" w:rsidRPr="00780AE6" w:rsidTr="00B552A9">
        <w:tc>
          <w:tcPr>
            <w:tcW w:w="5428" w:type="dxa"/>
          </w:tcPr>
          <w:p w:rsidR="00780AE6" w:rsidRPr="00780AE6" w:rsidRDefault="00780AE6" w:rsidP="00780AE6">
            <w:pPr>
              <w:widowControl w:val="0"/>
              <w:rPr>
                <w:rFonts w:ascii="Times New Roman" w:hAnsi="Times New Roman"/>
                <w:sz w:val="28"/>
                <w:szCs w:val="28"/>
              </w:rPr>
            </w:pPr>
          </w:p>
        </w:tc>
        <w:tc>
          <w:tcPr>
            <w:tcW w:w="4200" w:type="dxa"/>
          </w:tcPr>
          <w:p w:rsidR="00780AE6" w:rsidRPr="00780AE6" w:rsidRDefault="00780AE6" w:rsidP="00780AE6">
            <w:pPr>
              <w:pStyle w:val="ConsPlusNormal"/>
              <w:outlineLvl w:val="0"/>
              <w:rPr>
                <w:rFonts w:ascii="Times New Roman" w:hAnsi="Times New Roman" w:cs="Times New Roman"/>
                <w:sz w:val="28"/>
                <w:szCs w:val="28"/>
              </w:rPr>
            </w:pPr>
            <w:r w:rsidRPr="00780AE6">
              <w:rPr>
                <w:rFonts w:ascii="Times New Roman" w:hAnsi="Times New Roman" w:cs="Times New Roman"/>
                <w:sz w:val="28"/>
                <w:szCs w:val="28"/>
              </w:rPr>
              <w:t>Приложение</w:t>
            </w:r>
          </w:p>
          <w:p w:rsidR="00780AE6" w:rsidRPr="00780AE6" w:rsidRDefault="00780AE6" w:rsidP="00780AE6">
            <w:pPr>
              <w:rPr>
                <w:rFonts w:ascii="Times New Roman" w:hAnsi="Times New Roman"/>
                <w:sz w:val="28"/>
                <w:szCs w:val="28"/>
              </w:rPr>
            </w:pPr>
            <w:r w:rsidRPr="00780AE6">
              <w:rPr>
                <w:rFonts w:ascii="Times New Roman" w:hAnsi="Times New Roman"/>
                <w:sz w:val="28"/>
                <w:szCs w:val="28"/>
              </w:rPr>
              <w:t>к постановлению  Правительства Рязанской области</w:t>
            </w:r>
          </w:p>
        </w:tc>
      </w:tr>
      <w:tr w:rsidR="00780AE6" w:rsidRPr="00780AE6" w:rsidTr="00B552A9">
        <w:tc>
          <w:tcPr>
            <w:tcW w:w="5428" w:type="dxa"/>
          </w:tcPr>
          <w:p w:rsidR="00780AE6" w:rsidRPr="00780AE6" w:rsidRDefault="00780AE6" w:rsidP="00780AE6">
            <w:pPr>
              <w:widowControl w:val="0"/>
              <w:rPr>
                <w:rFonts w:ascii="Times New Roman" w:hAnsi="Times New Roman"/>
                <w:sz w:val="28"/>
                <w:szCs w:val="28"/>
              </w:rPr>
            </w:pPr>
          </w:p>
        </w:tc>
        <w:tc>
          <w:tcPr>
            <w:tcW w:w="4200" w:type="dxa"/>
          </w:tcPr>
          <w:p w:rsidR="00780AE6" w:rsidRPr="00780AE6" w:rsidRDefault="003843F6" w:rsidP="00780AE6">
            <w:pPr>
              <w:pStyle w:val="ConsPlusNormal"/>
              <w:outlineLvl w:val="0"/>
              <w:rPr>
                <w:rFonts w:ascii="Times New Roman" w:hAnsi="Times New Roman" w:cs="Times New Roman"/>
                <w:sz w:val="28"/>
                <w:szCs w:val="28"/>
              </w:rPr>
            </w:pPr>
            <w:r>
              <w:rPr>
                <w:rFonts w:ascii="Times New Roman" w:hAnsi="Times New Roman"/>
                <w:color w:val="000000"/>
                <w:sz w:val="28"/>
                <w:szCs w:val="28"/>
              </w:rPr>
              <w:t xml:space="preserve">от 10.09.2024 </w:t>
            </w:r>
            <w:r>
              <w:rPr>
                <w:rFonts w:ascii="Times New Roman" w:hAnsi="Times New Roman"/>
                <w:bCs/>
                <w:color w:val="000000"/>
                <w:sz w:val="28"/>
                <w:szCs w:val="28"/>
              </w:rPr>
              <w:t>№ 288</w:t>
            </w:r>
            <w:bookmarkStart w:id="0" w:name="_GoBack"/>
            <w:bookmarkEnd w:id="0"/>
          </w:p>
        </w:tc>
      </w:tr>
      <w:tr w:rsidR="00780AE6" w:rsidRPr="00780AE6" w:rsidTr="00B552A9">
        <w:tc>
          <w:tcPr>
            <w:tcW w:w="5428" w:type="dxa"/>
          </w:tcPr>
          <w:p w:rsidR="00780AE6" w:rsidRPr="00780AE6" w:rsidRDefault="00780AE6" w:rsidP="00780AE6">
            <w:pPr>
              <w:widowControl w:val="0"/>
              <w:rPr>
                <w:rFonts w:ascii="Times New Roman" w:hAnsi="Times New Roman"/>
                <w:sz w:val="28"/>
                <w:szCs w:val="28"/>
              </w:rPr>
            </w:pPr>
          </w:p>
        </w:tc>
        <w:tc>
          <w:tcPr>
            <w:tcW w:w="4200" w:type="dxa"/>
          </w:tcPr>
          <w:p w:rsidR="00780AE6" w:rsidRPr="00780AE6" w:rsidRDefault="00780AE6" w:rsidP="00780AE6">
            <w:pPr>
              <w:pStyle w:val="ConsPlusNormal"/>
              <w:outlineLvl w:val="0"/>
              <w:rPr>
                <w:rFonts w:ascii="Times New Roman" w:hAnsi="Times New Roman" w:cs="Times New Roman"/>
                <w:sz w:val="28"/>
                <w:szCs w:val="28"/>
              </w:rPr>
            </w:pPr>
          </w:p>
        </w:tc>
      </w:tr>
    </w:tbl>
    <w:p w:rsidR="00103D87" w:rsidRPr="00780AE6" w:rsidRDefault="00103D87" w:rsidP="00780AE6">
      <w:pPr>
        <w:pStyle w:val="ConsPlusTitle"/>
        <w:jc w:val="center"/>
        <w:rPr>
          <w:rFonts w:ascii="Times New Roman" w:hAnsi="Times New Roman" w:cs="Times New Roman"/>
          <w:b w:val="0"/>
          <w:sz w:val="28"/>
          <w:szCs w:val="28"/>
        </w:rPr>
      </w:pPr>
    </w:p>
    <w:p w:rsidR="00886279" w:rsidRPr="00780AE6" w:rsidRDefault="00EC6036" w:rsidP="00780AE6">
      <w:pPr>
        <w:pStyle w:val="ConsPlusTitle"/>
        <w:jc w:val="center"/>
        <w:rPr>
          <w:rFonts w:ascii="Times New Roman" w:hAnsi="Times New Roman" w:cs="Times New Roman"/>
          <w:b w:val="0"/>
          <w:sz w:val="28"/>
          <w:szCs w:val="28"/>
        </w:rPr>
      </w:pPr>
      <w:proofErr w:type="gramStart"/>
      <w:r w:rsidRPr="00780AE6">
        <w:rPr>
          <w:rFonts w:ascii="Times New Roman" w:hAnsi="Times New Roman" w:cs="Times New Roman"/>
          <w:b w:val="0"/>
          <w:sz w:val="28"/>
          <w:szCs w:val="28"/>
        </w:rPr>
        <w:t>П</w:t>
      </w:r>
      <w:proofErr w:type="gramEnd"/>
      <w:r w:rsidRPr="00780AE6">
        <w:rPr>
          <w:rFonts w:ascii="Times New Roman" w:hAnsi="Times New Roman" w:cs="Times New Roman"/>
          <w:b w:val="0"/>
          <w:sz w:val="28"/>
          <w:szCs w:val="28"/>
        </w:rPr>
        <w:t xml:space="preserve"> О Р Я Д О К</w:t>
      </w:r>
    </w:p>
    <w:p w:rsidR="00780AE6" w:rsidRPr="00780AE6" w:rsidRDefault="007749E0" w:rsidP="00780AE6">
      <w:pPr>
        <w:widowControl w:val="0"/>
        <w:autoSpaceDE w:val="0"/>
        <w:autoSpaceDN w:val="0"/>
        <w:jc w:val="center"/>
        <w:rPr>
          <w:rFonts w:ascii="Times New Roman" w:hAnsi="Times New Roman"/>
          <w:sz w:val="28"/>
          <w:szCs w:val="28"/>
        </w:rPr>
      </w:pPr>
      <w:r w:rsidRPr="00780AE6">
        <w:rPr>
          <w:rFonts w:ascii="Times New Roman" w:eastAsiaTheme="minorEastAsia" w:hAnsi="Times New Roman"/>
          <w:sz w:val="28"/>
          <w:szCs w:val="28"/>
        </w:rPr>
        <w:t xml:space="preserve">предоставления субсидий </w:t>
      </w:r>
      <w:r w:rsidR="007A28E0" w:rsidRPr="00780AE6">
        <w:rPr>
          <w:rFonts w:ascii="Times New Roman" w:hAnsi="Times New Roman"/>
          <w:sz w:val="28"/>
          <w:szCs w:val="28"/>
        </w:rPr>
        <w:t>на возмещение части затрат</w:t>
      </w:r>
    </w:p>
    <w:p w:rsidR="005A6B7D" w:rsidRDefault="007A28E0" w:rsidP="005A6B7D">
      <w:pPr>
        <w:widowControl w:val="0"/>
        <w:autoSpaceDE w:val="0"/>
        <w:autoSpaceDN w:val="0"/>
        <w:jc w:val="center"/>
        <w:rPr>
          <w:rFonts w:ascii="Times New Roman" w:hAnsi="Times New Roman"/>
          <w:sz w:val="28"/>
          <w:szCs w:val="28"/>
        </w:rPr>
      </w:pPr>
      <w:r w:rsidRPr="00780AE6">
        <w:rPr>
          <w:rFonts w:ascii="Times New Roman" w:hAnsi="Times New Roman"/>
          <w:sz w:val="28"/>
          <w:szCs w:val="28"/>
        </w:rPr>
        <w:t xml:space="preserve">на поддержку </w:t>
      </w:r>
      <w:r w:rsidR="005A6B7D">
        <w:rPr>
          <w:rFonts w:ascii="Times New Roman" w:hAnsi="Times New Roman"/>
          <w:sz w:val="28"/>
          <w:szCs w:val="28"/>
        </w:rPr>
        <w:t>элитного семеноводства</w:t>
      </w:r>
    </w:p>
    <w:p w:rsidR="00E67A21" w:rsidRPr="00780AE6" w:rsidRDefault="00E67A21" w:rsidP="005A6B7D">
      <w:pPr>
        <w:widowControl w:val="0"/>
        <w:autoSpaceDE w:val="0"/>
        <w:autoSpaceDN w:val="0"/>
        <w:jc w:val="center"/>
        <w:rPr>
          <w:rFonts w:ascii="Times New Roman" w:eastAsiaTheme="minorEastAsia" w:hAnsi="Times New Roman"/>
          <w:sz w:val="28"/>
          <w:szCs w:val="28"/>
        </w:rPr>
      </w:pPr>
    </w:p>
    <w:p w:rsidR="008351C4" w:rsidRPr="00780AE6" w:rsidRDefault="008351C4" w:rsidP="00780AE6">
      <w:pPr>
        <w:widowControl w:val="0"/>
        <w:autoSpaceDE w:val="0"/>
        <w:autoSpaceDN w:val="0"/>
        <w:jc w:val="center"/>
        <w:rPr>
          <w:rFonts w:ascii="Times New Roman" w:eastAsiaTheme="minorEastAsia" w:hAnsi="Times New Roman"/>
          <w:sz w:val="28"/>
          <w:szCs w:val="28"/>
        </w:rPr>
      </w:pPr>
      <w:r w:rsidRPr="00780AE6">
        <w:rPr>
          <w:rFonts w:ascii="Times New Roman" w:eastAsiaTheme="minorEastAsia" w:hAnsi="Times New Roman"/>
          <w:sz w:val="28"/>
          <w:szCs w:val="28"/>
        </w:rPr>
        <w:t>I. Общие положения о предоставлении субсидии</w:t>
      </w:r>
    </w:p>
    <w:p w:rsidR="008351C4" w:rsidRPr="00780AE6" w:rsidRDefault="008351C4" w:rsidP="00780AE6">
      <w:pPr>
        <w:widowControl w:val="0"/>
        <w:autoSpaceDE w:val="0"/>
        <w:autoSpaceDN w:val="0"/>
        <w:ind w:firstLine="851"/>
        <w:jc w:val="center"/>
        <w:rPr>
          <w:rFonts w:ascii="Times New Roman" w:hAnsi="Times New Roman"/>
          <w:sz w:val="28"/>
          <w:szCs w:val="28"/>
        </w:rPr>
      </w:pPr>
    </w:p>
    <w:p w:rsidR="003725B6" w:rsidRPr="00780AE6" w:rsidRDefault="003725B6" w:rsidP="008B69EF">
      <w:pPr>
        <w:ind w:firstLine="709"/>
        <w:jc w:val="both"/>
        <w:rPr>
          <w:rFonts w:ascii="Times New Roman" w:hAnsi="Times New Roman"/>
          <w:sz w:val="28"/>
          <w:szCs w:val="28"/>
        </w:rPr>
      </w:pPr>
      <w:r w:rsidRPr="00780AE6">
        <w:rPr>
          <w:rFonts w:ascii="Times New Roman" w:hAnsi="Times New Roman"/>
          <w:sz w:val="28"/>
          <w:szCs w:val="28"/>
        </w:rPr>
        <w:t>1.1. </w:t>
      </w:r>
      <w:proofErr w:type="gramStart"/>
      <w:r w:rsidRPr="00780AE6">
        <w:rPr>
          <w:rFonts w:ascii="Times New Roman" w:hAnsi="Times New Roman"/>
          <w:sz w:val="28"/>
          <w:szCs w:val="28"/>
        </w:rPr>
        <w:t xml:space="preserve">Настоящий Порядок разработан в соответствии со </w:t>
      </w:r>
      <w:hyperlink r:id="rId11">
        <w:r w:rsidRPr="00780AE6">
          <w:rPr>
            <w:rFonts w:ascii="Times New Roman" w:hAnsi="Times New Roman"/>
            <w:sz w:val="28"/>
            <w:szCs w:val="28"/>
          </w:rPr>
          <w:t>статьей 78</w:t>
        </w:r>
      </w:hyperlink>
      <w:r w:rsidRPr="00780AE6">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w:t>
      </w:r>
      <w:r w:rsidR="00E215DE" w:rsidRPr="00780AE6">
        <w:rPr>
          <w:rFonts w:ascii="Times New Roman" w:hAnsi="Times New Roman"/>
          <w:sz w:val="28"/>
          <w:szCs w:val="28"/>
        </w:rPr>
        <w:t xml:space="preserve"> октября </w:t>
      </w:r>
      <w:r w:rsidRPr="00780AE6">
        <w:rPr>
          <w:rFonts w:ascii="Times New Roman" w:hAnsi="Times New Roman"/>
          <w:sz w:val="28"/>
          <w:szCs w:val="28"/>
        </w:rPr>
        <w:t>2023</w:t>
      </w:r>
      <w:r w:rsidR="005344E7" w:rsidRPr="00780AE6">
        <w:rPr>
          <w:rFonts w:ascii="Times New Roman" w:hAnsi="Times New Roman"/>
          <w:sz w:val="28"/>
          <w:szCs w:val="28"/>
        </w:rPr>
        <w:t xml:space="preserve"> г.</w:t>
      </w:r>
      <w:r w:rsidRPr="00780AE6">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780AE6">
        <w:rPr>
          <w:rFonts w:ascii="Times New Roman" w:hAnsi="Times New Roman"/>
          <w:sz w:val="28"/>
          <w:szCs w:val="28"/>
        </w:rPr>
        <w:t xml:space="preserve">, </w:t>
      </w:r>
      <w:proofErr w:type="gramStart"/>
      <w:r w:rsidRPr="00780AE6">
        <w:rPr>
          <w:rFonts w:ascii="Times New Roman" w:hAnsi="Times New Roman"/>
          <w:sz w:val="28"/>
          <w:szCs w:val="28"/>
        </w:rPr>
        <w:t xml:space="preserve">работ, услуг и проведение отборов получателей указанных субсидий, в том числе грантов в форме субсидий», </w:t>
      </w:r>
      <w:hyperlink r:id="rId12">
        <w:r w:rsidRPr="00780AE6">
          <w:rPr>
            <w:rFonts w:ascii="Times New Roman" w:hAnsi="Times New Roman"/>
            <w:sz w:val="28"/>
            <w:szCs w:val="28"/>
          </w:rPr>
          <w:t>Правилами</w:t>
        </w:r>
      </w:hyperlink>
      <w:r w:rsidRPr="00780AE6">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 8</w:t>
      </w:r>
      <w:r w:rsidR="00064FF4" w:rsidRPr="00780AE6">
        <w:rPr>
          <w:rFonts w:ascii="Times New Roman" w:hAnsi="Times New Roman"/>
          <w:sz w:val="28"/>
          <w:szCs w:val="28"/>
        </w:rPr>
        <w:t xml:space="preserve"> </w:t>
      </w:r>
      <w:r w:rsidRPr="00780AE6">
        <w:rPr>
          <w:rFonts w:ascii="Times New Roman" w:hAnsi="Times New Roman"/>
          <w:sz w:val="28"/>
          <w:szCs w:val="28"/>
        </w:rP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proofErr w:type="gramEnd"/>
      <w:r w:rsidR="00064FF4" w:rsidRPr="00780AE6">
        <w:rPr>
          <w:rFonts w:ascii="Times New Roman" w:hAnsi="Times New Roman"/>
          <w:sz w:val="28"/>
          <w:szCs w:val="28"/>
        </w:rPr>
        <w:t xml:space="preserve"> </w:t>
      </w:r>
      <w:r w:rsidRPr="00780AE6">
        <w:rPr>
          <w:rFonts w:ascii="Times New Roman" w:hAnsi="Times New Roman"/>
          <w:sz w:val="28"/>
          <w:szCs w:val="28"/>
        </w:rPr>
        <w:t xml:space="preserve">от </w:t>
      </w:r>
      <w:r w:rsidR="007A7814" w:rsidRPr="00780AE6">
        <w:rPr>
          <w:rFonts w:ascii="Times New Roman" w:hAnsi="Times New Roman"/>
          <w:sz w:val="28"/>
          <w:szCs w:val="28"/>
        </w:rPr>
        <w:t>14 </w:t>
      </w:r>
      <w:r w:rsidRPr="00780AE6">
        <w:rPr>
          <w:rFonts w:ascii="Times New Roman" w:hAnsi="Times New Roman"/>
          <w:sz w:val="28"/>
          <w:szCs w:val="28"/>
        </w:rPr>
        <w:t xml:space="preserve">июля 2012 г. № 717, законом Рязанской области об областном бюджете </w:t>
      </w:r>
      <w:proofErr w:type="gramStart"/>
      <w:r w:rsidRPr="00780AE6">
        <w:rPr>
          <w:rFonts w:ascii="Times New Roman" w:hAnsi="Times New Roman"/>
          <w:sz w:val="28"/>
          <w:szCs w:val="28"/>
        </w:rPr>
        <w:t>на</w:t>
      </w:r>
      <w:proofErr w:type="gramEnd"/>
      <w:r w:rsidRPr="00780AE6">
        <w:rPr>
          <w:rFonts w:ascii="Times New Roman" w:hAnsi="Times New Roman"/>
          <w:sz w:val="28"/>
          <w:szCs w:val="28"/>
        </w:rPr>
        <w:t xml:space="preserve"> очередной финансовый год и плановый период, распоряжением Правительства Рязанской области от 12</w:t>
      </w:r>
      <w:r w:rsidR="00E215DE" w:rsidRPr="00780AE6">
        <w:rPr>
          <w:rFonts w:ascii="Times New Roman" w:hAnsi="Times New Roman"/>
          <w:sz w:val="28"/>
          <w:szCs w:val="28"/>
        </w:rPr>
        <w:t xml:space="preserve"> декабря </w:t>
      </w:r>
      <w:r w:rsidRPr="00780AE6">
        <w:rPr>
          <w:rFonts w:ascii="Times New Roman" w:hAnsi="Times New Roman"/>
          <w:sz w:val="28"/>
          <w:szCs w:val="28"/>
        </w:rPr>
        <w:t>2023</w:t>
      </w:r>
      <w:r w:rsidR="00064FF4" w:rsidRPr="00780AE6">
        <w:rPr>
          <w:rFonts w:ascii="Times New Roman" w:hAnsi="Times New Roman"/>
          <w:sz w:val="28"/>
          <w:szCs w:val="28"/>
        </w:rPr>
        <w:t xml:space="preserve"> </w:t>
      </w:r>
      <w:r w:rsidR="007A7814" w:rsidRPr="00780AE6">
        <w:rPr>
          <w:rFonts w:ascii="Times New Roman" w:hAnsi="Times New Roman"/>
          <w:sz w:val="28"/>
          <w:szCs w:val="28"/>
        </w:rPr>
        <w:t xml:space="preserve">г. </w:t>
      </w:r>
      <w:r w:rsidRPr="00780AE6">
        <w:rPr>
          <w:rFonts w:ascii="Times New Roman" w:hAnsi="Times New Roman"/>
          <w:sz w:val="28"/>
          <w:szCs w:val="28"/>
        </w:rPr>
        <w:t>№ 749-р.</w:t>
      </w:r>
    </w:p>
    <w:p w:rsidR="003725B6" w:rsidRPr="00780AE6" w:rsidRDefault="003725B6" w:rsidP="008B69EF">
      <w:pPr>
        <w:widowControl w:val="0"/>
        <w:autoSpaceDE w:val="0"/>
        <w:autoSpaceDN w:val="0"/>
        <w:ind w:firstLine="709"/>
        <w:jc w:val="both"/>
        <w:rPr>
          <w:rFonts w:ascii="Times New Roman" w:eastAsiaTheme="minorEastAsia" w:hAnsi="Times New Roman"/>
          <w:sz w:val="28"/>
          <w:szCs w:val="28"/>
        </w:rPr>
      </w:pPr>
      <w:r w:rsidRPr="00780AE6">
        <w:rPr>
          <w:rFonts w:ascii="Times New Roman" w:hAnsi="Times New Roman"/>
          <w:sz w:val="28"/>
          <w:szCs w:val="28"/>
        </w:rPr>
        <w:t>1.2. </w:t>
      </w:r>
      <w:proofErr w:type="gramStart"/>
      <w:r w:rsidRPr="00780AE6">
        <w:rPr>
          <w:rFonts w:ascii="Times New Roman" w:hAnsi="Times New Roman"/>
          <w:sz w:val="28"/>
          <w:szCs w:val="28"/>
        </w:rPr>
        <w:t xml:space="preserve">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w:t>
      </w:r>
      <w:r w:rsidRPr="00D05052">
        <w:rPr>
          <w:rFonts w:ascii="Times New Roman" w:hAnsi="Times New Roman"/>
          <w:spacing w:val="-4"/>
          <w:sz w:val="28"/>
          <w:szCs w:val="28"/>
        </w:rPr>
        <w:t>бюджета бюджету Рязанской области в целях возмещения части затрат</w:t>
      </w:r>
      <w:r w:rsidR="00064FF4" w:rsidRPr="00D05052">
        <w:rPr>
          <w:rFonts w:ascii="Times New Roman" w:hAnsi="Times New Roman"/>
          <w:spacing w:val="-4"/>
          <w:sz w:val="28"/>
          <w:szCs w:val="28"/>
        </w:rPr>
        <w:t xml:space="preserve"> </w:t>
      </w:r>
      <w:r w:rsidRPr="00D05052">
        <w:rPr>
          <w:rFonts w:ascii="Times New Roman" w:hAnsi="Times New Roman"/>
          <w:spacing w:val="-4"/>
          <w:sz w:val="28"/>
          <w:szCs w:val="28"/>
        </w:rPr>
        <w:t xml:space="preserve">(без учета налога на добавленную стоимость) </w:t>
      </w:r>
      <w:r w:rsidR="006803B8" w:rsidRPr="00D05052">
        <w:rPr>
          <w:rFonts w:ascii="Times New Roman" w:hAnsi="Times New Roman"/>
          <w:spacing w:val="-4"/>
          <w:sz w:val="28"/>
          <w:szCs w:val="28"/>
        </w:rPr>
        <w:t xml:space="preserve">на поддержку </w:t>
      </w:r>
      <w:r w:rsidR="005A6B7D" w:rsidRPr="00D05052">
        <w:rPr>
          <w:rFonts w:ascii="Times New Roman" w:hAnsi="Times New Roman"/>
          <w:spacing w:val="-4"/>
          <w:sz w:val="28"/>
          <w:szCs w:val="28"/>
        </w:rPr>
        <w:t>элитного семеноводства</w:t>
      </w:r>
      <w:r w:rsidR="006803B8" w:rsidRPr="00D05052">
        <w:rPr>
          <w:rFonts w:ascii="Times New Roman" w:hAnsi="Times New Roman"/>
          <w:spacing w:val="-4"/>
          <w:sz w:val="28"/>
          <w:szCs w:val="28"/>
        </w:rPr>
        <w:t xml:space="preserve"> </w:t>
      </w:r>
      <w:r w:rsidRPr="00D05052">
        <w:rPr>
          <w:rFonts w:ascii="Times New Roman" w:eastAsiaTheme="minorEastAsia" w:hAnsi="Times New Roman"/>
          <w:spacing w:val="-4"/>
          <w:sz w:val="28"/>
          <w:szCs w:val="28"/>
        </w:rPr>
        <w:t>(далее – субсидия)</w:t>
      </w:r>
      <w:r w:rsidR="00104C67" w:rsidRPr="00D05052">
        <w:rPr>
          <w:rFonts w:ascii="Times New Roman" w:eastAsiaTheme="minorEastAsia" w:hAnsi="Times New Roman"/>
          <w:spacing w:val="-4"/>
          <w:sz w:val="28"/>
          <w:szCs w:val="28"/>
        </w:rPr>
        <w:t>,</w:t>
      </w:r>
      <w:r w:rsidRPr="00D05052">
        <w:rPr>
          <w:rFonts w:ascii="Times New Roman" w:hAnsi="Times New Roman"/>
          <w:spacing w:val="-4"/>
          <w:sz w:val="28"/>
          <w:szCs w:val="28"/>
        </w:rPr>
        <w:t xml:space="preserve"> </w:t>
      </w:r>
      <w:r w:rsidR="006803B8" w:rsidRPr="00D05052">
        <w:rPr>
          <w:rFonts w:ascii="Times New Roman" w:hAnsi="Times New Roman"/>
          <w:spacing w:val="-4"/>
          <w:sz w:val="28"/>
          <w:szCs w:val="28"/>
        </w:rPr>
        <w:t>сельскохозяйственным товаропроизводителям</w:t>
      </w:r>
      <w:r w:rsidR="006803B8" w:rsidRPr="00780AE6">
        <w:rPr>
          <w:rFonts w:ascii="Times New Roman" w:hAnsi="Times New Roman"/>
          <w:sz w:val="28"/>
          <w:szCs w:val="28"/>
        </w:rPr>
        <w:t xml:space="preserve">, признанным таковыми в соответствии со </w:t>
      </w:r>
      <w:hyperlink r:id="rId13">
        <w:r w:rsidR="006803B8" w:rsidRPr="00780AE6">
          <w:rPr>
            <w:rFonts w:ascii="Times New Roman" w:hAnsi="Times New Roman"/>
            <w:sz w:val="28"/>
            <w:szCs w:val="28"/>
          </w:rPr>
          <w:t>статьей 3</w:t>
        </w:r>
      </w:hyperlink>
      <w:r w:rsidR="006803B8" w:rsidRPr="00780AE6">
        <w:rPr>
          <w:rFonts w:ascii="Times New Roman" w:hAnsi="Times New Roman"/>
          <w:sz w:val="28"/>
          <w:szCs w:val="28"/>
        </w:rPr>
        <w:t xml:space="preserve"> Федерального закона от 29 декабря 2006 года № 264-ФЗ «О</w:t>
      </w:r>
      <w:proofErr w:type="gramEnd"/>
      <w:r w:rsidR="006803B8" w:rsidRPr="00780AE6">
        <w:rPr>
          <w:rFonts w:ascii="Times New Roman" w:hAnsi="Times New Roman"/>
          <w:sz w:val="28"/>
          <w:szCs w:val="28"/>
        </w:rPr>
        <w:t xml:space="preserve"> </w:t>
      </w:r>
      <w:proofErr w:type="gramStart"/>
      <w:r w:rsidR="006803B8" w:rsidRPr="00780AE6">
        <w:rPr>
          <w:rFonts w:ascii="Times New Roman" w:hAnsi="Times New Roman"/>
          <w:sz w:val="28"/>
          <w:szCs w:val="28"/>
        </w:rPr>
        <w:t>развитии</w:t>
      </w:r>
      <w:proofErr w:type="gramEnd"/>
      <w:r w:rsidR="006803B8" w:rsidRPr="00780AE6">
        <w:rPr>
          <w:rFonts w:ascii="Times New Roman" w:hAnsi="Times New Roman"/>
          <w:sz w:val="28"/>
          <w:szCs w:val="28"/>
        </w:rPr>
        <w:t xml:space="preserve"> сельского хозяйства» (за исключением граждан, ведущих личное подсобное хозяйство, и сельскохозяйственных кредитных</w:t>
      </w:r>
      <w:r w:rsidR="005A6B7D">
        <w:rPr>
          <w:rFonts w:ascii="Times New Roman" w:hAnsi="Times New Roman"/>
          <w:sz w:val="28"/>
          <w:szCs w:val="28"/>
        </w:rPr>
        <w:t xml:space="preserve"> потребительских кооперативов) </w:t>
      </w:r>
      <w:r w:rsidRPr="00780AE6">
        <w:rPr>
          <w:rFonts w:ascii="Times New Roman" w:eastAsiaTheme="minorEastAsia" w:hAnsi="Times New Roman"/>
          <w:sz w:val="28"/>
          <w:szCs w:val="28"/>
        </w:rPr>
        <w:t>(далее –  категория отбора, Получатель).</w:t>
      </w:r>
      <w:r w:rsidR="006803B8" w:rsidRPr="00780AE6">
        <w:rPr>
          <w:rFonts w:ascii="Times New Roman" w:eastAsiaTheme="minorEastAsia" w:hAnsi="Times New Roman"/>
          <w:sz w:val="28"/>
          <w:szCs w:val="28"/>
        </w:rPr>
        <w:t xml:space="preserve"> </w:t>
      </w:r>
    </w:p>
    <w:p w:rsidR="00723226" w:rsidRPr="00780AE6" w:rsidRDefault="003725B6" w:rsidP="008B69EF">
      <w:pPr>
        <w:autoSpaceDE w:val="0"/>
        <w:autoSpaceDN w:val="0"/>
        <w:adjustRightInd w:val="0"/>
        <w:ind w:firstLine="709"/>
        <w:jc w:val="both"/>
        <w:rPr>
          <w:rFonts w:ascii="Times New Roman" w:hAnsi="Times New Roman"/>
          <w:sz w:val="28"/>
          <w:szCs w:val="28"/>
        </w:rPr>
      </w:pPr>
      <w:r w:rsidRPr="00780AE6">
        <w:rPr>
          <w:rFonts w:ascii="Times New Roman" w:eastAsiaTheme="minorEastAsia" w:hAnsi="Times New Roman"/>
          <w:sz w:val="28"/>
          <w:szCs w:val="28"/>
        </w:rPr>
        <w:t>Направлением затрат, на возмещение которых пр</w:t>
      </w:r>
      <w:r w:rsidR="003F7868">
        <w:rPr>
          <w:rFonts w:ascii="Times New Roman" w:eastAsiaTheme="minorEastAsia" w:hAnsi="Times New Roman"/>
          <w:sz w:val="28"/>
          <w:szCs w:val="28"/>
        </w:rPr>
        <w:t xml:space="preserve">едоставляется субсидия, </w:t>
      </w:r>
      <w:r w:rsidR="00BE2A3A">
        <w:rPr>
          <w:rFonts w:ascii="Times New Roman" w:eastAsiaTheme="minorEastAsia" w:hAnsi="Times New Roman"/>
          <w:sz w:val="28"/>
          <w:szCs w:val="28"/>
        </w:rPr>
        <w:t>является осуществление сева</w:t>
      </w:r>
      <w:r w:rsidR="003F7868">
        <w:rPr>
          <w:rFonts w:ascii="Times New Roman" w:eastAsiaTheme="minorEastAsia" w:hAnsi="Times New Roman"/>
          <w:sz w:val="28"/>
          <w:szCs w:val="28"/>
        </w:rPr>
        <w:t xml:space="preserve"> Получателем </w:t>
      </w:r>
      <w:r w:rsidR="003F7868">
        <w:rPr>
          <w:rFonts w:ascii="Times New Roman" w:hAnsi="Times New Roman"/>
          <w:sz w:val="28"/>
          <w:szCs w:val="28"/>
        </w:rPr>
        <w:t xml:space="preserve">под урожай текущего финансового года посевных площадей элитными семенами, под сельскохозяйственными культурами, за исключением посевной площади, </w:t>
      </w:r>
      <w:r w:rsidR="003F7868">
        <w:rPr>
          <w:rFonts w:ascii="Times New Roman" w:hAnsi="Times New Roman"/>
          <w:sz w:val="28"/>
          <w:szCs w:val="28"/>
        </w:rPr>
        <w:lastRenderedPageBreak/>
        <w:t>занятой оригинальным и элитным семенным картофелем и (или) семенными посевами овощных культур</w:t>
      </w:r>
      <w:r w:rsidR="00723226" w:rsidRPr="00780AE6">
        <w:rPr>
          <w:rFonts w:ascii="Times New Roman" w:hAnsi="Times New Roman"/>
          <w:sz w:val="28"/>
          <w:szCs w:val="28"/>
        </w:rPr>
        <w:t>.</w:t>
      </w:r>
    </w:p>
    <w:p w:rsidR="00C25425" w:rsidRPr="00780AE6" w:rsidRDefault="003725B6" w:rsidP="008B69EF">
      <w:pPr>
        <w:autoSpaceDE w:val="0"/>
        <w:autoSpaceDN w:val="0"/>
        <w:adjustRightInd w:val="0"/>
        <w:ind w:firstLine="709"/>
        <w:jc w:val="both"/>
        <w:rPr>
          <w:rFonts w:ascii="Times New Roman" w:hAnsi="Times New Roman"/>
          <w:sz w:val="28"/>
          <w:szCs w:val="28"/>
        </w:rPr>
      </w:pPr>
      <w:r w:rsidRPr="00780AE6">
        <w:rPr>
          <w:rFonts w:ascii="Times New Roman" w:eastAsiaTheme="minorEastAsia" w:hAnsi="Times New Roman"/>
          <w:sz w:val="28"/>
          <w:szCs w:val="28"/>
        </w:rPr>
        <w:t xml:space="preserve">1.3. Субсидия предоставляется Получателю </w:t>
      </w:r>
      <w:r w:rsidR="003F7868">
        <w:rPr>
          <w:rFonts w:ascii="Times New Roman" w:hAnsi="Times New Roman"/>
          <w:sz w:val="28"/>
          <w:szCs w:val="28"/>
        </w:rP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r w:rsidR="00C25425" w:rsidRPr="00780AE6">
        <w:rPr>
          <w:rFonts w:ascii="Times New Roman" w:hAnsi="Times New Roman"/>
          <w:sz w:val="28"/>
          <w:szCs w:val="28"/>
        </w:rPr>
        <w:t xml:space="preserve">. </w:t>
      </w:r>
    </w:p>
    <w:p w:rsidR="003725B6" w:rsidRPr="00780AE6" w:rsidRDefault="00C25425" w:rsidP="008B69EF">
      <w:pPr>
        <w:autoSpaceDE w:val="0"/>
        <w:autoSpaceDN w:val="0"/>
        <w:adjustRightInd w:val="0"/>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 xml:space="preserve"> </w:t>
      </w:r>
      <w:r w:rsidR="003725B6" w:rsidRPr="00780AE6">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725B6" w:rsidRPr="00780AE6" w:rsidRDefault="003725B6" w:rsidP="008B69EF">
      <w:pPr>
        <w:widowControl w:val="0"/>
        <w:autoSpaceDE w:val="0"/>
        <w:autoSpaceDN w:val="0"/>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3725B6" w:rsidRPr="00780AE6" w:rsidRDefault="003725B6" w:rsidP="008B69EF">
      <w:pPr>
        <w:widowControl w:val="0"/>
        <w:autoSpaceDE w:val="0"/>
        <w:autoSpaceDN w:val="0"/>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780AE6">
          <w:rPr>
            <w:rFonts w:ascii="Times New Roman" w:eastAsiaTheme="minorEastAsia" w:hAnsi="Times New Roman"/>
            <w:sz w:val="28"/>
            <w:szCs w:val="28"/>
          </w:rPr>
          <w:t xml:space="preserve">пункте </w:t>
        </w:r>
      </w:hyperlink>
      <w:r w:rsidRPr="00780AE6">
        <w:rPr>
          <w:rFonts w:ascii="Times New Roman" w:eastAsiaTheme="minorEastAsia" w:hAnsi="Times New Roman"/>
          <w:sz w:val="28"/>
          <w:szCs w:val="28"/>
        </w:rPr>
        <w:t>1.2 настоящего Порядка.</w:t>
      </w:r>
    </w:p>
    <w:p w:rsidR="003725B6" w:rsidRPr="00780AE6" w:rsidRDefault="003725B6" w:rsidP="008B69EF">
      <w:pPr>
        <w:widowControl w:val="0"/>
        <w:autoSpaceDE w:val="0"/>
        <w:autoSpaceDN w:val="0"/>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3725B6" w:rsidRPr="00780AE6" w:rsidRDefault="003725B6" w:rsidP="00780AE6">
      <w:pPr>
        <w:ind w:firstLine="709"/>
        <w:jc w:val="both"/>
        <w:rPr>
          <w:rFonts w:ascii="Times New Roman" w:hAnsi="Times New Roman"/>
          <w:sz w:val="28"/>
          <w:szCs w:val="28"/>
        </w:rPr>
      </w:pPr>
    </w:p>
    <w:p w:rsidR="002F147F" w:rsidRPr="00780AE6" w:rsidRDefault="002F147F" w:rsidP="00627FC0">
      <w:pPr>
        <w:widowControl w:val="0"/>
        <w:autoSpaceDE w:val="0"/>
        <w:autoSpaceDN w:val="0"/>
        <w:jc w:val="center"/>
        <w:outlineLvl w:val="1"/>
        <w:rPr>
          <w:rFonts w:ascii="Times New Roman" w:eastAsiaTheme="minorEastAsia" w:hAnsi="Times New Roman"/>
          <w:sz w:val="28"/>
          <w:szCs w:val="28"/>
        </w:rPr>
      </w:pPr>
      <w:r w:rsidRPr="00780AE6">
        <w:rPr>
          <w:rFonts w:ascii="Times New Roman" w:eastAsiaTheme="minorEastAsia" w:hAnsi="Times New Roman"/>
          <w:sz w:val="28"/>
          <w:szCs w:val="28"/>
        </w:rPr>
        <w:t>II. Порядок проведения отбора Получателей</w:t>
      </w:r>
      <w:r w:rsidRPr="00780AE6">
        <w:rPr>
          <w:rFonts w:ascii="Times New Roman" w:eastAsiaTheme="minorEastAsia" w:hAnsi="Times New Roman"/>
          <w:sz w:val="28"/>
          <w:szCs w:val="28"/>
        </w:rPr>
        <w:br/>
        <w:t>для предоставления субсидии</w:t>
      </w:r>
    </w:p>
    <w:p w:rsidR="002F147F" w:rsidRPr="00780AE6" w:rsidRDefault="002F147F" w:rsidP="00780AE6">
      <w:pPr>
        <w:widowControl w:val="0"/>
        <w:autoSpaceDE w:val="0"/>
        <w:autoSpaceDN w:val="0"/>
        <w:ind w:firstLine="709"/>
        <w:jc w:val="both"/>
        <w:rPr>
          <w:rFonts w:ascii="Times New Roman" w:eastAsiaTheme="minorEastAsia" w:hAnsi="Times New Roman"/>
          <w:sz w:val="28"/>
          <w:szCs w:val="28"/>
        </w:rPr>
      </w:pPr>
    </w:p>
    <w:p w:rsidR="002F147F" w:rsidRPr="00780AE6" w:rsidRDefault="002F147F" w:rsidP="008B69EF">
      <w:pPr>
        <w:widowControl w:val="0"/>
        <w:autoSpaceDE w:val="0"/>
        <w:autoSpaceDN w:val="0"/>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2.1. Отбор Получателей проводится способом запроса предложений (далее – отбор).</w:t>
      </w:r>
    </w:p>
    <w:p w:rsidR="002F147F" w:rsidRPr="00780AE6" w:rsidRDefault="002F147F" w:rsidP="008B69EF">
      <w:pPr>
        <w:widowControl w:val="0"/>
        <w:autoSpaceDE w:val="0"/>
        <w:autoSpaceDN w:val="0"/>
        <w:ind w:firstLine="709"/>
        <w:jc w:val="both"/>
        <w:rPr>
          <w:rFonts w:ascii="Times New Roman" w:eastAsiaTheme="minorEastAsia" w:hAnsi="Times New Roman"/>
          <w:sz w:val="28"/>
          <w:szCs w:val="28"/>
        </w:rPr>
      </w:pPr>
      <w:proofErr w:type="gramStart"/>
      <w:r w:rsidRPr="00780AE6">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4" w:history="1">
        <w:r w:rsidRPr="00780AE6">
          <w:rPr>
            <w:rFonts w:ascii="Times New Roman" w:eastAsiaTheme="minorEastAsia" w:hAnsi="Times New Roman"/>
            <w:spacing w:val="-4"/>
            <w:sz w:val="28"/>
            <w:szCs w:val="28"/>
          </w:rPr>
          <w:t>https://promote.budget.gov.ru/</w:t>
        </w:r>
      </w:hyperlink>
      <w:r w:rsidRPr="00780AE6">
        <w:rPr>
          <w:rFonts w:ascii="Times New Roman" w:eastAsiaTheme="minorEastAsia" w:hAnsi="Times New Roman"/>
          <w:spacing w:val="-4"/>
          <w:sz w:val="28"/>
          <w:szCs w:val="28"/>
        </w:rPr>
        <w:t xml:space="preserve"> на основании заявки, направленной Получателем</w:t>
      </w:r>
      <w:r w:rsidRPr="00780AE6">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780AE6">
        <w:rPr>
          <w:rFonts w:ascii="Times New Roman" w:eastAsia="Calibri" w:hAnsi="Times New Roman"/>
          <w:sz w:val="28"/>
          <w:szCs w:val="28"/>
          <w:lang w:eastAsia="en-US"/>
        </w:rPr>
        <w:t>ии и ау</w:t>
      </w:r>
      <w:proofErr w:type="gramEnd"/>
      <w:r w:rsidRPr="00780AE6">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w:t>
      </w:r>
      <w:r w:rsidRPr="00780AE6">
        <w:rPr>
          <w:rFonts w:ascii="Times New Roman" w:eastAsia="Calibri" w:hAnsi="Times New Roman"/>
          <w:sz w:val="28"/>
          <w:szCs w:val="28"/>
          <w:lang w:eastAsia="en-US"/>
        </w:rPr>
        <w:lastRenderedPageBreak/>
        <w:t>для предоставления государственных и муниципальных услуг в электронной форме» (далее – единая система идентификации и аутентификации).</w:t>
      </w:r>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r w:rsidRPr="00780AE6">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2F147F" w:rsidRPr="00780AE6" w:rsidRDefault="002F147F" w:rsidP="008B69EF">
      <w:pPr>
        <w:widowControl w:val="0"/>
        <w:autoSpaceDE w:val="0"/>
        <w:autoSpaceDN w:val="0"/>
        <w:ind w:firstLine="709"/>
        <w:jc w:val="both"/>
        <w:rPr>
          <w:rFonts w:ascii="Times New Roman" w:hAnsi="Times New Roman"/>
          <w:color w:val="000000"/>
          <w:kern w:val="2"/>
          <w:sz w:val="28"/>
          <w:szCs w:val="28"/>
          <w14:ligatures w14:val="standardContextual"/>
        </w:rPr>
      </w:pPr>
      <w:r w:rsidRPr="00780AE6">
        <w:rPr>
          <w:rFonts w:ascii="Times New Roman" w:hAnsi="Times New Roman"/>
          <w:color w:val="000000"/>
          <w:kern w:val="2"/>
          <w:sz w:val="28"/>
          <w:szCs w:val="28"/>
          <w14:ligatures w14:val="standardContextual"/>
        </w:rPr>
        <w:t>2.3. </w:t>
      </w:r>
      <w:proofErr w:type="gramStart"/>
      <w:r w:rsidRPr="00780AE6">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780AE6">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780AE6">
        <w:rPr>
          <w:rFonts w:ascii="Times New Roman" w:eastAsiaTheme="minorEastAsia" w:hAnsi="Times New Roman"/>
          <w:sz w:val="28"/>
          <w:szCs w:val="28"/>
        </w:rPr>
        <w:t>едином портале, а также на официальном сайте Министерства</w:t>
      </w:r>
      <w:r w:rsidRPr="00780AE6">
        <w:rPr>
          <w:rFonts w:ascii="Times New Roman" w:hAnsi="Times New Roman"/>
          <w:kern w:val="2"/>
          <w:sz w:val="28"/>
          <w:szCs w:val="28"/>
          <w14:ligatures w14:val="standardContextual"/>
        </w:rPr>
        <w:t xml:space="preserve"> </w:t>
      </w:r>
      <w:r w:rsidRPr="00780AE6">
        <w:rPr>
          <w:rFonts w:ascii="Times New Roman" w:eastAsiaTheme="minorEastAsia" w:hAnsi="Times New Roman"/>
          <w:sz w:val="28"/>
          <w:szCs w:val="28"/>
        </w:rPr>
        <w:t xml:space="preserve">в </w:t>
      </w:r>
      <w:r w:rsidR="007A7814" w:rsidRPr="00780AE6">
        <w:rPr>
          <w:rFonts w:ascii="Times New Roman" w:eastAsiaTheme="minorEastAsia" w:hAnsi="Times New Roman"/>
          <w:sz w:val="28"/>
          <w:szCs w:val="28"/>
        </w:rPr>
        <w:t>информационно-телекоммуникационной</w:t>
      </w:r>
      <w:r w:rsidRPr="00780AE6">
        <w:rPr>
          <w:rFonts w:ascii="Times New Roman" w:eastAsiaTheme="minorEastAsia" w:hAnsi="Times New Roman"/>
          <w:sz w:val="28"/>
          <w:szCs w:val="28"/>
        </w:rPr>
        <w:t xml:space="preserve"> сети «Интернет» </w:t>
      </w:r>
      <w:r w:rsidRPr="00780AE6">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780AE6">
        <w:rPr>
          <w:rFonts w:ascii="Times New Roman" w:hAnsi="Times New Roman"/>
          <w:color w:val="000000"/>
          <w:kern w:val="2"/>
          <w:sz w:val="28"/>
          <w:szCs w:val="28"/>
          <w14:ligatures w14:val="standardContextual"/>
        </w:rPr>
        <w:t xml:space="preserve"> заявок</w:t>
      </w:r>
      <w:r w:rsidRPr="00780AE6">
        <w:rPr>
          <w:rFonts w:ascii="Times New Roman" w:hAnsi="Times New Roman"/>
          <w:kern w:val="2"/>
          <w:sz w:val="28"/>
          <w:szCs w:val="28"/>
          <w14:ligatures w14:val="standardContextual"/>
        </w:rPr>
        <w:t>.</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Объявление о проведении отбора включает в себя следующую информацию:</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а) сроки проведения отбора;</w:t>
      </w:r>
    </w:p>
    <w:p w:rsidR="002F147F" w:rsidRPr="00780AE6" w:rsidRDefault="002F147F" w:rsidP="008B69EF">
      <w:pPr>
        <w:autoSpaceDE w:val="0"/>
        <w:autoSpaceDN w:val="0"/>
        <w:adjustRightInd w:val="0"/>
        <w:ind w:firstLine="709"/>
        <w:jc w:val="both"/>
        <w:rPr>
          <w:rFonts w:ascii="Times New Roman" w:hAnsi="Times New Roman"/>
          <w:sz w:val="28"/>
          <w:szCs w:val="28"/>
        </w:rPr>
      </w:pPr>
      <w:r w:rsidRPr="00780AE6">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1" w:name="Par18"/>
      <w:bookmarkEnd w:id="1"/>
      <w:r w:rsidRPr="00780AE6">
        <w:rPr>
          <w:rFonts w:ascii="Times New Roman" w:eastAsia="Calibri" w:hAnsi="Times New Roman"/>
          <w:sz w:val="28"/>
          <w:szCs w:val="28"/>
          <w:lang w:eastAsia="en-US"/>
        </w:rPr>
        <w:t xml:space="preserve"> </w:t>
      </w:r>
      <w:r w:rsidRPr="00780AE6">
        <w:rPr>
          <w:rFonts w:ascii="Times New Roman" w:hAnsi="Times New Roman"/>
          <w:sz w:val="28"/>
          <w:szCs w:val="28"/>
        </w:rPr>
        <w:t>10-го календарного дня, следующего за днем размещения объявления о проведении отбора;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627FC0">
        <w:rPr>
          <w:rFonts w:ascii="Times New Roman" w:eastAsia="Calibri" w:hAnsi="Times New Roman"/>
          <w:spacing w:val="-2"/>
          <w:sz w:val="28"/>
          <w:szCs w:val="28"/>
          <w:lang w:eastAsia="en-US"/>
        </w:rPr>
        <w:t>в) наименование, место нахождения, почтовый адрес, адрес электронной</w:t>
      </w:r>
      <w:r w:rsidRPr="00780AE6">
        <w:rPr>
          <w:rFonts w:ascii="Times New Roman" w:eastAsia="Calibri" w:hAnsi="Times New Roman"/>
          <w:sz w:val="28"/>
          <w:szCs w:val="28"/>
          <w:lang w:eastAsia="en-US"/>
        </w:rPr>
        <w:t xml:space="preserve"> почты Министерства;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 xml:space="preserve">д) доменное имя и (или) указатели страниц государственной </w:t>
      </w:r>
      <w:r w:rsidR="007B621E" w:rsidRPr="00780AE6">
        <w:rPr>
          <w:rFonts w:ascii="Times New Roman" w:hAnsi="Times New Roman"/>
          <w:sz w:val="28"/>
          <w:szCs w:val="28"/>
        </w:rPr>
        <w:t xml:space="preserve"> информационной системы </w:t>
      </w:r>
      <w:r w:rsidR="007A7814" w:rsidRPr="00780AE6">
        <w:rPr>
          <w:rFonts w:ascii="Times New Roman" w:eastAsiaTheme="minorEastAsia" w:hAnsi="Times New Roman"/>
          <w:sz w:val="28"/>
          <w:szCs w:val="28"/>
        </w:rPr>
        <w:t xml:space="preserve">в информационно-телекоммуникационной </w:t>
      </w:r>
      <w:r w:rsidRPr="00780AE6">
        <w:rPr>
          <w:rFonts w:ascii="Times New Roman" w:eastAsia="Calibri" w:hAnsi="Times New Roman"/>
          <w:sz w:val="28"/>
          <w:szCs w:val="28"/>
          <w:lang w:eastAsia="en-US"/>
        </w:rPr>
        <w:t>сети «Интернет»;</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ж) категори</w:t>
      </w:r>
      <w:r w:rsidR="007A7814" w:rsidRPr="00780AE6">
        <w:rPr>
          <w:rFonts w:ascii="Times New Roman" w:eastAsia="Calibri" w:hAnsi="Times New Roman"/>
          <w:sz w:val="28"/>
          <w:szCs w:val="28"/>
          <w:lang w:eastAsia="en-US"/>
        </w:rPr>
        <w:t>ю</w:t>
      </w:r>
      <w:r w:rsidRPr="00780AE6">
        <w:rPr>
          <w:rFonts w:ascii="Times New Roman" w:eastAsia="Calibri" w:hAnsi="Times New Roman"/>
          <w:sz w:val="28"/>
          <w:szCs w:val="28"/>
          <w:lang w:eastAsia="en-US"/>
        </w:rPr>
        <w:t xml:space="preserve"> отбора в соответствии с пунктом 1.2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и) порядок отзыва и возврата заявки</w:t>
      </w:r>
      <w:r w:rsidR="00370B53" w:rsidRPr="00780AE6">
        <w:rPr>
          <w:rFonts w:ascii="Times New Roman" w:eastAsia="Calibri" w:hAnsi="Times New Roman"/>
          <w:sz w:val="28"/>
          <w:szCs w:val="28"/>
          <w:lang w:eastAsia="en-US"/>
        </w:rPr>
        <w:t>,</w:t>
      </w:r>
      <w:r w:rsidRPr="00780AE6">
        <w:rPr>
          <w:rFonts w:ascii="Times New Roman" w:eastAsia="Calibri" w:hAnsi="Times New Roman"/>
          <w:sz w:val="28"/>
          <w:szCs w:val="28"/>
          <w:lang w:eastAsia="en-US"/>
        </w:rPr>
        <w:t xml:space="preserve"> </w:t>
      </w:r>
      <w:proofErr w:type="gramStart"/>
      <w:r w:rsidRPr="00780AE6">
        <w:rPr>
          <w:rFonts w:ascii="Times New Roman" w:eastAsia="Calibri" w:hAnsi="Times New Roman"/>
          <w:sz w:val="28"/>
          <w:szCs w:val="28"/>
          <w:lang w:eastAsia="en-US"/>
        </w:rPr>
        <w:t>определяющий</w:t>
      </w:r>
      <w:proofErr w:type="gramEnd"/>
      <w:r w:rsidRPr="00780AE6">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к)</w:t>
      </w:r>
      <w:r w:rsidR="00627FC0">
        <w:rPr>
          <w:rFonts w:ascii="Times New Roman" w:eastAsia="Calibri" w:hAnsi="Times New Roman"/>
          <w:sz w:val="28"/>
          <w:szCs w:val="28"/>
          <w:lang w:eastAsia="en-US"/>
        </w:rPr>
        <w:t> </w:t>
      </w:r>
      <w:r w:rsidRPr="00780AE6">
        <w:rPr>
          <w:rFonts w:ascii="Times New Roman" w:eastAsia="Calibri" w:hAnsi="Times New Roman"/>
          <w:sz w:val="28"/>
          <w:szCs w:val="28"/>
          <w:lang w:eastAsia="en-US"/>
        </w:rPr>
        <w:t>порядок рассмотрения заявки</w:t>
      </w:r>
      <w:r w:rsidR="00064FF4" w:rsidRPr="00780AE6">
        <w:rPr>
          <w:rFonts w:ascii="Times New Roman" w:eastAsia="Calibri" w:hAnsi="Times New Roman"/>
          <w:sz w:val="28"/>
          <w:szCs w:val="28"/>
          <w:lang w:eastAsia="en-US"/>
        </w:rPr>
        <w:t xml:space="preserve"> в соответствии с пунктом 2.14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л) поряд</w:t>
      </w:r>
      <w:r w:rsidR="00691F56" w:rsidRPr="00780AE6">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м) порядок откло</w:t>
      </w:r>
      <w:r w:rsidR="00104C67">
        <w:rPr>
          <w:rFonts w:ascii="Times New Roman" w:eastAsia="Calibri" w:hAnsi="Times New Roman"/>
          <w:sz w:val="28"/>
          <w:szCs w:val="28"/>
          <w:lang w:eastAsia="en-US"/>
        </w:rPr>
        <w:t>нения заявки, а также информацию</w:t>
      </w:r>
      <w:r w:rsidRPr="00780AE6">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 xml:space="preserve">н) объем распределяемой субсидии в рамках отбора, порядок расчета размера субсидии, установленный настоящим Порядком, правила </w:t>
      </w:r>
      <w:r w:rsidRPr="00780AE6">
        <w:rPr>
          <w:rFonts w:ascii="Times New Roman" w:eastAsia="Calibri" w:hAnsi="Times New Roman"/>
          <w:sz w:val="28"/>
          <w:szCs w:val="28"/>
          <w:lang w:eastAsia="en-US"/>
        </w:rPr>
        <w:lastRenderedPageBreak/>
        <w:t>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w:t>
      </w:r>
      <w:r w:rsidR="00104C67">
        <w:rPr>
          <w:rFonts w:ascii="Times New Roman" w:eastAsia="Calibri" w:hAnsi="Times New Roman"/>
          <w:sz w:val="28"/>
          <w:szCs w:val="28"/>
          <w:lang w:eastAsia="en-US"/>
        </w:rPr>
        <w:t>ы</w:t>
      </w:r>
      <w:r w:rsidRPr="00780AE6">
        <w:rPr>
          <w:rFonts w:ascii="Times New Roman" w:eastAsia="Calibri" w:hAnsi="Times New Roman"/>
          <w:sz w:val="28"/>
          <w:szCs w:val="28"/>
          <w:lang w:eastAsia="en-US"/>
        </w:rPr>
        <w:t xml:space="preserve"> начала и окончания срока такого предоставления в соответствии с пунктом 2.12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proofErr w:type="gramStart"/>
      <w:r w:rsidRPr="00780AE6">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roofErr w:type="gramEnd"/>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780AE6">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 xml:space="preserve">2.4. </w:t>
      </w:r>
      <w:r w:rsidR="00691F56" w:rsidRPr="00780AE6">
        <w:rPr>
          <w:rFonts w:ascii="Times New Roman" w:eastAsia="Calibri" w:hAnsi="Times New Roman"/>
          <w:sz w:val="28"/>
          <w:szCs w:val="28"/>
          <w:lang w:eastAsia="en-US"/>
        </w:rPr>
        <w:t>Субсидия предоставляется при соблюдении следующих условий:</w:t>
      </w:r>
    </w:p>
    <w:p w:rsidR="00691F56" w:rsidRPr="00780AE6" w:rsidRDefault="00627FC0" w:rsidP="008B69EF">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w:t>
      </w:r>
      <w:r w:rsidR="00691F56" w:rsidRPr="00780AE6">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proofErr w:type="gramStart"/>
      <w:r w:rsidRPr="00780AE6">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780AE6">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780AE6">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780AE6">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80AE6">
        <w:rPr>
          <w:rFonts w:ascii="Times New Roman" w:hAnsi="Times New Roman"/>
          <w:kern w:val="2"/>
          <w:sz w:val="28"/>
          <w:szCs w:val="28"/>
          <w14:ligatures w14:val="standardContextual"/>
        </w:rPr>
        <w:t xml:space="preserve"> публичных акционерных обществ;</w:t>
      </w:r>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r w:rsidRPr="00780AE6">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proofErr w:type="gramStart"/>
      <w:r w:rsidRPr="00780AE6">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r w:rsidRPr="00780AE6">
        <w:rPr>
          <w:rFonts w:ascii="Times New Roman" w:hAnsi="Times New Roman"/>
          <w:kern w:val="2"/>
          <w:sz w:val="28"/>
          <w:szCs w:val="28"/>
          <w14:ligatures w14:val="standardContextual"/>
        </w:rPr>
        <w:lastRenderedPageBreak/>
        <w:t>- не должен являться иностранным агентом в соответствии с Федеральным законом от 14</w:t>
      </w:r>
      <w:r w:rsidR="00691F56" w:rsidRPr="00780AE6">
        <w:rPr>
          <w:rFonts w:ascii="Times New Roman" w:hAnsi="Times New Roman"/>
          <w:kern w:val="2"/>
          <w:sz w:val="28"/>
          <w:szCs w:val="28"/>
          <w14:ligatures w14:val="standardContextual"/>
        </w:rPr>
        <w:t xml:space="preserve"> июля </w:t>
      </w:r>
      <w:r w:rsidRPr="00780AE6">
        <w:rPr>
          <w:rFonts w:ascii="Times New Roman" w:hAnsi="Times New Roman"/>
          <w:kern w:val="2"/>
          <w:sz w:val="28"/>
          <w:szCs w:val="28"/>
          <w14:ligatures w14:val="standardContextual"/>
        </w:rPr>
        <w:t>2022</w:t>
      </w:r>
      <w:r w:rsidR="007A7814" w:rsidRPr="00780AE6">
        <w:rPr>
          <w:rFonts w:ascii="Times New Roman" w:hAnsi="Times New Roman"/>
          <w:kern w:val="2"/>
          <w:sz w:val="28"/>
          <w:szCs w:val="28"/>
          <w14:ligatures w14:val="standardContextual"/>
        </w:rPr>
        <w:t xml:space="preserve"> г</w:t>
      </w:r>
      <w:r w:rsidR="00370B53" w:rsidRPr="00780AE6">
        <w:rPr>
          <w:rFonts w:ascii="Times New Roman" w:hAnsi="Times New Roman"/>
          <w:kern w:val="2"/>
          <w:sz w:val="28"/>
          <w:szCs w:val="28"/>
          <w14:ligatures w14:val="standardContextual"/>
        </w:rPr>
        <w:t>ода</w:t>
      </w:r>
      <w:r w:rsidRPr="00780AE6">
        <w:rPr>
          <w:rFonts w:ascii="Times New Roman" w:hAnsi="Times New Roman"/>
          <w:kern w:val="2"/>
          <w:sz w:val="28"/>
          <w:szCs w:val="28"/>
          <w14:ligatures w14:val="standardContextual"/>
        </w:rPr>
        <w:t xml:space="preserve"> № 255-ФЗ «О </w:t>
      </w:r>
      <w:proofErr w:type="gramStart"/>
      <w:r w:rsidRPr="00780AE6">
        <w:rPr>
          <w:rFonts w:ascii="Times New Roman" w:hAnsi="Times New Roman"/>
          <w:kern w:val="2"/>
          <w:sz w:val="28"/>
          <w:szCs w:val="28"/>
          <w14:ligatures w14:val="standardContextual"/>
        </w:rPr>
        <w:t>контроле за</w:t>
      </w:r>
      <w:proofErr w:type="gramEnd"/>
      <w:r w:rsidRPr="00780AE6">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r w:rsidRPr="00780AE6">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w:t>
      </w:r>
      <w:r w:rsidR="008B69EF">
        <w:rPr>
          <w:rFonts w:ascii="Times New Roman" w:hAnsi="Times New Roman"/>
          <w:kern w:val="2"/>
          <w:sz w:val="28"/>
          <w:szCs w:val="28"/>
          <w14:ligatures w14:val="standardContextual"/>
        </w:rPr>
        <w:t>ь</w:t>
      </w:r>
      <w:r w:rsidRPr="00780AE6">
        <w:rPr>
          <w:rFonts w:ascii="Times New Roman" w:hAnsi="Times New Roman"/>
          <w:kern w:val="2"/>
          <w:sz w:val="28"/>
          <w:szCs w:val="28"/>
          <w14:ligatures w14:val="standardContextual"/>
        </w:rPr>
        <w:t>, указанн</w:t>
      </w:r>
      <w:r w:rsidR="008B69EF">
        <w:rPr>
          <w:rFonts w:ascii="Times New Roman" w:hAnsi="Times New Roman"/>
          <w:kern w:val="2"/>
          <w:sz w:val="28"/>
          <w:szCs w:val="28"/>
          <w14:ligatures w14:val="standardContextual"/>
        </w:rPr>
        <w:t>ую</w:t>
      </w:r>
      <w:r w:rsidRPr="00780AE6">
        <w:rPr>
          <w:rFonts w:ascii="Times New Roman" w:hAnsi="Times New Roman"/>
          <w:kern w:val="2"/>
          <w:sz w:val="28"/>
          <w:szCs w:val="28"/>
          <w14:ligatures w14:val="standardContextual"/>
        </w:rPr>
        <w:t xml:space="preserve"> в пункте 1.2 настоящего Порядка;</w:t>
      </w:r>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proofErr w:type="gramStart"/>
      <w:r w:rsidRPr="00780AE6">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780AE6" w:rsidRDefault="0062483D" w:rsidP="008B69EF">
      <w:pPr>
        <w:widowControl w:val="0"/>
        <w:autoSpaceDE w:val="0"/>
        <w:autoSpaceDN w:val="0"/>
        <w:ind w:firstLine="709"/>
        <w:jc w:val="both"/>
        <w:rPr>
          <w:rFonts w:ascii="Times New Roman" w:hAnsi="Times New Roman"/>
          <w:sz w:val="28"/>
          <w:szCs w:val="28"/>
        </w:rPr>
      </w:pPr>
      <w:proofErr w:type="gramStart"/>
      <w:r w:rsidRPr="00780AE6">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62483D" w:rsidRPr="00780AE6" w:rsidRDefault="0070758A" w:rsidP="008B69EF">
      <w:pPr>
        <w:widowControl w:val="0"/>
        <w:autoSpaceDE w:val="0"/>
        <w:autoSpaceDN w:val="0"/>
        <w:ind w:firstLine="709"/>
        <w:jc w:val="both"/>
        <w:rPr>
          <w:rFonts w:ascii="Times New Roman" w:eastAsiaTheme="minorEastAsia" w:hAnsi="Times New Roman"/>
          <w:sz w:val="28"/>
          <w:szCs w:val="28"/>
        </w:rPr>
      </w:pPr>
      <w:proofErr w:type="gramStart"/>
      <w:r w:rsidRPr="00780AE6">
        <w:rPr>
          <w:rFonts w:ascii="Times New Roman" w:eastAsiaTheme="minorEastAsia" w:hAnsi="Times New Roman"/>
          <w:sz w:val="28"/>
          <w:szCs w:val="28"/>
        </w:rPr>
        <w:t>2)</w:t>
      </w:r>
      <w:r w:rsidR="00627FC0">
        <w:rPr>
          <w:rFonts w:ascii="Times New Roman" w:eastAsiaTheme="minorEastAsia" w:hAnsi="Times New Roman"/>
          <w:sz w:val="28"/>
          <w:szCs w:val="28"/>
        </w:rPr>
        <w:t> </w:t>
      </w:r>
      <w:r w:rsidR="0062483D" w:rsidRPr="00780AE6">
        <w:rPr>
          <w:rFonts w:ascii="Times New Roman" w:eastAsiaTheme="minorEastAsia" w:hAnsi="Times New Roman"/>
          <w:sz w:val="28"/>
          <w:szCs w:val="28"/>
        </w:rPr>
        <w:t xml:space="preserve">у Получателя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
        <w:r w:rsidR="0062483D" w:rsidRPr="00780AE6">
          <w:rPr>
            <w:rFonts w:ascii="Times New Roman" w:eastAsiaTheme="minorEastAsia" w:hAnsi="Times New Roman"/>
            <w:sz w:val="28"/>
            <w:szCs w:val="28"/>
          </w:rPr>
          <w:t>Правилами</w:t>
        </w:r>
      </w:hyperlink>
      <w:r w:rsidR="0062483D" w:rsidRPr="00780AE6">
        <w:rPr>
          <w:rFonts w:ascii="Times New Roman" w:eastAsiaTheme="minorEastAsia" w:hAnsi="Times New Roman"/>
          <w:sz w:val="28"/>
          <w:szCs w:val="28"/>
        </w:rPr>
        <w:t xml:space="preserve"> противопожарного режима в Российской Федерации, утвержденными </w:t>
      </w:r>
      <w:r w:rsidR="007A7814" w:rsidRPr="00780AE6">
        <w:rPr>
          <w:rFonts w:ascii="Times New Roman" w:eastAsiaTheme="minorEastAsia" w:hAnsi="Times New Roman"/>
          <w:sz w:val="28"/>
          <w:szCs w:val="28"/>
        </w:rPr>
        <w:t>п</w:t>
      </w:r>
      <w:r w:rsidR="0062483D" w:rsidRPr="00780AE6">
        <w:rPr>
          <w:rFonts w:ascii="Times New Roman" w:eastAsiaTheme="minorEastAsia" w:hAnsi="Times New Roman"/>
          <w:sz w:val="28"/>
          <w:szCs w:val="28"/>
        </w:rPr>
        <w:t>остановлением Правительства Российской Федерации от 16 сентября 2020 г. № 1479 «Об утверждении Правил противопожарного режима в Российской Федерации»;</w:t>
      </w:r>
      <w:proofErr w:type="gramEnd"/>
    </w:p>
    <w:p w:rsidR="002F147F" w:rsidRPr="00780AE6" w:rsidRDefault="00627FC0" w:rsidP="008B69EF">
      <w:pPr>
        <w:widowControl w:val="0"/>
        <w:autoSpaceDE w:val="0"/>
        <w:autoSpaceDN w:val="0"/>
        <w:ind w:firstLine="709"/>
        <w:jc w:val="both"/>
        <w:rPr>
          <w:rFonts w:ascii="Times New Roman" w:eastAsiaTheme="minorEastAsia" w:hAnsi="Times New Roman"/>
          <w:sz w:val="28"/>
          <w:szCs w:val="28"/>
        </w:rPr>
      </w:pPr>
      <w:r w:rsidRPr="00627FC0">
        <w:rPr>
          <w:rFonts w:ascii="Times New Roman" w:eastAsiaTheme="minorEastAsia" w:hAnsi="Times New Roman"/>
          <w:sz w:val="28"/>
          <w:szCs w:val="28"/>
        </w:rPr>
        <w:t>3) </w:t>
      </w:r>
      <w:r w:rsidR="002F147F" w:rsidRPr="00627FC0">
        <w:rPr>
          <w:rFonts w:ascii="Times New Roman" w:eastAsiaTheme="minorEastAsia" w:hAnsi="Times New Roman"/>
          <w:sz w:val="28"/>
          <w:szCs w:val="28"/>
        </w:rPr>
        <w:t xml:space="preserve">Получатель соответствует категории </w:t>
      </w:r>
      <w:r w:rsidR="008B69EF">
        <w:rPr>
          <w:rFonts w:ascii="Times New Roman" w:eastAsiaTheme="minorEastAsia" w:hAnsi="Times New Roman"/>
          <w:sz w:val="28"/>
          <w:szCs w:val="28"/>
        </w:rPr>
        <w:t>отбора</w:t>
      </w:r>
      <w:r w:rsidR="002F147F" w:rsidRPr="00627FC0">
        <w:rPr>
          <w:rFonts w:ascii="Times New Roman" w:eastAsiaTheme="minorEastAsia" w:hAnsi="Times New Roman"/>
          <w:sz w:val="28"/>
          <w:szCs w:val="28"/>
        </w:rPr>
        <w:t>, указанной в</w:t>
      </w:r>
      <w:r>
        <w:rPr>
          <w:rFonts w:ascii="Times New Roman" w:eastAsiaTheme="minorEastAsia" w:hAnsi="Times New Roman"/>
          <w:sz w:val="28"/>
          <w:szCs w:val="28"/>
        </w:rPr>
        <w:br/>
      </w:r>
      <w:r w:rsidR="002F147F" w:rsidRPr="00627FC0">
        <w:rPr>
          <w:rFonts w:ascii="Times New Roman" w:eastAsiaTheme="minorEastAsia" w:hAnsi="Times New Roman"/>
          <w:sz w:val="28"/>
          <w:szCs w:val="28"/>
        </w:rPr>
        <w:t>пункте 1.2</w:t>
      </w:r>
      <w:r>
        <w:rPr>
          <w:rFonts w:ascii="Times New Roman" w:eastAsiaTheme="minorEastAsia" w:hAnsi="Times New Roman"/>
          <w:sz w:val="28"/>
          <w:szCs w:val="28"/>
        </w:rPr>
        <w:t xml:space="preserve"> </w:t>
      </w:r>
      <w:r w:rsidR="002F147F" w:rsidRPr="00780AE6">
        <w:rPr>
          <w:rFonts w:ascii="Times New Roman" w:eastAsiaTheme="minorEastAsia" w:hAnsi="Times New Roman"/>
          <w:sz w:val="28"/>
          <w:szCs w:val="28"/>
        </w:rPr>
        <w:t>настоящего Порядка;</w:t>
      </w:r>
    </w:p>
    <w:p w:rsidR="0062483D" w:rsidRPr="00780AE6" w:rsidRDefault="00627FC0" w:rsidP="008B69EF">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 </w:t>
      </w:r>
      <w:r w:rsidR="002F147F" w:rsidRPr="00780AE6">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2F147F" w:rsidRPr="00780AE6">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780AE6">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780AE6">
        <w:rPr>
          <w:rFonts w:ascii="Times New Roman" w:eastAsiaTheme="minorEastAsia" w:hAnsi="Times New Roman"/>
          <w:sz w:val="28"/>
          <w:szCs w:val="28"/>
        </w:rPr>
        <w:t>;</w:t>
      </w:r>
    </w:p>
    <w:p w:rsidR="003F7868" w:rsidRDefault="0008651A" w:rsidP="008B69EF">
      <w:pPr>
        <w:autoSpaceDE w:val="0"/>
        <w:autoSpaceDN w:val="0"/>
        <w:adjustRightInd w:val="0"/>
        <w:ind w:firstLine="709"/>
        <w:jc w:val="both"/>
        <w:rPr>
          <w:rFonts w:ascii="Times New Roman" w:hAnsi="Times New Roman"/>
          <w:sz w:val="28"/>
          <w:szCs w:val="28"/>
        </w:rPr>
      </w:pPr>
      <w:r w:rsidRPr="00780AE6">
        <w:rPr>
          <w:rFonts w:ascii="Times New Roman" w:eastAsiaTheme="minorEastAsia" w:hAnsi="Times New Roman"/>
          <w:sz w:val="28"/>
          <w:szCs w:val="28"/>
        </w:rPr>
        <w:t xml:space="preserve">5) </w:t>
      </w:r>
      <w:r w:rsidR="003F7868">
        <w:rPr>
          <w:rFonts w:ascii="Times New Roman" w:hAnsi="Times New Roman"/>
          <w:sz w:val="28"/>
          <w:szCs w:val="28"/>
        </w:rPr>
        <w:t>наличие у Получателя, под урожай текущего финансового года посевных площадей, засеянных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3F7868" w:rsidRDefault="003F7868"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приобретено  Получателем элитных семян сельскохозяйственных растений;</w:t>
      </w:r>
    </w:p>
    <w:p w:rsidR="003F7868" w:rsidRDefault="003F7868" w:rsidP="008B69EF">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7) Получателем  для посевных площадей осуществлялось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6" w:history="1">
        <w:r w:rsidRPr="003F7868">
          <w:rPr>
            <w:rFonts w:ascii="Times New Roman" w:hAnsi="Times New Roman"/>
            <w:sz w:val="28"/>
            <w:szCs w:val="28"/>
          </w:rPr>
          <w:t xml:space="preserve">пунктом 1 </w:t>
        </w:r>
        <w:r w:rsidRPr="003F7868">
          <w:rPr>
            <w:rFonts w:ascii="Times New Roman" w:hAnsi="Times New Roman"/>
            <w:sz w:val="28"/>
            <w:szCs w:val="28"/>
          </w:rPr>
          <w:lastRenderedPageBreak/>
          <w:t>части 1 статьи 8</w:t>
        </w:r>
      </w:hyperlink>
      <w:r w:rsidRPr="003F7868">
        <w:rPr>
          <w:rFonts w:ascii="Times New Roman" w:hAnsi="Times New Roman"/>
          <w:sz w:val="28"/>
          <w:szCs w:val="28"/>
        </w:rPr>
        <w:t xml:space="preserve"> Федерального закона</w:t>
      </w:r>
      <w:r w:rsidR="0092465E">
        <w:rPr>
          <w:rFonts w:ascii="Times New Roman" w:hAnsi="Times New Roman"/>
          <w:sz w:val="28"/>
          <w:szCs w:val="28"/>
        </w:rPr>
        <w:t xml:space="preserve"> от 25 июля 2011 года № 260-ФЗ </w:t>
      </w:r>
      <w:r>
        <w:rPr>
          <w:rFonts w:ascii="Times New Roman" w:hAnsi="Times New Roman"/>
          <w:sz w:val="28"/>
          <w:szCs w:val="28"/>
        </w:rPr>
        <w:t>«</w:t>
      </w:r>
      <w:r w:rsidRPr="003F7868">
        <w:rPr>
          <w:rFonts w:ascii="Times New Roman" w:hAnsi="Times New Roman"/>
          <w:sz w:val="28"/>
          <w:szCs w:val="28"/>
        </w:rPr>
        <w:t xml:space="preserve">О государственной поддержке в сфере сельскохозяйственного страхования и о внесении изменений в Федеральный закон </w:t>
      </w:r>
      <w:r>
        <w:rPr>
          <w:rFonts w:ascii="Times New Roman" w:hAnsi="Times New Roman"/>
          <w:sz w:val="28"/>
          <w:szCs w:val="28"/>
        </w:rPr>
        <w:t>«</w:t>
      </w:r>
      <w:r w:rsidRPr="003F7868">
        <w:rPr>
          <w:rFonts w:ascii="Times New Roman" w:hAnsi="Times New Roman"/>
          <w:sz w:val="28"/>
          <w:szCs w:val="28"/>
        </w:rPr>
        <w:t>О развитии сельского хозяйства</w:t>
      </w:r>
      <w:r>
        <w:rPr>
          <w:rFonts w:ascii="Times New Roman" w:hAnsi="Times New Roman"/>
          <w:sz w:val="28"/>
          <w:szCs w:val="28"/>
        </w:rPr>
        <w:t>»</w:t>
      </w:r>
      <w:r w:rsidR="0092465E">
        <w:rPr>
          <w:rFonts w:ascii="Times New Roman" w:hAnsi="Times New Roman"/>
          <w:sz w:val="28"/>
          <w:szCs w:val="28"/>
        </w:rPr>
        <w:t xml:space="preserve"> (далее – Федеральный закон)</w:t>
      </w:r>
      <w:r w:rsidRPr="003F7868">
        <w:rPr>
          <w:rFonts w:ascii="Times New Roman" w:hAnsi="Times New Roman"/>
          <w:sz w:val="28"/>
          <w:szCs w:val="28"/>
        </w:rPr>
        <w:t>, и (или) события, предусмотренного</w:t>
      </w:r>
      <w:proofErr w:type="gramEnd"/>
      <w:r w:rsidRPr="003F7868">
        <w:rPr>
          <w:rFonts w:ascii="Times New Roman" w:hAnsi="Times New Roman"/>
          <w:sz w:val="28"/>
          <w:szCs w:val="28"/>
        </w:rPr>
        <w:t xml:space="preserve"> </w:t>
      </w:r>
      <w:hyperlink r:id="rId17" w:history="1">
        <w:r w:rsidRPr="003F7868">
          <w:rPr>
            <w:rFonts w:ascii="Times New Roman" w:hAnsi="Times New Roman"/>
            <w:sz w:val="28"/>
            <w:szCs w:val="28"/>
          </w:rPr>
          <w:t>пунктом 4 части 1 статьи 8</w:t>
        </w:r>
      </w:hyperlink>
      <w:r>
        <w:rPr>
          <w:rFonts w:ascii="Times New Roman" w:hAnsi="Times New Roman"/>
          <w:sz w:val="28"/>
          <w:szCs w:val="28"/>
        </w:rPr>
        <w:t xml:space="preserve"> Федерального закона.</w:t>
      </w:r>
    </w:p>
    <w:p w:rsidR="002F147F" w:rsidRPr="00780AE6" w:rsidRDefault="002F147F" w:rsidP="008B69EF">
      <w:pPr>
        <w:widowControl w:val="0"/>
        <w:autoSpaceDE w:val="0"/>
        <w:autoSpaceDN w:val="0"/>
        <w:ind w:firstLine="709"/>
        <w:jc w:val="both"/>
        <w:rPr>
          <w:rFonts w:ascii="Times New Roman" w:hAnsi="Times New Roman"/>
          <w:sz w:val="28"/>
          <w:szCs w:val="28"/>
        </w:rPr>
      </w:pPr>
      <w:proofErr w:type="gramStart"/>
      <w:r w:rsidRPr="00780AE6">
        <w:rPr>
          <w:rFonts w:ascii="Times New Roman" w:hAnsi="Times New Roman"/>
          <w:sz w:val="28"/>
          <w:szCs w:val="28"/>
        </w:rPr>
        <w:t xml:space="preserve">Министерству в целях подтверждения соответствия Получателя </w:t>
      </w:r>
      <w:r w:rsidR="00064FF4" w:rsidRPr="00780AE6">
        <w:rPr>
          <w:rFonts w:ascii="Times New Roman" w:hAnsi="Times New Roman"/>
          <w:sz w:val="28"/>
          <w:szCs w:val="28"/>
        </w:rPr>
        <w:t xml:space="preserve">условиям и </w:t>
      </w:r>
      <w:r w:rsidRPr="00780AE6">
        <w:rPr>
          <w:rFonts w:ascii="Times New Roman" w:hAnsi="Times New Roman"/>
          <w:sz w:val="28"/>
          <w:szCs w:val="28"/>
        </w:rPr>
        <w:t>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780AE6" w:rsidRDefault="002F147F" w:rsidP="008B69EF">
      <w:pPr>
        <w:autoSpaceDE w:val="0"/>
        <w:autoSpaceDN w:val="0"/>
        <w:adjustRightInd w:val="0"/>
        <w:ind w:firstLine="709"/>
        <w:jc w:val="both"/>
        <w:rPr>
          <w:rFonts w:ascii="Times New Roman" w:hAnsi="Times New Roman"/>
          <w:sz w:val="28"/>
          <w:szCs w:val="28"/>
        </w:rPr>
      </w:pPr>
      <w:r w:rsidRPr="00780AE6">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F147F" w:rsidRPr="00780AE6" w:rsidRDefault="002F147F" w:rsidP="008B69EF">
      <w:pPr>
        <w:autoSpaceDE w:val="0"/>
        <w:autoSpaceDN w:val="0"/>
        <w:adjustRightInd w:val="0"/>
        <w:ind w:firstLine="709"/>
        <w:jc w:val="both"/>
        <w:rPr>
          <w:rFonts w:ascii="Times New Roman" w:hAnsi="Times New Roman"/>
          <w:sz w:val="28"/>
          <w:szCs w:val="28"/>
        </w:rPr>
      </w:pPr>
      <w:r w:rsidRPr="00780AE6">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F9" w:rsidRPr="00780AE6" w:rsidRDefault="002F147F" w:rsidP="008B69EF">
      <w:pPr>
        <w:autoSpaceDE w:val="0"/>
        <w:autoSpaceDN w:val="0"/>
        <w:adjustRightInd w:val="0"/>
        <w:ind w:firstLine="709"/>
        <w:jc w:val="both"/>
        <w:rPr>
          <w:rFonts w:ascii="Times New Roman" w:hAnsi="Times New Roman"/>
          <w:sz w:val="28"/>
          <w:szCs w:val="28"/>
        </w:rPr>
      </w:pPr>
      <w:r w:rsidRPr="00780AE6">
        <w:rPr>
          <w:rFonts w:ascii="Times New Roman" w:eastAsia="Calibri" w:hAnsi="Times New Roman"/>
          <w:sz w:val="28"/>
          <w:szCs w:val="28"/>
          <w:lang w:eastAsia="en-US"/>
        </w:rPr>
        <w:t>2.5. </w:t>
      </w:r>
      <w:r w:rsidRPr="00780AE6">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62483D" w:rsidRPr="00780AE6" w:rsidRDefault="00813F1C" w:rsidP="008B69EF">
      <w:pPr>
        <w:autoSpaceDE w:val="0"/>
        <w:autoSpaceDN w:val="0"/>
        <w:adjustRightInd w:val="0"/>
        <w:ind w:firstLine="709"/>
        <w:jc w:val="both"/>
        <w:rPr>
          <w:rFonts w:ascii="Times New Roman" w:eastAsiaTheme="minorEastAsia" w:hAnsi="Times New Roman"/>
          <w:sz w:val="28"/>
          <w:szCs w:val="28"/>
        </w:rPr>
      </w:pPr>
      <w:hyperlink w:anchor="P243">
        <w:r w:rsidR="0062483D" w:rsidRPr="00780AE6">
          <w:rPr>
            <w:rFonts w:ascii="Times New Roman" w:eastAsiaTheme="minorEastAsia" w:hAnsi="Times New Roman"/>
            <w:sz w:val="28"/>
            <w:szCs w:val="28"/>
          </w:rPr>
          <w:t>расчет</w:t>
        </w:r>
      </w:hyperlink>
      <w:r w:rsidR="0062483D" w:rsidRPr="00780AE6">
        <w:rPr>
          <w:rFonts w:ascii="Times New Roman" w:eastAsiaTheme="minorEastAsia" w:hAnsi="Times New Roman"/>
          <w:sz w:val="28"/>
          <w:szCs w:val="28"/>
        </w:rPr>
        <w:t xml:space="preserve"> размера субсидии по форме согласно приложению № 1 к настоящему Порядку;</w:t>
      </w:r>
    </w:p>
    <w:p w:rsidR="00714006" w:rsidRDefault="00714006" w:rsidP="008B69EF">
      <w:pPr>
        <w:widowControl w:val="0"/>
        <w:autoSpaceDE w:val="0"/>
        <w:autoSpaceDN w:val="0"/>
        <w:ind w:firstLine="709"/>
        <w:jc w:val="both"/>
        <w:rPr>
          <w:rFonts w:ascii="Times New Roman" w:eastAsiaTheme="minorEastAsia" w:hAnsi="Times New Roman"/>
          <w:sz w:val="28"/>
          <w:szCs w:val="28"/>
        </w:rPr>
      </w:pPr>
      <w:r w:rsidRPr="00780AE6">
        <w:rPr>
          <w:rFonts w:ascii="Times New Roman" w:hAnsi="Times New Roman"/>
          <w:kern w:val="2"/>
          <w:sz w:val="28"/>
          <w:szCs w:val="28"/>
          <w14:ligatures w14:val="standardContextual"/>
        </w:rPr>
        <w:t xml:space="preserve">заявление Получателя, подтверждающее его соответствие </w:t>
      </w:r>
      <w:r w:rsidRPr="00780AE6">
        <w:rPr>
          <w:rFonts w:ascii="Times New Roman" w:eastAsiaTheme="minorEastAsia" w:hAnsi="Times New Roman"/>
          <w:sz w:val="28"/>
          <w:szCs w:val="28"/>
        </w:rPr>
        <w:t>категории отбора, определенной пунктом 1.2 настоящего Порядка</w:t>
      </w:r>
      <w:r w:rsidRPr="00780AE6">
        <w:rPr>
          <w:rFonts w:ascii="Times New Roman" w:hAnsi="Times New Roman"/>
          <w:kern w:val="2"/>
          <w:sz w:val="28"/>
          <w:szCs w:val="28"/>
          <w14:ligatures w14:val="standardContextual"/>
        </w:rPr>
        <w:t xml:space="preserve">, и устанавливающее его обязательство </w:t>
      </w:r>
      <w:r w:rsidRPr="00780AE6">
        <w:rPr>
          <w:rFonts w:ascii="Times New Roman" w:eastAsiaTheme="minorEastAsia" w:hAnsi="Times New Roman"/>
          <w:sz w:val="28"/>
          <w:szCs w:val="28"/>
        </w:rPr>
        <w:t xml:space="preserve">о достижении в году </w:t>
      </w:r>
      <w:proofErr w:type="gramStart"/>
      <w:r w:rsidRPr="00780AE6">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780AE6">
        <w:rPr>
          <w:rFonts w:ascii="Times New Roman" w:eastAsiaTheme="minorEastAsia" w:hAnsi="Times New Roman"/>
          <w:sz w:val="28"/>
          <w:szCs w:val="28"/>
        </w:rPr>
        <w:t xml:space="preserve"> в соответствии с заключенным между Получателем и Министерством Соглашением по форме согласно приложению № 2</w:t>
      </w:r>
      <w:r w:rsidR="000D37F9" w:rsidRPr="00780AE6">
        <w:rPr>
          <w:rFonts w:ascii="Times New Roman" w:eastAsiaTheme="minorEastAsia" w:hAnsi="Times New Roman"/>
          <w:sz w:val="28"/>
          <w:szCs w:val="28"/>
        </w:rPr>
        <w:t xml:space="preserve"> к настоящему Порядку;</w:t>
      </w:r>
    </w:p>
    <w:p w:rsidR="003F7868" w:rsidRDefault="003F7868"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сведений о севе сельскохозяйственных культур и площадей, засеваемых элитными семенами по форме, утверждаемой Министерством;</w:t>
      </w:r>
    </w:p>
    <w:p w:rsidR="003F7868" w:rsidRDefault="003F7868"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заверенны</w:t>
      </w:r>
      <w:r w:rsidR="008B69EF">
        <w:rPr>
          <w:rFonts w:ascii="Times New Roman" w:hAnsi="Times New Roman"/>
          <w:sz w:val="28"/>
          <w:szCs w:val="28"/>
        </w:rPr>
        <w:t>е</w:t>
      </w:r>
      <w:r>
        <w:rPr>
          <w:rFonts w:ascii="Times New Roman" w:hAnsi="Times New Roman"/>
          <w:sz w:val="28"/>
          <w:szCs w:val="28"/>
        </w:rPr>
        <w:t xml:space="preserve"> Получател</w:t>
      </w:r>
      <w:r w:rsidR="008B69EF">
        <w:rPr>
          <w:rFonts w:ascii="Times New Roman" w:hAnsi="Times New Roman"/>
          <w:sz w:val="28"/>
          <w:szCs w:val="28"/>
        </w:rPr>
        <w:t>ем</w:t>
      </w:r>
      <w:r>
        <w:rPr>
          <w:rFonts w:ascii="Times New Roman" w:hAnsi="Times New Roman"/>
          <w:sz w:val="28"/>
          <w:szCs w:val="28"/>
        </w:rPr>
        <w:t xml:space="preserve"> копи</w:t>
      </w:r>
      <w:r w:rsidR="008B69EF">
        <w:rPr>
          <w:rFonts w:ascii="Times New Roman" w:hAnsi="Times New Roman"/>
          <w:sz w:val="28"/>
          <w:szCs w:val="28"/>
        </w:rPr>
        <w:t>и</w:t>
      </w:r>
      <w:r>
        <w:rPr>
          <w:rFonts w:ascii="Times New Roman" w:hAnsi="Times New Roman"/>
          <w:sz w:val="28"/>
          <w:szCs w:val="28"/>
        </w:rPr>
        <w:t>:</w:t>
      </w:r>
    </w:p>
    <w:p w:rsidR="003F7868" w:rsidRDefault="003F7868"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 форм федерального статистического наблюдения </w:t>
      </w:r>
      <w:r w:rsidR="00421F45">
        <w:rPr>
          <w:rFonts w:ascii="Times New Roman" w:hAnsi="Times New Roman"/>
          <w:sz w:val="28"/>
          <w:szCs w:val="28"/>
        </w:rPr>
        <w:t>№</w:t>
      </w:r>
      <w:r>
        <w:rPr>
          <w:rFonts w:ascii="Times New Roman" w:hAnsi="Times New Roman"/>
          <w:sz w:val="28"/>
          <w:szCs w:val="28"/>
        </w:rPr>
        <w:t xml:space="preserve"> 4-СХ </w:t>
      </w:r>
      <w:r w:rsidR="00421F45">
        <w:rPr>
          <w:rFonts w:ascii="Times New Roman" w:hAnsi="Times New Roman"/>
          <w:sz w:val="28"/>
          <w:szCs w:val="28"/>
        </w:rPr>
        <w:t>«</w:t>
      </w:r>
      <w:r>
        <w:rPr>
          <w:rFonts w:ascii="Times New Roman" w:hAnsi="Times New Roman"/>
          <w:sz w:val="28"/>
          <w:szCs w:val="28"/>
        </w:rPr>
        <w:t>Сведения об итогах сева под урожай</w:t>
      </w:r>
      <w:r w:rsidR="00421F45">
        <w:rPr>
          <w:rFonts w:ascii="Times New Roman" w:hAnsi="Times New Roman"/>
          <w:sz w:val="28"/>
          <w:szCs w:val="28"/>
        </w:rPr>
        <w:t>»</w:t>
      </w:r>
      <w:r>
        <w:rPr>
          <w:rFonts w:ascii="Times New Roman" w:hAnsi="Times New Roman"/>
          <w:sz w:val="28"/>
          <w:szCs w:val="28"/>
        </w:rPr>
        <w:t xml:space="preserve"> или </w:t>
      </w:r>
      <w:r w:rsidR="00421F45">
        <w:rPr>
          <w:rFonts w:ascii="Times New Roman" w:hAnsi="Times New Roman"/>
          <w:sz w:val="28"/>
          <w:szCs w:val="28"/>
        </w:rPr>
        <w:t>№</w:t>
      </w:r>
      <w:r>
        <w:rPr>
          <w:rFonts w:ascii="Times New Roman" w:hAnsi="Times New Roman"/>
          <w:sz w:val="28"/>
          <w:szCs w:val="28"/>
        </w:rPr>
        <w:t xml:space="preserve"> 1-фермер </w:t>
      </w:r>
      <w:r w:rsidR="00421F45">
        <w:rPr>
          <w:rFonts w:ascii="Times New Roman" w:hAnsi="Times New Roman"/>
          <w:sz w:val="28"/>
          <w:szCs w:val="28"/>
        </w:rPr>
        <w:t>«</w:t>
      </w:r>
      <w:r>
        <w:rPr>
          <w:rFonts w:ascii="Times New Roman" w:hAnsi="Times New Roman"/>
          <w:sz w:val="28"/>
          <w:szCs w:val="28"/>
        </w:rPr>
        <w:t>Сведения об итогах сева под урожай</w:t>
      </w:r>
      <w:r w:rsidR="00421F45">
        <w:rPr>
          <w:rFonts w:ascii="Times New Roman" w:hAnsi="Times New Roman"/>
          <w:sz w:val="28"/>
          <w:szCs w:val="28"/>
        </w:rPr>
        <w:t>»</w:t>
      </w:r>
      <w:r>
        <w:rPr>
          <w:rFonts w:ascii="Times New Roman" w:hAnsi="Times New Roman"/>
          <w:sz w:val="28"/>
          <w:szCs w:val="28"/>
        </w:rPr>
        <w:t xml:space="preserve"> за текущий финансовый год;</w:t>
      </w:r>
    </w:p>
    <w:p w:rsidR="004C0A0A" w:rsidRDefault="00637C3E"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4C0A0A">
        <w:rPr>
          <w:rFonts w:ascii="Times New Roman" w:hAnsi="Times New Roman"/>
          <w:sz w:val="28"/>
          <w:szCs w:val="28"/>
        </w:rPr>
        <w:t>документов, удостоверяющих сортовые и посевные качества приобретенных семян</w:t>
      </w:r>
      <w:r w:rsidR="008B69EF">
        <w:rPr>
          <w:rFonts w:ascii="Times New Roman" w:hAnsi="Times New Roman"/>
          <w:sz w:val="28"/>
          <w:szCs w:val="28"/>
        </w:rPr>
        <w:t>;</w:t>
      </w:r>
    </w:p>
    <w:p w:rsidR="003F7868" w:rsidRDefault="003F7868"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гражданско-правовых договоров, платежных документов, товарных накладных или универсальных передаточных документов</w:t>
      </w:r>
      <w:r w:rsidR="008B69EF">
        <w:rPr>
          <w:rFonts w:ascii="Times New Roman" w:hAnsi="Times New Roman"/>
          <w:sz w:val="28"/>
          <w:szCs w:val="28"/>
        </w:rPr>
        <w:t>,</w:t>
      </w:r>
      <w:r>
        <w:rPr>
          <w:rFonts w:ascii="Times New Roman" w:hAnsi="Times New Roman"/>
          <w:sz w:val="28"/>
          <w:szCs w:val="28"/>
        </w:rPr>
        <w:t xml:space="preserve"> подтверждающих приобретение семян, актов расход</w:t>
      </w:r>
      <w:r w:rsidR="004C0A0A">
        <w:rPr>
          <w:rFonts w:ascii="Times New Roman" w:hAnsi="Times New Roman"/>
          <w:sz w:val="28"/>
          <w:szCs w:val="28"/>
        </w:rPr>
        <w:t>а семян и посадочного материала;</w:t>
      </w:r>
    </w:p>
    <w:p w:rsidR="004C0A0A" w:rsidRDefault="00637C3E"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4C0A0A">
        <w:rPr>
          <w:rFonts w:ascii="Times New Roman" w:hAnsi="Times New Roman"/>
          <w:sz w:val="28"/>
          <w:szCs w:val="28"/>
        </w:rPr>
        <w:t>договоров сельскохозяйственного страхования и платежных документов, подтверждающих уплату Получателем страховой премии (в случае заключения договора сельскохозяйственного страхования).</w:t>
      </w:r>
    </w:p>
    <w:p w:rsidR="002F147F" w:rsidRPr="00780AE6" w:rsidRDefault="002F147F" w:rsidP="008B69EF">
      <w:pPr>
        <w:widowControl w:val="0"/>
        <w:autoSpaceDE w:val="0"/>
        <w:autoSpaceDN w:val="0"/>
        <w:ind w:firstLine="709"/>
        <w:jc w:val="both"/>
        <w:rPr>
          <w:rFonts w:ascii="Times New Roman" w:hAnsi="Times New Roman"/>
          <w:kern w:val="2"/>
          <w:sz w:val="28"/>
          <w:szCs w:val="28"/>
          <w14:ligatures w14:val="standardContextual"/>
        </w:rPr>
      </w:pPr>
      <w:proofErr w:type="gramStart"/>
      <w:r w:rsidRPr="00780AE6">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sidR="00064FF4" w:rsidRPr="00780AE6">
        <w:rPr>
          <w:rFonts w:ascii="Times New Roman" w:hAnsi="Times New Roman"/>
          <w:kern w:val="2"/>
          <w:sz w:val="28"/>
          <w:szCs w:val="28"/>
          <w14:ligatures w14:val="standardContextual"/>
        </w:rPr>
        <w:t xml:space="preserve"> условиям и </w:t>
      </w:r>
      <w:r w:rsidRPr="00780AE6">
        <w:rPr>
          <w:rFonts w:ascii="Times New Roman" w:hAnsi="Times New Roman"/>
          <w:kern w:val="2"/>
          <w:sz w:val="28"/>
          <w:szCs w:val="28"/>
          <w14:ligatures w14:val="standardContextual"/>
        </w:rPr>
        <w:t>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pacing w:val="-4"/>
          <w:sz w:val="28"/>
          <w:szCs w:val="28"/>
          <w:lang w:eastAsia="en-US"/>
        </w:rPr>
        <w:t>2.6. Электронные копии документов и материалы, включаемые в заявку,</w:t>
      </w:r>
      <w:r w:rsidRPr="00780AE6">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2.7. Заявка должна содержать следующие сведения: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а) информацию о Получателе:</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полное и сокращенное наименование Получателя (для юридических лиц);</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фамилию, имя, отчество (при наличии) индивидуального предпринимателя;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идентификационный номер налогоплательщика;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lastRenderedPageBreak/>
        <w:t>дату и код причины постановки на учет в налоговом органе (для юридических лиц);</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proofErr w:type="gramStart"/>
      <w:r w:rsidRPr="00780AE6">
        <w:rPr>
          <w:rFonts w:ascii="Times New Roman" w:eastAsia="Calibri" w:hAnsi="Times New Roman"/>
          <w:sz w:val="28"/>
          <w:szCs w:val="28"/>
          <w:lang w:eastAsia="en-US"/>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w:t>
      </w:r>
      <w:r w:rsidR="007A7814" w:rsidRPr="00780AE6">
        <w:rPr>
          <w:rFonts w:ascii="Times New Roman" w:eastAsia="Calibri" w:hAnsi="Times New Roman"/>
          <w:sz w:val="28"/>
          <w:szCs w:val="28"/>
          <w:lang w:eastAsia="en-US"/>
        </w:rPr>
        <w:br/>
      </w:r>
      <w:r w:rsidRPr="00780AE6">
        <w:rPr>
          <w:rFonts w:ascii="Times New Roman" w:eastAsia="Calibri" w:hAnsi="Times New Roman"/>
          <w:sz w:val="28"/>
          <w:szCs w:val="28"/>
          <w:lang w:eastAsia="en-US"/>
        </w:rPr>
        <w:t>8</w:t>
      </w:r>
      <w:r w:rsidR="00064FF4" w:rsidRPr="00780AE6">
        <w:rPr>
          <w:rFonts w:ascii="Times New Roman" w:eastAsia="Calibri" w:hAnsi="Times New Roman"/>
          <w:sz w:val="28"/>
          <w:szCs w:val="28"/>
          <w:lang w:eastAsia="en-US"/>
        </w:rPr>
        <w:t xml:space="preserve"> декабря </w:t>
      </w:r>
      <w:r w:rsidRPr="00780AE6">
        <w:rPr>
          <w:rFonts w:ascii="Times New Roman" w:eastAsia="Calibri" w:hAnsi="Times New Roman"/>
          <w:sz w:val="28"/>
          <w:szCs w:val="28"/>
          <w:lang w:eastAsia="en-US"/>
        </w:rPr>
        <w:t>1995</w:t>
      </w:r>
      <w:r w:rsidR="00064FF4" w:rsidRPr="00780AE6">
        <w:rPr>
          <w:rFonts w:ascii="Times New Roman" w:eastAsia="Calibri" w:hAnsi="Times New Roman"/>
          <w:sz w:val="28"/>
          <w:szCs w:val="28"/>
          <w:lang w:eastAsia="en-US"/>
        </w:rPr>
        <w:t xml:space="preserve"> г</w:t>
      </w:r>
      <w:r w:rsidR="007A7814" w:rsidRPr="00780AE6">
        <w:rPr>
          <w:rFonts w:ascii="Times New Roman" w:eastAsia="Calibri" w:hAnsi="Times New Roman"/>
          <w:sz w:val="28"/>
          <w:szCs w:val="28"/>
          <w:lang w:eastAsia="en-US"/>
        </w:rPr>
        <w:t>ода</w:t>
      </w:r>
      <w:r w:rsidRPr="00780AE6">
        <w:rPr>
          <w:rFonts w:ascii="Times New Roman" w:eastAsia="Calibri" w:hAnsi="Times New Roman"/>
          <w:sz w:val="28"/>
          <w:szCs w:val="28"/>
          <w:lang w:eastAsia="en-US"/>
        </w:rPr>
        <w:t xml:space="preserve">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780AE6">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lastRenderedPageBreak/>
        <w:t>г) 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2.8. Заявка подписывается: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а)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б) простой электронной подписью подтвержденной учетной записи физического лица в единой системе идентификац</w:t>
      </w:r>
      <w:proofErr w:type="gramStart"/>
      <w:r w:rsidRPr="00780AE6">
        <w:rPr>
          <w:rFonts w:ascii="Times New Roman" w:eastAsia="Calibri" w:hAnsi="Times New Roman"/>
          <w:sz w:val="28"/>
          <w:szCs w:val="28"/>
          <w:lang w:eastAsia="en-US"/>
        </w:rPr>
        <w:t>ии и ау</w:t>
      </w:r>
      <w:proofErr w:type="gramEnd"/>
      <w:r w:rsidRPr="00780AE6">
        <w:rPr>
          <w:rFonts w:ascii="Times New Roman" w:eastAsia="Calibri" w:hAnsi="Times New Roman"/>
          <w:sz w:val="28"/>
          <w:szCs w:val="28"/>
          <w:lang w:eastAsia="en-US"/>
        </w:rPr>
        <w:t>тентификации (для физических лиц).</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0D37F9" w:rsidRPr="00780AE6" w:rsidRDefault="000D37F9"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2.11. </w:t>
      </w:r>
      <w:proofErr w:type="gramStart"/>
      <w:r w:rsidRPr="00780AE6">
        <w:rPr>
          <w:rFonts w:ascii="Times New Roman" w:eastAsia="Calibri" w:hAnsi="Times New Roman"/>
          <w:sz w:val="28"/>
          <w:szCs w:val="28"/>
          <w:lang w:eastAsia="en-US"/>
        </w:rPr>
        <w:t>Решения Министерства о возврате заявок Получателям на доработку принимаются в равной мере ко всем Получателям</w:t>
      </w:r>
      <w:r w:rsidR="00104C67">
        <w:rPr>
          <w:rFonts w:ascii="Times New Roman" w:eastAsia="Calibri" w:hAnsi="Times New Roman"/>
          <w:sz w:val="28"/>
          <w:szCs w:val="28"/>
          <w:lang w:eastAsia="en-US"/>
        </w:rPr>
        <w:t>,</w:t>
      </w:r>
      <w:r w:rsidRPr="00780AE6">
        <w:rPr>
          <w:rFonts w:ascii="Times New Roman" w:eastAsia="Calibri" w:hAnsi="Times New Roman"/>
          <w:sz w:val="28"/>
          <w:szCs w:val="28"/>
          <w:lang w:eastAsia="en-US"/>
        </w:rPr>
        <w:t xml:space="preserve"> при рассмотрении заявок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0D37F9" w:rsidRPr="00780AE6" w:rsidRDefault="000D37F9" w:rsidP="008B69EF">
      <w:pPr>
        <w:autoSpaceDE w:val="0"/>
        <w:autoSpaceDN w:val="0"/>
        <w:adjustRightInd w:val="0"/>
        <w:ind w:firstLine="709"/>
        <w:jc w:val="both"/>
        <w:rPr>
          <w:rFonts w:ascii="Times New Roman" w:hAnsi="Times New Roman"/>
          <w:sz w:val="28"/>
          <w:szCs w:val="28"/>
        </w:rPr>
      </w:pPr>
      <w:r w:rsidRPr="00780AE6">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0D37F9" w:rsidRPr="00780AE6" w:rsidRDefault="007B621E"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Получатель</w:t>
      </w:r>
      <w:r w:rsidR="000D37F9" w:rsidRPr="00780AE6">
        <w:rPr>
          <w:rFonts w:ascii="Times New Roman" w:eastAsia="Calibri" w:hAnsi="Times New Roman"/>
          <w:sz w:val="28"/>
          <w:szCs w:val="28"/>
          <w:lang w:eastAsia="en-US"/>
        </w:rPr>
        <w:t xml:space="preserve"> </w:t>
      </w:r>
      <w:r w:rsidR="000D37F9" w:rsidRPr="00780AE6">
        <w:rPr>
          <w:rFonts w:ascii="Times New Roman" w:eastAsia="Calibri" w:hAnsi="Times New Roman"/>
          <w:sz w:val="28"/>
          <w:szCs w:val="28"/>
          <w:lang w:eastAsia="en-US"/>
          <w14:ligatures w14:val="standardContextual"/>
        </w:rPr>
        <w:t>после возврата его заявки на доработку</w:t>
      </w:r>
      <w:r w:rsidR="000D37F9" w:rsidRPr="00780AE6">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w:t>
      </w:r>
      <w:r w:rsidR="008B69EF">
        <w:rPr>
          <w:rFonts w:ascii="Times New Roman" w:eastAsia="Calibri" w:hAnsi="Times New Roman"/>
          <w:sz w:val="28"/>
          <w:szCs w:val="28"/>
          <w:lang w:eastAsia="en-US"/>
        </w:rPr>
        <w:t xml:space="preserve"> заявки</w:t>
      </w:r>
      <w:r w:rsidR="000D37F9" w:rsidRPr="00780AE6">
        <w:rPr>
          <w:rFonts w:ascii="Times New Roman" w:eastAsia="Calibri" w:hAnsi="Times New Roman"/>
          <w:sz w:val="28"/>
          <w:szCs w:val="28"/>
          <w:lang w:eastAsia="en-US"/>
        </w:rPr>
        <w:t>, при условии устранения выявленных несоответствий.</w:t>
      </w:r>
    </w:p>
    <w:p w:rsidR="000D37F9" w:rsidRPr="00780AE6" w:rsidRDefault="000D37F9"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780AE6">
        <w:rPr>
          <w:rFonts w:ascii="Times New Roman" w:eastAsia="Calibri" w:hAnsi="Times New Roman"/>
          <w:sz w:val="28"/>
          <w:szCs w:val="28"/>
          <w:lang w:eastAsia="en-US"/>
          <w14:ligatures w14:val="standardContextual"/>
        </w:rPr>
        <w:t>до дня окончания срока приема заявок.</w:t>
      </w:r>
    </w:p>
    <w:p w:rsidR="000D37F9" w:rsidRPr="00780AE6" w:rsidRDefault="000D37F9"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 xml:space="preserve">2.12. Получатель со дня размещения объявления о проведении отбора на едином портале и не </w:t>
      </w:r>
      <w:proofErr w:type="gramStart"/>
      <w:r w:rsidRPr="00780AE6">
        <w:rPr>
          <w:rFonts w:ascii="Times New Roman" w:eastAsia="Calibri" w:hAnsi="Times New Roman"/>
          <w:sz w:val="28"/>
          <w:szCs w:val="28"/>
          <w:lang w:eastAsia="en-US"/>
        </w:rPr>
        <w:t>позднее</w:t>
      </w:r>
      <w:proofErr w:type="gramEnd"/>
      <w:r w:rsidRPr="00780AE6">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w:t>
      </w:r>
      <w:r w:rsidRPr="00780AE6">
        <w:rPr>
          <w:rFonts w:ascii="Times New Roman" w:eastAsia="Calibri" w:hAnsi="Times New Roman"/>
          <w:sz w:val="28"/>
          <w:szCs w:val="28"/>
          <w:lang w:eastAsia="en-US"/>
        </w:rPr>
        <w:lastRenderedPageBreak/>
        <w:t>разъяснении положений объявления о проведении отбора путем формирования в системе «Электронный бюджет» соответствующего запроса.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bookmarkStart w:id="3" w:name="Par23"/>
      <w:bookmarkEnd w:id="3"/>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rPr>
      </w:pPr>
      <w:r w:rsidRPr="00780AE6">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2.14. </w:t>
      </w:r>
      <w:r w:rsidRPr="00780AE6">
        <w:rPr>
          <w:rFonts w:ascii="Times New Roman" w:eastAsia="Calibri" w:hAnsi="Times New Roman"/>
          <w:sz w:val="28"/>
          <w:szCs w:val="28"/>
          <w:lang w:eastAsia="en-US"/>
        </w:rPr>
        <w:t>Министерство со дня получения доступа к</w:t>
      </w:r>
      <w:r w:rsidRPr="00780AE6">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780AE6">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w:t>
      </w:r>
      <w:r w:rsidR="009B0E1E" w:rsidRPr="00780AE6">
        <w:rPr>
          <w:rFonts w:ascii="Times New Roman" w:eastAsia="Calibri" w:hAnsi="Times New Roman"/>
          <w:sz w:val="28"/>
          <w:szCs w:val="28"/>
          <w:lang w:eastAsia="en-US"/>
        </w:rPr>
        <w:t xml:space="preserve"> условиям</w:t>
      </w:r>
      <w:r w:rsidR="00104C67">
        <w:rPr>
          <w:rFonts w:ascii="Times New Roman" w:eastAsia="Calibri" w:hAnsi="Times New Roman"/>
          <w:sz w:val="28"/>
          <w:szCs w:val="28"/>
          <w:lang w:eastAsia="en-US"/>
        </w:rPr>
        <w:t>,</w:t>
      </w:r>
      <w:r w:rsidR="009B0E1E" w:rsidRPr="00780AE6">
        <w:rPr>
          <w:rFonts w:ascii="Times New Roman" w:eastAsia="Calibri" w:hAnsi="Times New Roman"/>
          <w:sz w:val="28"/>
          <w:szCs w:val="28"/>
          <w:lang w:eastAsia="en-US"/>
        </w:rPr>
        <w:t xml:space="preserve"> </w:t>
      </w:r>
      <w:r w:rsidRPr="00780AE6">
        <w:rPr>
          <w:rFonts w:ascii="Times New Roman" w:eastAsia="Calibri" w:hAnsi="Times New Roman"/>
          <w:sz w:val="28"/>
          <w:szCs w:val="28"/>
          <w:lang w:eastAsia="en-US"/>
        </w:rPr>
        <w:t>требованиям</w:t>
      </w:r>
      <w:r w:rsidR="00104C67">
        <w:rPr>
          <w:rFonts w:ascii="Times New Roman" w:eastAsia="Calibri" w:hAnsi="Times New Roman"/>
          <w:sz w:val="28"/>
          <w:szCs w:val="28"/>
          <w:lang w:eastAsia="en-US"/>
        </w:rPr>
        <w:t>,</w:t>
      </w:r>
      <w:r w:rsidRPr="00780AE6">
        <w:rPr>
          <w:rFonts w:ascii="Times New Roman" w:eastAsia="Calibri" w:hAnsi="Times New Roman"/>
          <w:sz w:val="28"/>
          <w:szCs w:val="28"/>
          <w:lang w:eastAsia="en-US"/>
        </w:rPr>
        <w:t xml:space="preserve"> категории отбора, признает заявки надлежащими либо отклоняет их.</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Заявки признаются надлежащими, если они соответствуют</w:t>
      </w:r>
      <w:r w:rsidR="00064FF4" w:rsidRPr="00780AE6">
        <w:rPr>
          <w:rFonts w:ascii="Times New Roman" w:eastAsia="Calibri" w:hAnsi="Times New Roman"/>
          <w:sz w:val="28"/>
          <w:szCs w:val="28"/>
          <w:lang w:eastAsia="en-US"/>
          <w14:ligatures w14:val="standardContextual"/>
        </w:rPr>
        <w:t xml:space="preserve"> условиям и </w:t>
      </w:r>
      <w:r w:rsidRPr="00780AE6">
        <w:rPr>
          <w:rFonts w:ascii="Times New Roman" w:eastAsia="Calibri" w:hAnsi="Times New Roman"/>
          <w:sz w:val="28"/>
          <w:szCs w:val="28"/>
          <w:lang w:eastAsia="en-US"/>
          <w14:ligatures w14:val="standardContextual"/>
        </w:rPr>
        <w:t xml:space="preserve"> требованиям, указанным в объявлении, и отсутствуют основания для отклонения заявок.</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2F147F" w:rsidRPr="00780AE6" w:rsidRDefault="002F147F" w:rsidP="008B69EF">
      <w:pPr>
        <w:pStyle w:val="ConsPlusNormal"/>
        <w:ind w:firstLine="709"/>
        <w:jc w:val="both"/>
        <w:rPr>
          <w:rFonts w:ascii="Times New Roman" w:hAnsi="Times New Roman" w:cs="Times New Roman"/>
          <w:sz w:val="28"/>
          <w:szCs w:val="28"/>
        </w:rPr>
      </w:pPr>
      <w:r w:rsidRPr="00780AE6">
        <w:rPr>
          <w:rFonts w:ascii="Times New Roman" w:hAnsi="Times New Roman" w:cs="Times New Roman"/>
          <w:sz w:val="28"/>
          <w:szCs w:val="28"/>
        </w:rPr>
        <w:t>- несоответствие Получателя требованиям, установленным в пункте 2.4 настоящего Порядка;</w:t>
      </w:r>
    </w:p>
    <w:p w:rsidR="002F147F" w:rsidRPr="00780AE6" w:rsidRDefault="002F147F" w:rsidP="008B69EF">
      <w:pPr>
        <w:pStyle w:val="ConsPlusNormal"/>
        <w:ind w:firstLine="709"/>
        <w:jc w:val="both"/>
        <w:rPr>
          <w:rFonts w:ascii="Times New Roman" w:hAnsi="Times New Roman" w:cs="Times New Roman"/>
          <w:sz w:val="28"/>
          <w:szCs w:val="28"/>
        </w:rPr>
      </w:pPr>
      <w:r w:rsidRPr="00780AE6">
        <w:rPr>
          <w:rFonts w:ascii="Times New Roman" w:hAnsi="Times New Roman" w:cs="Times New Roman"/>
          <w:sz w:val="28"/>
          <w:szCs w:val="28"/>
        </w:rPr>
        <w:t xml:space="preserve">- несоответствие Получателя категории отбора, указанной </w:t>
      </w:r>
      <w:proofErr w:type="gramStart"/>
      <w:r w:rsidRPr="00780AE6">
        <w:rPr>
          <w:rFonts w:ascii="Times New Roman" w:hAnsi="Times New Roman" w:cs="Times New Roman"/>
          <w:sz w:val="28"/>
          <w:szCs w:val="28"/>
        </w:rPr>
        <w:t>в</w:t>
      </w:r>
      <w:proofErr w:type="gramEnd"/>
      <w:r w:rsidRPr="00780AE6">
        <w:rPr>
          <w:rFonts w:ascii="Times New Roman" w:hAnsi="Times New Roman" w:cs="Times New Roman"/>
          <w:sz w:val="28"/>
          <w:szCs w:val="28"/>
        </w:rPr>
        <w:t xml:space="preserve"> пункта 1.2 настоящего Порядка;</w:t>
      </w:r>
    </w:p>
    <w:p w:rsidR="002F147F" w:rsidRPr="00780AE6" w:rsidRDefault="002F147F" w:rsidP="008B69EF">
      <w:pPr>
        <w:autoSpaceDE w:val="0"/>
        <w:autoSpaceDN w:val="0"/>
        <w:adjustRightInd w:val="0"/>
        <w:ind w:firstLine="709"/>
        <w:jc w:val="both"/>
        <w:rPr>
          <w:rFonts w:ascii="Times New Roman" w:hAnsi="Times New Roman"/>
          <w:bCs/>
          <w:sz w:val="28"/>
          <w:szCs w:val="28"/>
        </w:rPr>
      </w:pPr>
      <w:r w:rsidRPr="00780AE6">
        <w:rPr>
          <w:rFonts w:ascii="Times New Roman" w:hAnsi="Times New Roman"/>
          <w:bCs/>
          <w:sz w:val="28"/>
          <w:szCs w:val="28"/>
        </w:rPr>
        <w:t xml:space="preserve">- непредставление (представление не в полном объеме) документов, указанных в </w:t>
      </w:r>
      <w:r w:rsidR="0092465E">
        <w:rPr>
          <w:rFonts w:ascii="Times New Roman" w:hAnsi="Times New Roman"/>
          <w:bCs/>
          <w:sz w:val="28"/>
          <w:szCs w:val="28"/>
        </w:rPr>
        <w:t>пункте 2.5. настоящего Порядка</w:t>
      </w:r>
      <w:r w:rsidRPr="00780AE6">
        <w:rPr>
          <w:rFonts w:ascii="Times New Roman" w:hAnsi="Times New Roman"/>
          <w:bCs/>
          <w:sz w:val="28"/>
          <w:szCs w:val="28"/>
        </w:rPr>
        <w:t>;</w:t>
      </w:r>
    </w:p>
    <w:p w:rsidR="002F147F" w:rsidRPr="00780AE6" w:rsidRDefault="002F147F" w:rsidP="008B69EF">
      <w:pPr>
        <w:autoSpaceDE w:val="0"/>
        <w:autoSpaceDN w:val="0"/>
        <w:adjustRightInd w:val="0"/>
        <w:ind w:firstLine="709"/>
        <w:jc w:val="both"/>
        <w:rPr>
          <w:rFonts w:ascii="Times New Roman" w:hAnsi="Times New Roman"/>
          <w:bCs/>
          <w:sz w:val="28"/>
          <w:szCs w:val="28"/>
        </w:rPr>
      </w:pPr>
      <w:r w:rsidRPr="00780AE6">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p>
    <w:p w:rsidR="002F147F" w:rsidRPr="00780AE6" w:rsidRDefault="002F147F" w:rsidP="008B69EF">
      <w:pPr>
        <w:pStyle w:val="ConsPlusNormal"/>
        <w:ind w:firstLine="709"/>
        <w:jc w:val="both"/>
        <w:rPr>
          <w:rFonts w:ascii="Times New Roman" w:hAnsi="Times New Roman" w:cs="Times New Roman"/>
          <w:sz w:val="28"/>
          <w:szCs w:val="28"/>
        </w:rPr>
      </w:pPr>
      <w:r w:rsidRPr="00780AE6">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780AE6">
        <w:rPr>
          <w:rFonts w:ascii="Times New Roman" w:hAnsi="Times New Roman" w:cs="Times New Roman"/>
          <w:sz w:val="28"/>
          <w:szCs w:val="28"/>
        </w:rPr>
        <w:t>, установленным в пункте 2.4 настоящего Порядка;</w:t>
      </w:r>
    </w:p>
    <w:p w:rsidR="002F147F" w:rsidRPr="00780AE6" w:rsidRDefault="002F147F" w:rsidP="008B69EF">
      <w:pPr>
        <w:pStyle w:val="ConsPlusNormal"/>
        <w:ind w:firstLine="709"/>
        <w:jc w:val="both"/>
        <w:rPr>
          <w:rFonts w:ascii="Times New Roman" w:hAnsi="Times New Roman" w:cs="Times New Roman"/>
          <w:bCs/>
          <w:sz w:val="28"/>
          <w:szCs w:val="28"/>
        </w:rPr>
      </w:pPr>
      <w:r w:rsidRPr="00780AE6">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p>
    <w:p w:rsidR="00F55650" w:rsidRPr="00275517" w:rsidRDefault="00F55650" w:rsidP="008B69EF">
      <w:pPr>
        <w:pStyle w:val="ConsPlusNormal"/>
        <w:ind w:firstLine="709"/>
        <w:jc w:val="both"/>
        <w:rPr>
          <w:rFonts w:ascii="Times New Roman" w:eastAsia="Calibri" w:hAnsi="Times New Roman"/>
          <w:sz w:val="28"/>
          <w:szCs w:val="28"/>
          <w:lang w:eastAsia="en-US"/>
          <w14:ligatures w14:val="standardContextual"/>
        </w:rPr>
      </w:pPr>
      <w:r w:rsidRPr="00275517">
        <w:rPr>
          <w:rFonts w:ascii="Times New Roman" w:eastAsia="Calibri" w:hAnsi="Times New Roman"/>
          <w:sz w:val="28"/>
          <w:szCs w:val="28"/>
          <w:lang w:eastAsia="en-US"/>
          <w14:ligatures w14:val="standardContextual"/>
        </w:rPr>
        <w:t xml:space="preserve">2.15. Протокол рассмотрения заявок автоматически формируется на едином портале и подписывается усиленной квалифицированной </w:t>
      </w:r>
      <w:r w:rsidRPr="00275517">
        <w:rPr>
          <w:rFonts w:ascii="Times New Roman" w:eastAsia="Calibri" w:hAnsi="Times New Roman"/>
          <w:sz w:val="28"/>
          <w:szCs w:val="28"/>
          <w:lang w:eastAsia="en-US"/>
          <w14:ligatures w14:val="standardContextual"/>
        </w:rPr>
        <w:lastRenderedPageBreak/>
        <w:t>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F55650" w:rsidRPr="00275517" w:rsidRDefault="00F55650" w:rsidP="008B69EF">
      <w:pPr>
        <w:pStyle w:val="ConsPlusNormal"/>
        <w:ind w:firstLine="709"/>
        <w:jc w:val="both"/>
        <w:rPr>
          <w:rFonts w:ascii="Times New Roman" w:eastAsia="Calibri" w:hAnsi="Times New Roman"/>
          <w:sz w:val="28"/>
          <w:szCs w:val="28"/>
          <w:lang w:eastAsia="en-US"/>
          <w14:ligatures w14:val="standardContextual"/>
        </w:rPr>
      </w:pPr>
      <w:r w:rsidRPr="00275517">
        <w:rPr>
          <w:rFonts w:ascii="Times New Roman" w:hAnsi="Times New Roman"/>
          <w:sz w:val="28"/>
          <w:szCs w:val="28"/>
        </w:rPr>
        <w:t xml:space="preserve">В случае </w:t>
      </w:r>
      <w:proofErr w:type="gramStart"/>
      <w:r w:rsidRPr="00275517">
        <w:rPr>
          <w:rFonts w:ascii="Times New Roman" w:hAnsi="Times New Roman"/>
          <w:sz w:val="28"/>
          <w:szCs w:val="28"/>
        </w:rPr>
        <w:t>отсутствия технической возможности автоматического формирования протокола рассмотрения заявок</w:t>
      </w:r>
      <w:proofErr w:type="gramEnd"/>
      <w:r w:rsidRPr="00275517">
        <w:rPr>
          <w:rFonts w:ascii="Times New Roman" w:hAnsi="Times New Roman"/>
          <w:sz w:val="28"/>
          <w:szCs w:val="28"/>
        </w:rPr>
        <w:t xml:space="preserve">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веб-интерфейса системы «Электронный бюджет».</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2.16. Заявки, признанные надлежащими, ранжируются Министерством исходя из очередности поступления заявок.</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2F147F" w:rsidRPr="00780AE6" w:rsidRDefault="002F147F"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CB6A1A" w:rsidRPr="00780AE6" w:rsidRDefault="00CB6A1A"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sidRPr="00780AE6">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7A7814" w:rsidRPr="00780AE6">
        <w:rPr>
          <w:rFonts w:ascii="Times New Roman" w:eastAsia="Calibri" w:hAnsi="Times New Roman"/>
          <w:sz w:val="28"/>
          <w:szCs w:val="28"/>
          <w:lang w:eastAsia="en-US"/>
          <w14:ligatures w14:val="standardContextual"/>
        </w:rPr>
        <w:t>,</w:t>
      </w:r>
      <w:r w:rsidRPr="00780AE6">
        <w:rPr>
          <w:rFonts w:ascii="Times New Roman" w:eastAsia="Calibri" w:hAnsi="Times New Roman"/>
          <w:sz w:val="28"/>
          <w:szCs w:val="28"/>
          <w:lang w:eastAsia="en-US"/>
          <w14:ligatures w14:val="standardContextual"/>
        </w:rPr>
        <w:t xml:space="preserve"> определенным абзацами вторым, третьим настоящего пункта</w:t>
      </w:r>
      <w:r w:rsidR="007A7814" w:rsidRPr="00780AE6">
        <w:rPr>
          <w:rFonts w:ascii="Times New Roman" w:eastAsia="Calibri" w:hAnsi="Times New Roman"/>
          <w:sz w:val="28"/>
          <w:szCs w:val="28"/>
          <w:lang w:eastAsia="en-US"/>
          <w14:ligatures w14:val="standardContextual"/>
        </w:rPr>
        <w:t>,</w:t>
      </w:r>
      <w:r w:rsidRPr="00780AE6">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w:t>
      </w:r>
      <w:r w:rsidR="007A7814" w:rsidRPr="00780AE6">
        <w:rPr>
          <w:rFonts w:ascii="Times New Roman" w:eastAsia="Calibri" w:hAnsi="Times New Roman"/>
          <w:sz w:val="28"/>
          <w:szCs w:val="28"/>
          <w:lang w:eastAsia="en-US"/>
          <w14:ligatures w14:val="standardContextual"/>
        </w:rPr>
        <w:t>ября текущего календарного года</w:t>
      </w:r>
      <w:r w:rsidRPr="00780AE6">
        <w:rPr>
          <w:rFonts w:ascii="Times New Roman" w:eastAsia="Calibri" w:hAnsi="Times New Roman"/>
          <w:sz w:val="28"/>
          <w:szCs w:val="28"/>
          <w:lang w:eastAsia="en-US"/>
          <w14:ligatures w14:val="standardContextual"/>
        </w:rPr>
        <w:t xml:space="preserve"> принимает реш</w:t>
      </w:r>
      <w:r w:rsidR="009B4D86" w:rsidRPr="00780AE6">
        <w:rPr>
          <w:rFonts w:ascii="Times New Roman" w:eastAsia="Calibri" w:hAnsi="Times New Roman"/>
          <w:sz w:val="28"/>
          <w:szCs w:val="28"/>
          <w:lang w:eastAsia="en-US"/>
          <w14:ligatures w14:val="standardContextual"/>
        </w:rPr>
        <w:t>ение о проведении нового отбора.</w:t>
      </w:r>
    </w:p>
    <w:p w:rsidR="009B4D86" w:rsidRPr="00780AE6" w:rsidRDefault="00627FC0"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2.20. </w:t>
      </w:r>
      <w:r w:rsidR="007D03DA" w:rsidRPr="00780AE6">
        <w:rPr>
          <w:rFonts w:ascii="Times New Roman" w:hAnsi="Times New Roman"/>
          <w:sz w:val="28"/>
          <w:szCs w:val="28"/>
        </w:rPr>
        <w:t>Размещение М</w:t>
      </w:r>
      <w:r w:rsidR="009B4D86" w:rsidRPr="00780AE6">
        <w:rPr>
          <w:rFonts w:ascii="Times New Roman" w:hAnsi="Times New Roman"/>
          <w:sz w:val="28"/>
          <w:szCs w:val="28"/>
        </w:rPr>
        <w:t xml:space="preserve">инистерством объявления об отмене проведения отбора </w:t>
      </w:r>
      <w:r w:rsidR="009B4D86" w:rsidRPr="00780AE6">
        <w:rPr>
          <w:rFonts w:ascii="Times New Roman" w:eastAsiaTheme="minorEastAsia" w:hAnsi="Times New Roman"/>
          <w:sz w:val="28"/>
          <w:szCs w:val="28"/>
        </w:rPr>
        <w:t>на официальном сайте Министерства</w:t>
      </w:r>
      <w:r w:rsidR="009B4D86" w:rsidRPr="00780AE6">
        <w:rPr>
          <w:rFonts w:ascii="Times New Roman" w:hAnsi="Times New Roman"/>
          <w:kern w:val="2"/>
          <w:sz w:val="28"/>
          <w:szCs w:val="28"/>
          <w14:ligatures w14:val="standardContextual"/>
        </w:rPr>
        <w:t xml:space="preserve"> </w:t>
      </w:r>
      <w:r w:rsidR="009B4D86" w:rsidRPr="00780AE6">
        <w:rPr>
          <w:rFonts w:ascii="Times New Roman" w:eastAsiaTheme="minorEastAsia" w:hAnsi="Times New Roman"/>
          <w:sz w:val="28"/>
          <w:szCs w:val="28"/>
        </w:rPr>
        <w:t>в информационно</w:t>
      </w:r>
      <w:r w:rsidR="005B50EC" w:rsidRPr="00780AE6">
        <w:rPr>
          <w:rFonts w:ascii="Times New Roman" w:eastAsiaTheme="minorEastAsia" w:hAnsi="Times New Roman"/>
          <w:sz w:val="28"/>
          <w:szCs w:val="28"/>
        </w:rPr>
        <w:t>-телекоммуникационно</w:t>
      </w:r>
      <w:r w:rsidR="009B4D86" w:rsidRPr="00780AE6">
        <w:rPr>
          <w:rFonts w:ascii="Times New Roman" w:eastAsiaTheme="minorEastAsia" w:hAnsi="Times New Roman"/>
          <w:sz w:val="28"/>
          <w:szCs w:val="28"/>
        </w:rPr>
        <w:t xml:space="preserve">й сети «Интернет» </w:t>
      </w:r>
      <w:r w:rsidR="009B4D86" w:rsidRPr="00780AE6">
        <w:rPr>
          <w:rFonts w:ascii="Times New Roman" w:hAnsi="Times New Roman"/>
          <w:sz w:val="28"/>
          <w:szCs w:val="28"/>
        </w:rPr>
        <w:t xml:space="preserve">допускается не </w:t>
      </w:r>
      <w:proofErr w:type="gramStart"/>
      <w:r w:rsidR="009B4D86" w:rsidRPr="00780AE6">
        <w:rPr>
          <w:rFonts w:ascii="Times New Roman" w:hAnsi="Times New Roman"/>
          <w:sz w:val="28"/>
          <w:szCs w:val="28"/>
        </w:rPr>
        <w:t>позднее</w:t>
      </w:r>
      <w:proofErr w:type="gramEnd"/>
      <w:r w:rsidR="009B4D86" w:rsidRPr="00780AE6">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9B4D86" w:rsidRPr="00780AE6" w:rsidRDefault="009B4D86" w:rsidP="008B69EF">
      <w:pPr>
        <w:autoSpaceDE w:val="0"/>
        <w:autoSpaceDN w:val="0"/>
        <w:adjustRightInd w:val="0"/>
        <w:ind w:firstLine="709"/>
        <w:jc w:val="both"/>
        <w:rPr>
          <w:rFonts w:ascii="Times New Roman" w:hAnsi="Times New Roman"/>
          <w:sz w:val="28"/>
          <w:szCs w:val="28"/>
        </w:rPr>
      </w:pPr>
      <w:r w:rsidRPr="00780AE6">
        <w:rPr>
          <w:rFonts w:ascii="Times New Roman" w:hAnsi="Times New Roman"/>
          <w:sz w:val="28"/>
          <w:szCs w:val="28"/>
        </w:rPr>
        <w:t xml:space="preserve">Получатели, подавшие заявки до момента размещения </w:t>
      </w:r>
      <w:r w:rsidR="007D03DA" w:rsidRPr="00780AE6">
        <w:rPr>
          <w:rFonts w:ascii="Times New Roman" w:hAnsi="Times New Roman"/>
          <w:sz w:val="28"/>
          <w:szCs w:val="28"/>
        </w:rPr>
        <w:t>М</w:t>
      </w:r>
      <w:r w:rsidRPr="00780AE6">
        <w:rPr>
          <w:rFonts w:ascii="Times New Roman" w:hAnsi="Times New Roman"/>
          <w:sz w:val="28"/>
          <w:szCs w:val="28"/>
        </w:rPr>
        <w:t xml:space="preserve">инистерством объявления об отмене проведения отбора, информируются об отмене проведения отбора </w:t>
      </w:r>
      <w:r w:rsidR="007D03DA" w:rsidRPr="00780AE6">
        <w:rPr>
          <w:rFonts w:ascii="Times New Roman" w:hAnsi="Times New Roman"/>
          <w:sz w:val="28"/>
          <w:szCs w:val="28"/>
        </w:rPr>
        <w:t>М</w:t>
      </w:r>
      <w:r w:rsidRPr="00780AE6">
        <w:rPr>
          <w:rFonts w:ascii="Times New Roman" w:hAnsi="Times New Roman"/>
          <w:sz w:val="28"/>
          <w:szCs w:val="28"/>
        </w:rPr>
        <w:t xml:space="preserve">инистерством посредством электронной почты, а в случае отсутствия электронной почты у Получателя </w:t>
      </w:r>
      <w:r w:rsidR="005B50EC" w:rsidRPr="00780AE6">
        <w:rPr>
          <w:rFonts w:ascii="Times New Roman" w:hAnsi="Times New Roman"/>
          <w:sz w:val="28"/>
          <w:szCs w:val="28"/>
        </w:rPr>
        <w:t>–</w:t>
      </w:r>
      <w:r w:rsidRPr="00780AE6">
        <w:rPr>
          <w:rFonts w:ascii="Times New Roman" w:hAnsi="Times New Roman"/>
          <w:sz w:val="28"/>
          <w:szCs w:val="28"/>
        </w:rPr>
        <w:t xml:space="preserve"> почтовым отправлением в течение </w:t>
      </w:r>
      <w:r w:rsidR="005B50EC" w:rsidRPr="00780AE6">
        <w:rPr>
          <w:rFonts w:ascii="Times New Roman" w:hAnsi="Times New Roman"/>
          <w:sz w:val="28"/>
          <w:szCs w:val="28"/>
        </w:rPr>
        <w:t>одного</w:t>
      </w:r>
      <w:r w:rsidRPr="00780AE6">
        <w:rPr>
          <w:rFonts w:ascii="Times New Roman" w:hAnsi="Times New Roman"/>
          <w:sz w:val="28"/>
          <w:szCs w:val="28"/>
        </w:rPr>
        <w:t xml:space="preserve"> рабочего дня со дня размещения объявления об отмене проведения отбора.</w:t>
      </w:r>
    </w:p>
    <w:p w:rsidR="009B4D86" w:rsidRPr="00780AE6" w:rsidRDefault="009B4D86" w:rsidP="008B69EF">
      <w:pPr>
        <w:autoSpaceDE w:val="0"/>
        <w:autoSpaceDN w:val="0"/>
        <w:adjustRightInd w:val="0"/>
        <w:ind w:firstLine="709"/>
        <w:jc w:val="both"/>
        <w:rPr>
          <w:rFonts w:ascii="Times New Roman" w:hAnsi="Times New Roman"/>
          <w:sz w:val="28"/>
          <w:szCs w:val="28"/>
        </w:rPr>
      </w:pPr>
      <w:r w:rsidRPr="00780AE6">
        <w:rPr>
          <w:rFonts w:ascii="Times New Roman" w:hAnsi="Times New Roman"/>
          <w:sz w:val="28"/>
          <w:szCs w:val="28"/>
        </w:rPr>
        <w:t xml:space="preserve">Отбор считается отмененным со дня размещения объявления о его отмене </w:t>
      </w:r>
      <w:r w:rsidRPr="00780AE6">
        <w:rPr>
          <w:rFonts w:ascii="Times New Roman" w:eastAsiaTheme="minorEastAsia" w:hAnsi="Times New Roman"/>
          <w:sz w:val="28"/>
          <w:szCs w:val="28"/>
        </w:rPr>
        <w:t>на официальном сайте Министерства</w:t>
      </w:r>
      <w:r w:rsidRPr="00780AE6">
        <w:rPr>
          <w:rFonts w:ascii="Times New Roman" w:hAnsi="Times New Roman"/>
          <w:kern w:val="2"/>
          <w:sz w:val="28"/>
          <w:szCs w:val="28"/>
          <w14:ligatures w14:val="standardContextual"/>
        </w:rPr>
        <w:t xml:space="preserve"> </w:t>
      </w:r>
      <w:r w:rsidR="005B50EC" w:rsidRPr="00780AE6">
        <w:rPr>
          <w:rFonts w:ascii="Times New Roman" w:eastAsiaTheme="minorEastAsia" w:hAnsi="Times New Roman"/>
          <w:sz w:val="28"/>
          <w:szCs w:val="28"/>
        </w:rPr>
        <w:t>в информационно-телекоммуникационной сети «Интернет»</w:t>
      </w:r>
      <w:r w:rsidRPr="00780AE6">
        <w:rPr>
          <w:rFonts w:ascii="Times New Roman" w:eastAsiaTheme="minorEastAsia" w:hAnsi="Times New Roman"/>
          <w:sz w:val="28"/>
          <w:szCs w:val="28"/>
        </w:rPr>
        <w:t>.</w:t>
      </w:r>
    </w:p>
    <w:p w:rsidR="009B4D86" w:rsidRPr="00780AE6" w:rsidRDefault="009B4D86" w:rsidP="008B69EF">
      <w:pPr>
        <w:autoSpaceDE w:val="0"/>
        <w:autoSpaceDN w:val="0"/>
        <w:adjustRightInd w:val="0"/>
        <w:ind w:firstLine="709"/>
        <w:jc w:val="both"/>
        <w:rPr>
          <w:rFonts w:ascii="Times New Roman" w:hAnsi="Times New Roman"/>
          <w:sz w:val="28"/>
          <w:szCs w:val="28"/>
        </w:rPr>
      </w:pPr>
      <w:r w:rsidRPr="00780AE6">
        <w:rPr>
          <w:rFonts w:ascii="Times New Roman" w:hAnsi="Times New Roman"/>
          <w:sz w:val="28"/>
          <w:szCs w:val="28"/>
        </w:rPr>
        <w:lastRenderedPageBreak/>
        <w:t xml:space="preserve">После окончания </w:t>
      </w:r>
      <w:proofErr w:type="gramStart"/>
      <w:r w:rsidRPr="00780AE6">
        <w:rPr>
          <w:rFonts w:ascii="Times New Roman" w:hAnsi="Times New Roman"/>
          <w:sz w:val="28"/>
          <w:szCs w:val="28"/>
        </w:rPr>
        <w:t>срока отмены проведения отбора Получателей</w:t>
      </w:r>
      <w:proofErr w:type="gramEnd"/>
      <w:r w:rsidRPr="00780AE6">
        <w:rPr>
          <w:rFonts w:ascii="Times New Roman" w:hAnsi="Times New Roman"/>
          <w:sz w:val="28"/>
          <w:szCs w:val="28"/>
        </w:rPr>
        <w:t xml:space="preserve"> в соответствии с </w:t>
      </w:r>
      <w:hyperlink w:anchor="Par0" w:history="1">
        <w:r w:rsidRPr="00780AE6">
          <w:rPr>
            <w:rFonts w:ascii="Times New Roman" w:hAnsi="Times New Roman"/>
            <w:sz w:val="28"/>
            <w:szCs w:val="28"/>
          </w:rPr>
          <w:t>абзацем первым</w:t>
        </w:r>
      </w:hyperlink>
      <w:r w:rsidRPr="00780AE6">
        <w:rPr>
          <w:rFonts w:ascii="Times New Roman" w:hAnsi="Times New Roman"/>
          <w:sz w:val="28"/>
          <w:szCs w:val="28"/>
        </w:rPr>
        <w:t xml:space="preserve"> настоящего пункта и до заключения Соглашения </w:t>
      </w:r>
      <w:r w:rsidR="007D03DA" w:rsidRPr="00780AE6">
        <w:rPr>
          <w:rFonts w:ascii="Times New Roman" w:hAnsi="Times New Roman"/>
          <w:sz w:val="28"/>
          <w:szCs w:val="28"/>
        </w:rPr>
        <w:t>М</w:t>
      </w:r>
      <w:r w:rsidRPr="00780AE6">
        <w:rPr>
          <w:rFonts w:ascii="Times New Roman" w:hAnsi="Times New Roman"/>
          <w:sz w:val="28"/>
          <w:szCs w:val="28"/>
        </w:rPr>
        <w:t xml:space="preserve">инистерство может отменить отбор только в случае </w:t>
      </w:r>
      <w:r w:rsidRPr="00780AE6">
        <w:rPr>
          <w:rFonts w:ascii="Times New Roman" w:hAnsi="Times New Roman"/>
          <w:spacing w:val="-4"/>
          <w:sz w:val="28"/>
          <w:szCs w:val="28"/>
        </w:rPr>
        <w:t xml:space="preserve">возникновения обстоятельств непреодолимой силы в соответствии с </w:t>
      </w:r>
      <w:hyperlink r:id="rId18" w:history="1">
        <w:r w:rsidRPr="00780AE6">
          <w:rPr>
            <w:rFonts w:ascii="Times New Roman" w:hAnsi="Times New Roman"/>
            <w:spacing w:val="-4"/>
            <w:sz w:val="28"/>
            <w:szCs w:val="28"/>
          </w:rPr>
          <w:t>пунктом 3 статьи 401</w:t>
        </w:r>
      </w:hyperlink>
      <w:r w:rsidRPr="00780AE6">
        <w:rPr>
          <w:rFonts w:ascii="Times New Roman" w:hAnsi="Times New Roman"/>
          <w:sz w:val="28"/>
          <w:szCs w:val="28"/>
        </w:rPr>
        <w:t xml:space="preserve"> Гражданского кодекса Российской Федерации.</w:t>
      </w:r>
    </w:p>
    <w:p w:rsidR="009B4D86" w:rsidRDefault="00627FC0"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2.21. </w:t>
      </w:r>
      <w:proofErr w:type="gramStart"/>
      <w:r w:rsidR="009B4D86" w:rsidRPr="00780AE6">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627FC0" w:rsidRPr="00780AE6" w:rsidRDefault="00627FC0" w:rsidP="00780AE6">
      <w:pPr>
        <w:autoSpaceDE w:val="0"/>
        <w:autoSpaceDN w:val="0"/>
        <w:adjustRightInd w:val="0"/>
        <w:ind w:firstLine="709"/>
        <w:jc w:val="both"/>
        <w:rPr>
          <w:rFonts w:ascii="Times New Roman" w:hAnsi="Times New Roman"/>
          <w:sz w:val="28"/>
          <w:szCs w:val="28"/>
        </w:rPr>
      </w:pPr>
    </w:p>
    <w:p w:rsidR="0062483D" w:rsidRPr="00780AE6" w:rsidRDefault="0062483D" w:rsidP="00627FC0">
      <w:pPr>
        <w:widowControl w:val="0"/>
        <w:autoSpaceDE w:val="0"/>
        <w:autoSpaceDN w:val="0"/>
        <w:jc w:val="center"/>
        <w:outlineLvl w:val="1"/>
        <w:rPr>
          <w:rFonts w:ascii="Times New Roman" w:eastAsiaTheme="minorEastAsia" w:hAnsi="Times New Roman"/>
          <w:sz w:val="28"/>
          <w:szCs w:val="28"/>
        </w:rPr>
      </w:pPr>
      <w:r w:rsidRPr="00780AE6">
        <w:rPr>
          <w:rFonts w:ascii="Times New Roman" w:eastAsiaTheme="minorEastAsia" w:hAnsi="Times New Roman"/>
          <w:sz w:val="28"/>
          <w:szCs w:val="28"/>
        </w:rPr>
        <w:t>III. Порядок предоставления субсидии</w:t>
      </w:r>
    </w:p>
    <w:p w:rsidR="0062483D" w:rsidRPr="00780AE6" w:rsidRDefault="0062483D" w:rsidP="00780AE6">
      <w:pPr>
        <w:autoSpaceDE w:val="0"/>
        <w:autoSpaceDN w:val="0"/>
        <w:adjustRightInd w:val="0"/>
        <w:ind w:firstLine="709"/>
        <w:jc w:val="both"/>
        <w:rPr>
          <w:rFonts w:ascii="Times New Roman" w:eastAsiaTheme="minorEastAsia" w:hAnsi="Times New Roman"/>
          <w:sz w:val="28"/>
          <w:szCs w:val="28"/>
        </w:rPr>
      </w:pPr>
    </w:p>
    <w:p w:rsidR="0062483D" w:rsidRPr="00780AE6" w:rsidRDefault="00627FC0" w:rsidP="008B69EF">
      <w:pPr>
        <w:autoSpaceDE w:val="0"/>
        <w:autoSpaceDN w:val="0"/>
        <w:adjustRightInd w:val="0"/>
        <w:ind w:firstLine="709"/>
        <w:jc w:val="both"/>
        <w:rPr>
          <w:rFonts w:ascii="Times New Roman" w:eastAsia="Calibri" w:hAnsi="Times New Roman"/>
          <w:sz w:val="28"/>
          <w:szCs w:val="28"/>
          <w:lang w:eastAsia="en-US"/>
          <w14:ligatures w14:val="standardContextual"/>
        </w:rPr>
      </w:pPr>
      <w:r>
        <w:rPr>
          <w:rFonts w:ascii="Times New Roman" w:eastAsiaTheme="minorEastAsia" w:hAnsi="Times New Roman"/>
          <w:sz w:val="28"/>
          <w:szCs w:val="28"/>
        </w:rPr>
        <w:t>3.1. </w:t>
      </w:r>
      <w:r w:rsidR="0062483D" w:rsidRPr="00780AE6">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CB6A1A" w:rsidRPr="00780AE6" w:rsidRDefault="00CB6A1A" w:rsidP="008B69EF">
      <w:pPr>
        <w:pStyle w:val="ConsPlusNormal"/>
        <w:ind w:firstLine="709"/>
        <w:jc w:val="both"/>
        <w:rPr>
          <w:rFonts w:ascii="Times New Roman" w:hAnsi="Times New Roman" w:cs="Times New Roman"/>
          <w:sz w:val="28"/>
          <w:szCs w:val="28"/>
        </w:rPr>
      </w:pPr>
      <w:r w:rsidRPr="00780AE6">
        <w:rPr>
          <w:rFonts w:ascii="Times New Roman" w:eastAsia="Calibri" w:hAnsi="Times New Roman" w:cs="Times New Roman"/>
          <w:sz w:val="28"/>
          <w:szCs w:val="28"/>
          <w:lang w:eastAsia="en-US"/>
          <w14:ligatures w14:val="standardContextual"/>
        </w:rPr>
        <w:t>3.2.</w:t>
      </w:r>
      <w:r w:rsidR="00627FC0">
        <w:rPr>
          <w:rFonts w:ascii="Times New Roman" w:eastAsia="Calibri" w:hAnsi="Times New Roman" w:cs="Times New Roman"/>
          <w:sz w:val="28"/>
          <w:szCs w:val="28"/>
          <w:lang w:eastAsia="en-US"/>
          <w14:ligatures w14:val="standardContextual"/>
        </w:rPr>
        <w:t> </w:t>
      </w:r>
      <w:r w:rsidRPr="00780AE6">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CB6A1A" w:rsidRPr="00780AE6" w:rsidRDefault="00CB6A1A" w:rsidP="008B69EF">
      <w:pPr>
        <w:pStyle w:val="ConsPlusNormal"/>
        <w:ind w:firstLine="709"/>
        <w:jc w:val="both"/>
        <w:rPr>
          <w:rFonts w:ascii="Times New Roman" w:hAnsi="Times New Roman" w:cs="Times New Roman"/>
          <w:sz w:val="28"/>
          <w:szCs w:val="28"/>
        </w:rPr>
      </w:pPr>
      <w:r w:rsidRPr="00780AE6">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780AE6">
        <w:rPr>
          <w:rFonts w:ascii="Times New Roman" w:hAnsi="Times New Roman" w:cs="Times New Roman"/>
          <w:sz w:val="28"/>
          <w:szCs w:val="28"/>
        </w:rPr>
        <w:t>недостижении</w:t>
      </w:r>
      <w:proofErr w:type="spellEnd"/>
      <w:r w:rsidRPr="00780AE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B6A1A" w:rsidRDefault="00CB6A1A" w:rsidP="008B69EF">
      <w:pPr>
        <w:autoSpaceDE w:val="0"/>
        <w:autoSpaceDN w:val="0"/>
        <w:adjustRightInd w:val="0"/>
        <w:spacing w:line="226" w:lineRule="auto"/>
        <w:ind w:firstLine="709"/>
        <w:jc w:val="both"/>
        <w:rPr>
          <w:rFonts w:ascii="Times New Roman" w:hAnsi="Times New Roman"/>
          <w:sz w:val="28"/>
          <w:szCs w:val="28"/>
        </w:rPr>
      </w:pPr>
      <w:r w:rsidRPr="00780AE6">
        <w:rPr>
          <w:rFonts w:ascii="Times New Roman" w:hAnsi="Times New Roman"/>
          <w:sz w:val="28"/>
          <w:szCs w:val="28"/>
        </w:rPr>
        <w:t xml:space="preserve">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w:t>
      </w:r>
      <w:r w:rsidR="008B69EF">
        <w:rPr>
          <w:rFonts w:ascii="Times New Roman" w:hAnsi="Times New Roman"/>
          <w:sz w:val="28"/>
          <w:szCs w:val="28"/>
        </w:rPr>
        <w:t>С</w:t>
      </w:r>
      <w:r w:rsidRPr="00780AE6">
        <w:rPr>
          <w:rFonts w:ascii="Times New Roman" w:hAnsi="Times New Roman"/>
          <w:sz w:val="28"/>
          <w:szCs w:val="28"/>
        </w:rPr>
        <w:t>оглашению в части перемены лица в обязательстве с указанием в Соглашении юридического лица, являющегося правопреемником.</w:t>
      </w:r>
    </w:p>
    <w:p w:rsidR="00C1092B" w:rsidRPr="00780AE6" w:rsidRDefault="00C1092B" w:rsidP="008B69EF">
      <w:pPr>
        <w:autoSpaceDE w:val="0"/>
        <w:autoSpaceDN w:val="0"/>
        <w:adjustRightInd w:val="0"/>
        <w:spacing w:line="226" w:lineRule="auto"/>
        <w:ind w:firstLine="709"/>
        <w:jc w:val="both"/>
        <w:rPr>
          <w:rFonts w:ascii="Times New Roman" w:hAnsi="Times New Roman"/>
          <w:sz w:val="28"/>
          <w:szCs w:val="28"/>
        </w:rPr>
      </w:pPr>
      <w:proofErr w:type="gramStart"/>
      <w:r w:rsidRPr="00C1092B">
        <w:rPr>
          <w:rFonts w:ascii="Times New Roman" w:hAnsi="Times New Roman"/>
          <w:sz w:val="28"/>
          <w:szCs w:val="28"/>
        </w:rPr>
        <w:t>П</w:t>
      </w:r>
      <w:r w:rsidRPr="00C1092B">
        <w:rPr>
          <w:rFonts w:ascii="Times New Roman" w:hAnsi="Times New Roman" w:hint="eastAsia"/>
          <w:sz w:val="28"/>
          <w:szCs w:val="28"/>
        </w:rPr>
        <w:t>ри</w:t>
      </w:r>
      <w:r w:rsidRPr="00C1092B">
        <w:rPr>
          <w:rFonts w:ascii="Times New Roman" w:hAnsi="Times New Roman"/>
          <w:sz w:val="28"/>
          <w:szCs w:val="28"/>
        </w:rPr>
        <w:t xml:space="preserve"> </w:t>
      </w:r>
      <w:r w:rsidRPr="00C1092B">
        <w:rPr>
          <w:rFonts w:ascii="Times New Roman" w:hAnsi="Times New Roman" w:hint="eastAsia"/>
          <w:sz w:val="28"/>
          <w:szCs w:val="28"/>
        </w:rPr>
        <w:t>реорганизации</w:t>
      </w:r>
      <w:r w:rsidRPr="00C1092B">
        <w:rPr>
          <w:rFonts w:ascii="Times New Roman" w:hAnsi="Times New Roman"/>
          <w:sz w:val="28"/>
          <w:szCs w:val="28"/>
        </w:rPr>
        <w:t xml:space="preserve"> П</w:t>
      </w:r>
      <w:r w:rsidRPr="00C1092B">
        <w:rPr>
          <w:rFonts w:ascii="Times New Roman" w:hAnsi="Times New Roman" w:hint="eastAsia"/>
          <w:sz w:val="28"/>
          <w:szCs w:val="28"/>
        </w:rPr>
        <w:t>олучателя</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являющегося</w:t>
      </w:r>
      <w:r w:rsidRPr="00C1092B">
        <w:rPr>
          <w:rFonts w:ascii="Times New Roman" w:hAnsi="Times New Roman"/>
          <w:sz w:val="28"/>
          <w:szCs w:val="28"/>
        </w:rPr>
        <w:t xml:space="preserve"> </w:t>
      </w:r>
      <w:r w:rsidRPr="00C1092B">
        <w:rPr>
          <w:rFonts w:ascii="Times New Roman" w:hAnsi="Times New Roman" w:hint="eastAsia"/>
          <w:sz w:val="28"/>
          <w:szCs w:val="28"/>
        </w:rPr>
        <w:t>юридическим</w:t>
      </w:r>
      <w:r w:rsidRPr="00C1092B">
        <w:rPr>
          <w:rFonts w:ascii="Times New Roman" w:hAnsi="Times New Roman"/>
          <w:sz w:val="28"/>
          <w:szCs w:val="28"/>
        </w:rPr>
        <w:t xml:space="preserve"> </w:t>
      </w:r>
      <w:r w:rsidRPr="00C1092B">
        <w:rPr>
          <w:rFonts w:ascii="Times New Roman" w:hAnsi="Times New Roman" w:hint="eastAsia"/>
          <w:sz w:val="28"/>
          <w:szCs w:val="28"/>
        </w:rPr>
        <w:t>лицом</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форме</w:t>
      </w:r>
      <w:r w:rsidRPr="00C1092B">
        <w:rPr>
          <w:rFonts w:ascii="Times New Roman" w:hAnsi="Times New Roman"/>
          <w:sz w:val="28"/>
          <w:szCs w:val="28"/>
        </w:rPr>
        <w:t xml:space="preserve"> </w:t>
      </w:r>
      <w:r w:rsidRPr="00C1092B">
        <w:rPr>
          <w:rFonts w:ascii="Times New Roman" w:hAnsi="Times New Roman" w:hint="eastAsia"/>
          <w:sz w:val="28"/>
          <w:szCs w:val="28"/>
        </w:rPr>
        <w:t>разделения</w:t>
      </w:r>
      <w:r w:rsidRPr="00C1092B">
        <w:rPr>
          <w:rFonts w:ascii="Times New Roman" w:hAnsi="Times New Roman"/>
          <w:sz w:val="28"/>
          <w:szCs w:val="28"/>
        </w:rPr>
        <w:t xml:space="preserve">, </w:t>
      </w:r>
      <w:r w:rsidRPr="00C1092B">
        <w:rPr>
          <w:rFonts w:ascii="Times New Roman" w:hAnsi="Times New Roman" w:hint="eastAsia"/>
          <w:sz w:val="28"/>
          <w:szCs w:val="28"/>
        </w:rPr>
        <w:t>выделения</w:t>
      </w:r>
      <w:r w:rsidRPr="00C1092B">
        <w:rPr>
          <w:rFonts w:ascii="Times New Roman" w:hAnsi="Times New Roman"/>
          <w:sz w:val="28"/>
          <w:szCs w:val="28"/>
        </w:rPr>
        <w:t xml:space="preserve">, </w:t>
      </w:r>
      <w:r w:rsidRPr="00C1092B">
        <w:rPr>
          <w:rFonts w:ascii="Times New Roman" w:hAnsi="Times New Roman" w:hint="eastAsia"/>
          <w:sz w:val="28"/>
          <w:szCs w:val="28"/>
        </w:rPr>
        <w:t>а</w:t>
      </w:r>
      <w:r w:rsidRPr="00C1092B">
        <w:rPr>
          <w:rFonts w:ascii="Times New Roman" w:hAnsi="Times New Roman"/>
          <w:sz w:val="28"/>
          <w:szCs w:val="28"/>
        </w:rPr>
        <w:t xml:space="preserve"> </w:t>
      </w:r>
      <w:r w:rsidRPr="00C1092B">
        <w:rPr>
          <w:rFonts w:ascii="Times New Roman" w:hAnsi="Times New Roman" w:hint="eastAsia"/>
          <w:sz w:val="28"/>
          <w:szCs w:val="28"/>
        </w:rPr>
        <w:t>также</w:t>
      </w:r>
      <w:r w:rsidRPr="00C1092B">
        <w:rPr>
          <w:rFonts w:ascii="Times New Roman" w:hAnsi="Times New Roman"/>
          <w:sz w:val="28"/>
          <w:szCs w:val="28"/>
        </w:rPr>
        <w:t xml:space="preserve"> </w:t>
      </w:r>
      <w:r w:rsidRPr="00C1092B">
        <w:rPr>
          <w:rFonts w:ascii="Times New Roman" w:hAnsi="Times New Roman" w:hint="eastAsia"/>
          <w:sz w:val="28"/>
          <w:szCs w:val="28"/>
        </w:rPr>
        <w:t>при</w:t>
      </w:r>
      <w:r w:rsidRPr="00C1092B">
        <w:rPr>
          <w:rFonts w:ascii="Times New Roman" w:hAnsi="Times New Roman"/>
          <w:sz w:val="28"/>
          <w:szCs w:val="28"/>
        </w:rPr>
        <w:t xml:space="preserve"> </w:t>
      </w:r>
      <w:r w:rsidRPr="00C1092B">
        <w:rPr>
          <w:rFonts w:ascii="Times New Roman" w:hAnsi="Times New Roman" w:hint="eastAsia"/>
          <w:sz w:val="28"/>
          <w:szCs w:val="28"/>
        </w:rPr>
        <w:t>ликвидации</w:t>
      </w:r>
      <w:r w:rsidRPr="00C1092B">
        <w:rPr>
          <w:rFonts w:ascii="Times New Roman" w:hAnsi="Times New Roman"/>
          <w:sz w:val="28"/>
          <w:szCs w:val="28"/>
        </w:rPr>
        <w:t xml:space="preserve"> </w:t>
      </w:r>
      <w:r w:rsidRPr="00C1092B">
        <w:rPr>
          <w:rFonts w:ascii="Times New Roman" w:hAnsi="Times New Roman" w:hint="eastAsia"/>
          <w:sz w:val="28"/>
          <w:szCs w:val="28"/>
        </w:rPr>
        <w:t>получателя</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являющегося</w:t>
      </w:r>
      <w:r w:rsidRPr="00C1092B">
        <w:rPr>
          <w:rFonts w:ascii="Times New Roman" w:hAnsi="Times New Roman"/>
          <w:sz w:val="28"/>
          <w:szCs w:val="28"/>
        </w:rPr>
        <w:t xml:space="preserve"> </w:t>
      </w:r>
      <w:r w:rsidRPr="00C1092B">
        <w:rPr>
          <w:rFonts w:ascii="Times New Roman" w:hAnsi="Times New Roman" w:hint="eastAsia"/>
          <w:sz w:val="28"/>
          <w:szCs w:val="28"/>
        </w:rPr>
        <w:t>юридическим</w:t>
      </w:r>
      <w:r w:rsidRPr="00C1092B">
        <w:rPr>
          <w:rFonts w:ascii="Times New Roman" w:hAnsi="Times New Roman"/>
          <w:sz w:val="28"/>
          <w:szCs w:val="28"/>
        </w:rPr>
        <w:t xml:space="preserve"> </w:t>
      </w:r>
      <w:r w:rsidRPr="00C1092B">
        <w:rPr>
          <w:rFonts w:ascii="Times New Roman" w:hAnsi="Times New Roman" w:hint="eastAsia"/>
          <w:sz w:val="28"/>
          <w:szCs w:val="28"/>
        </w:rPr>
        <w:t>лицом</w:t>
      </w:r>
      <w:r w:rsidRPr="00C1092B">
        <w:rPr>
          <w:rFonts w:ascii="Times New Roman" w:hAnsi="Times New Roman"/>
          <w:sz w:val="28"/>
          <w:szCs w:val="28"/>
        </w:rPr>
        <w:t xml:space="preserve">, </w:t>
      </w:r>
      <w:r w:rsidRPr="00C1092B">
        <w:rPr>
          <w:rFonts w:ascii="Times New Roman" w:hAnsi="Times New Roman" w:hint="eastAsia"/>
          <w:sz w:val="28"/>
          <w:szCs w:val="28"/>
        </w:rPr>
        <w:t>или</w:t>
      </w:r>
      <w:r w:rsidRPr="00C1092B">
        <w:rPr>
          <w:rFonts w:ascii="Times New Roman" w:hAnsi="Times New Roman"/>
          <w:sz w:val="28"/>
          <w:szCs w:val="28"/>
        </w:rPr>
        <w:t xml:space="preserve"> </w:t>
      </w:r>
      <w:r w:rsidRPr="00C1092B">
        <w:rPr>
          <w:rFonts w:ascii="Times New Roman" w:hAnsi="Times New Roman" w:hint="eastAsia"/>
          <w:sz w:val="28"/>
          <w:szCs w:val="28"/>
        </w:rPr>
        <w:t>прекращении</w:t>
      </w:r>
      <w:r w:rsidRPr="00C1092B">
        <w:rPr>
          <w:rFonts w:ascii="Times New Roman" w:hAnsi="Times New Roman"/>
          <w:sz w:val="28"/>
          <w:szCs w:val="28"/>
        </w:rPr>
        <w:t xml:space="preserve"> </w:t>
      </w:r>
      <w:r w:rsidRPr="00C1092B">
        <w:rPr>
          <w:rFonts w:ascii="Times New Roman" w:hAnsi="Times New Roman" w:hint="eastAsia"/>
          <w:sz w:val="28"/>
          <w:szCs w:val="28"/>
        </w:rPr>
        <w:t>деятельности</w:t>
      </w:r>
      <w:r w:rsidRPr="00C1092B">
        <w:rPr>
          <w:rFonts w:ascii="Times New Roman" w:hAnsi="Times New Roman"/>
          <w:sz w:val="28"/>
          <w:szCs w:val="28"/>
        </w:rPr>
        <w:t xml:space="preserve"> </w:t>
      </w:r>
      <w:r w:rsidRPr="00C1092B">
        <w:rPr>
          <w:rFonts w:ascii="Times New Roman" w:hAnsi="Times New Roman" w:hint="eastAsia"/>
          <w:sz w:val="28"/>
          <w:szCs w:val="28"/>
        </w:rPr>
        <w:t>получателя</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являющегося</w:t>
      </w:r>
      <w:r w:rsidRPr="00C1092B">
        <w:rPr>
          <w:rFonts w:ascii="Times New Roman" w:hAnsi="Times New Roman"/>
          <w:sz w:val="28"/>
          <w:szCs w:val="28"/>
        </w:rPr>
        <w:t xml:space="preserve"> </w:t>
      </w:r>
      <w:r w:rsidRPr="00C1092B">
        <w:rPr>
          <w:rFonts w:ascii="Times New Roman" w:hAnsi="Times New Roman" w:hint="eastAsia"/>
          <w:sz w:val="28"/>
          <w:szCs w:val="28"/>
        </w:rPr>
        <w:t>индивидуальным</w:t>
      </w:r>
      <w:r w:rsidRPr="00C1092B">
        <w:rPr>
          <w:rFonts w:ascii="Times New Roman" w:hAnsi="Times New Roman"/>
          <w:sz w:val="28"/>
          <w:szCs w:val="28"/>
        </w:rPr>
        <w:t xml:space="preserve"> </w:t>
      </w:r>
      <w:r w:rsidRPr="00C1092B">
        <w:rPr>
          <w:rFonts w:ascii="Times New Roman" w:hAnsi="Times New Roman" w:hint="eastAsia"/>
          <w:sz w:val="28"/>
          <w:szCs w:val="28"/>
        </w:rPr>
        <w:t>предпринимателем</w:t>
      </w:r>
      <w:r w:rsidRPr="00C1092B">
        <w:rPr>
          <w:rFonts w:ascii="Times New Roman" w:hAnsi="Times New Roman"/>
          <w:sz w:val="28"/>
          <w:szCs w:val="28"/>
        </w:rPr>
        <w:t xml:space="preserve"> (</w:t>
      </w:r>
      <w:r w:rsidRPr="00C1092B">
        <w:rPr>
          <w:rFonts w:ascii="Times New Roman" w:hAnsi="Times New Roman" w:hint="eastAsia"/>
          <w:sz w:val="28"/>
          <w:szCs w:val="28"/>
        </w:rPr>
        <w:t>за</w:t>
      </w:r>
      <w:r w:rsidRPr="00C1092B">
        <w:rPr>
          <w:rFonts w:ascii="Times New Roman" w:hAnsi="Times New Roman"/>
          <w:sz w:val="28"/>
          <w:szCs w:val="28"/>
        </w:rPr>
        <w:t xml:space="preserve"> </w:t>
      </w:r>
      <w:r w:rsidRPr="00C1092B">
        <w:rPr>
          <w:rFonts w:ascii="Times New Roman" w:hAnsi="Times New Roman" w:hint="eastAsia"/>
          <w:sz w:val="28"/>
          <w:szCs w:val="28"/>
        </w:rPr>
        <w:t>исключением</w:t>
      </w:r>
      <w:r w:rsidRPr="00C1092B">
        <w:rPr>
          <w:rFonts w:ascii="Times New Roman" w:hAnsi="Times New Roman"/>
          <w:sz w:val="28"/>
          <w:szCs w:val="28"/>
        </w:rPr>
        <w:t xml:space="preserve"> </w:t>
      </w:r>
      <w:r w:rsidRPr="00C1092B">
        <w:rPr>
          <w:rFonts w:ascii="Times New Roman" w:hAnsi="Times New Roman" w:hint="eastAsia"/>
          <w:sz w:val="28"/>
          <w:szCs w:val="28"/>
        </w:rPr>
        <w:t>индивидуального</w:t>
      </w:r>
      <w:r w:rsidRPr="00C1092B">
        <w:rPr>
          <w:rFonts w:ascii="Times New Roman" w:hAnsi="Times New Roman"/>
          <w:sz w:val="28"/>
          <w:szCs w:val="28"/>
        </w:rPr>
        <w:t xml:space="preserve"> </w:t>
      </w:r>
      <w:r w:rsidRPr="00C1092B">
        <w:rPr>
          <w:rFonts w:ascii="Times New Roman" w:hAnsi="Times New Roman" w:hint="eastAsia"/>
          <w:sz w:val="28"/>
          <w:szCs w:val="28"/>
        </w:rPr>
        <w:t>предпринимателя</w:t>
      </w:r>
      <w:r w:rsidRPr="00C1092B">
        <w:rPr>
          <w:rFonts w:ascii="Times New Roman" w:hAnsi="Times New Roman"/>
          <w:sz w:val="28"/>
          <w:szCs w:val="28"/>
        </w:rPr>
        <w:t xml:space="preserve">, </w:t>
      </w:r>
      <w:r w:rsidRPr="00C1092B">
        <w:rPr>
          <w:rFonts w:ascii="Times New Roman" w:hAnsi="Times New Roman" w:hint="eastAsia"/>
          <w:sz w:val="28"/>
          <w:szCs w:val="28"/>
        </w:rPr>
        <w:t>осуществляющего</w:t>
      </w:r>
      <w:r w:rsidRPr="00C1092B">
        <w:rPr>
          <w:rFonts w:ascii="Times New Roman" w:hAnsi="Times New Roman"/>
          <w:sz w:val="28"/>
          <w:szCs w:val="28"/>
        </w:rPr>
        <w:t xml:space="preserve"> </w:t>
      </w:r>
      <w:r w:rsidRPr="00C1092B">
        <w:rPr>
          <w:rFonts w:ascii="Times New Roman" w:hAnsi="Times New Roman" w:hint="eastAsia"/>
          <w:sz w:val="28"/>
          <w:szCs w:val="28"/>
        </w:rPr>
        <w:t>деятельность</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качестве</w:t>
      </w:r>
      <w:r w:rsidRPr="00C1092B">
        <w:rPr>
          <w:rFonts w:ascii="Times New Roman" w:hAnsi="Times New Roman"/>
          <w:sz w:val="28"/>
          <w:szCs w:val="28"/>
        </w:rPr>
        <w:t xml:space="preserve"> </w:t>
      </w:r>
      <w:r w:rsidRPr="00C1092B">
        <w:rPr>
          <w:rFonts w:ascii="Times New Roman" w:hAnsi="Times New Roman" w:hint="eastAsia"/>
          <w:sz w:val="28"/>
          <w:szCs w:val="28"/>
        </w:rPr>
        <w:t>главы</w:t>
      </w:r>
      <w:r w:rsidRPr="00C1092B">
        <w:rPr>
          <w:rFonts w:ascii="Times New Roman" w:hAnsi="Times New Roman"/>
          <w:sz w:val="28"/>
          <w:szCs w:val="28"/>
        </w:rPr>
        <w:t xml:space="preserve"> </w:t>
      </w:r>
      <w:r w:rsidRPr="00C1092B">
        <w:rPr>
          <w:rFonts w:ascii="Times New Roman" w:hAnsi="Times New Roman" w:hint="eastAsia"/>
          <w:sz w:val="28"/>
          <w:szCs w:val="28"/>
        </w:rPr>
        <w:t>крестьянского</w:t>
      </w:r>
      <w:r w:rsidRPr="00C1092B">
        <w:rPr>
          <w:rFonts w:ascii="Times New Roman" w:hAnsi="Times New Roman"/>
          <w:sz w:val="28"/>
          <w:szCs w:val="28"/>
        </w:rPr>
        <w:t xml:space="preserve"> (</w:t>
      </w:r>
      <w:r w:rsidRPr="00C1092B">
        <w:rPr>
          <w:rFonts w:ascii="Times New Roman" w:hAnsi="Times New Roman" w:hint="eastAsia"/>
          <w:sz w:val="28"/>
          <w:szCs w:val="28"/>
        </w:rPr>
        <w:t>фермерского</w:t>
      </w:r>
      <w:r w:rsidRPr="00C1092B">
        <w:rPr>
          <w:rFonts w:ascii="Times New Roman" w:hAnsi="Times New Roman"/>
          <w:sz w:val="28"/>
          <w:szCs w:val="28"/>
        </w:rPr>
        <w:t xml:space="preserve">) </w:t>
      </w:r>
      <w:r w:rsidRPr="00C1092B">
        <w:rPr>
          <w:rFonts w:ascii="Times New Roman" w:hAnsi="Times New Roman" w:hint="eastAsia"/>
          <w:sz w:val="28"/>
          <w:szCs w:val="28"/>
        </w:rPr>
        <w:t>хозяйства</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соответствии</w:t>
      </w:r>
      <w:r w:rsidRPr="00C1092B">
        <w:rPr>
          <w:rFonts w:ascii="Times New Roman" w:hAnsi="Times New Roman"/>
          <w:sz w:val="28"/>
          <w:szCs w:val="28"/>
        </w:rPr>
        <w:t xml:space="preserve"> </w:t>
      </w:r>
      <w:r w:rsidRPr="00C1092B">
        <w:rPr>
          <w:rFonts w:ascii="Times New Roman" w:hAnsi="Times New Roman" w:hint="eastAsia"/>
          <w:sz w:val="28"/>
          <w:szCs w:val="28"/>
        </w:rPr>
        <w:t>с</w:t>
      </w:r>
      <w:r w:rsidRPr="00C1092B">
        <w:rPr>
          <w:rFonts w:ascii="Times New Roman" w:hAnsi="Times New Roman"/>
          <w:sz w:val="28"/>
          <w:szCs w:val="28"/>
        </w:rPr>
        <w:t xml:space="preserve"> </w:t>
      </w:r>
      <w:r w:rsidRPr="00C1092B">
        <w:rPr>
          <w:rFonts w:ascii="Times New Roman" w:hAnsi="Times New Roman" w:hint="eastAsia"/>
          <w:sz w:val="28"/>
          <w:szCs w:val="28"/>
        </w:rPr>
        <w:t>абзацем</w:t>
      </w:r>
      <w:r w:rsidRPr="00C1092B">
        <w:rPr>
          <w:rFonts w:ascii="Times New Roman" w:hAnsi="Times New Roman"/>
          <w:sz w:val="28"/>
          <w:szCs w:val="28"/>
        </w:rPr>
        <w:t xml:space="preserve"> </w:t>
      </w:r>
      <w:r w:rsidRPr="00C1092B">
        <w:rPr>
          <w:rFonts w:ascii="Times New Roman" w:hAnsi="Times New Roman" w:hint="eastAsia"/>
          <w:sz w:val="28"/>
          <w:szCs w:val="28"/>
        </w:rPr>
        <w:t>вторым</w:t>
      </w:r>
      <w:r w:rsidRPr="00C1092B">
        <w:rPr>
          <w:rFonts w:ascii="Times New Roman" w:hAnsi="Times New Roman"/>
          <w:sz w:val="28"/>
          <w:szCs w:val="28"/>
        </w:rPr>
        <w:t xml:space="preserve"> </w:t>
      </w:r>
      <w:r w:rsidRPr="00C1092B">
        <w:rPr>
          <w:rFonts w:ascii="Times New Roman" w:hAnsi="Times New Roman" w:hint="eastAsia"/>
          <w:sz w:val="28"/>
          <w:szCs w:val="28"/>
        </w:rPr>
        <w:t>пункта</w:t>
      </w:r>
      <w:r w:rsidRPr="00C1092B">
        <w:rPr>
          <w:rFonts w:ascii="Times New Roman" w:hAnsi="Times New Roman"/>
          <w:sz w:val="28"/>
          <w:szCs w:val="28"/>
        </w:rPr>
        <w:t xml:space="preserve"> 5 </w:t>
      </w:r>
      <w:r w:rsidRPr="00C1092B">
        <w:rPr>
          <w:rFonts w:ascii="Times New Roman" w:hAnsi="Times New Roman" w:hint="eastAsia"/>
          <w:sz w:val="28"/>
          <w:szCs w:val="28"/>
        </w:rPr>
        <w:t>статьи</w:t>
      </w:r>
      <w:r w:rsidRPr="00C1092B">
        <w:rPr>
          <w:rFonts w:ascii="Times New Roman" w:hAnsi="Times New Roman"/>
          <w:sz w:val="28"/>
          <w:szCs w:val="28"/>
        </w:rPr>
        <w:t xml:space="preserve"> 23 </w:t>
      </w:r>
      <w:r w:rsidRPr="00C1092B">
        <w:rPr>
          <w:rFonts w:ascii="Times New Roman" w:hAnsi="Times New Roman" w:hint="eastAsia"/>
          <w:sz w:val="28"/>
          <w:szCs w:val="28"/>
        </w:rPr>
        <w:t>Гражданского</w:t>
      </w:r>
      <w:r w:rsidRPr="00C1092B">
        <w:rPr>
          <w:rFonts w:ascii="Times New Roman" w:hAnsi="Times New Roman"/>
          <w:sz w:val="28"/>
          <w:szCs w:val="28"/>
        </w:rPr>
        <w:t xml:space="preserve"> </w:t>
      </w:r>
      <w:r w:rsidRPr="00C1092B">
        <w:rPr>
          <w:rFonts w:ascii="Times New Roman" w:hAnsi="Times New Roman" w:hint="eastAsia"/>
          <w:sz w:val="28"/>
          <w:szCs w:val="28"/>
        </w:rPr>
        <w:t>кодекса</w:t>
      </w:r>
      <w:r w:rsidRPr="00C1092B">
        <w:rPr>
          <w:rFonts w:ascii="Times New Roman" w:hAnsi="Times New Roman"/>
          <w:sz w:val="28"/>
          <w:szCs w:val="28"/>
        </w:rPr>
        <w:t xml:space="preserve"> </w:t>
      </w:r>
      <w:r w:rsidRPr="00C1092B">
        <w:rPr>
          <w:rFonts w:ascii="Times New Roman" w:hAnsi="Times New Roman" w:hint="eastAsia"/>
          <w:sz w:val="28"/>
          <w:szCs w:val="28"/>
        </w:rPr>
        <w:t>Российской</w:t>
      </w:r>
      <w:r w:rsidRPr="00C1092B">
        <w:rPr>
          <w:rFonts w:ascii="Times New Roman" w:hAnsi="Times New Roman"/>
          <w:sz w:val="28"/>
          <w:szCs w:val="28"/>
        </w:rPr>
        <w:t xml:space="preserve"> </w:t>
      </w:r>
      <w:r w:rsidRPr="00C1092B">
        <w:rPr>
          <w:rFonts w:ascii="Times New Roman" w:hAnsi="Times New Roman" w:hint="eastAsia"/>
          <w:sz w:val="28"/>
          <w:szCs w:val="28"/>
        </w:rPr>
        <w:t>Федерации</w:t>
      </w:r>
      <w:r w:rsidRPr="00C1092B">
        <w:rPr>
          <w:rFonts w:ascii="Times New Roman" w:hAnsi="Times New Roman"/>
          <w:sz w:val="28"/>
          <w:szCs w:val="28"/>
        </w:rPr>
        <w:t xml:space="preserve">), </w:t>
      </w:r>
      <w:r w:rsidR="008B69EF">
        <w:rPr>
          <w:rFonts w:ascii="Times New Roman" w:hAnsi="Times New Roman"/>
          <w:sz w:val="28"/>
          <w:szCs w:val="28"/>
        </w:rPr>
        <w:t>С</w:t>
      </w:r>
      <w:r w:rsidRPr="00C1092B">
        <w:rPr>
          <w:rFonts w:ascii="Times New Roman" w:hAnsi="Times New Roman" w:hint="eastAsia"/>
          <w:sz w:val="28"/>
          <w:szCs w:val="28"/>
        </w:rPr>
        <w:t>оглашение</w:t>
      </w:r>
      <w:r w:rsidRPr="00C1092B">
        <w:rPr>
          <w:rFonts w:ascii="Times New Roman" w:hAnsi="Times New Roman"/>
          <w:sz w:val="28"/>
          <w:szCs w:val="28"/>
        </w:rPr>
        <w:t xml:space="preserve"> </w:t>
      </w:r>
      <w:r w:rsidRPr="00C1092B">
        <w:rPr>
          <w:rFonts w:ascii="Times New Roman" w:hAnsi="Times New Roman" w:hint="eastAsia"/>
          <w:sz w:val="28"/>
          <w:szCs w:val="28"/>
        </w:rPr>
        <w:t>расторгается</w:t>
      </w:r>
      <w:r w:rsidRPr="00C1092B">
        <w:rPr>
          <w:rFonts w:ascii="Times New Roman" w:hAnsi="Times New Roman"/>
          <w:sz w:val="28"/>
          <w:szCs w:val="28"/>
        </w:rPr>
        <w:t xml:space="preserve"> </w:t>
      </w:r>
      <w:r w:rsidRPr="00C1092B">
        <w:rPr>
          <w:rFonts w:ascii="Times New Roman" w:hAnsi="Times New Roman" w:hint="eastAsia"/>
          <w:sz w:val="28"/>
          <w:szCs w:val="28"/>
        </w:rPr>
        <w:t>с</w:t>
      </w:r>
      <w:r w:rsidRPr="00C1092B">
        <w:rPr>
          <w:rFonts w:ascii="Times New Roman" w:hAnsi="Times New Roman"/>
          <w:sz w:val="28"/>
          <w:szCs w:val="28"/>
        </w:rPr>
        <w:t xml:space="preserve"> </w:t>
      </w:r>
      <w:r w:rsidRPr="00C1092B">
        <w:rPr>
          <w:rFonts w:ascii="Times New Roman" w:hAnsi="Times New Roman" w:hint="eastAsia"/>
          <w:sz w:val="28"/>
          <w:szCs w:val="28"/>
        </w:rPr>
        <w:t>формированием</w:t>
      </w:r>
      <w:r w:rsidRPr="00C1092B">
        <w:rPr>
          <w:rFonts w:ascii="Times New Roman" w:hAnsi="Times New Roman"/>
          <w:sz w:val="28"/>
          <w:szCs w:val="28"/>
        </w:rPr>
        <w:t xml:space="preserve"> </w:t>
      </w:r>
      <w:r w:rsidRPr="00C1092B">
        <w:rPr>
          <w:rFonts w:ascii="Times New Roman" w:hAnsi="Times New Roman" w:hint="eastAsia"/>
          <w:sz w:val="28"/>
          <w:szCs w:val="28"/>
        </w:rPr>
        <w:t>уведомления</w:t>
      </w:r>
      <w:r w:rsidRPr="00C1092B">
        <w:rPr>
          <w:rFonts w:ascii="Times New Roman" w:hAnsi="Times New Roman"/>
          <w:sz w:val="28"/>
          <w:szCs w:val="28"/>
        </w:rPr>
        <w:t xml:space="preserve"> </w:t>
      </w:r>
      <w:r w:rsidRPr="00C1092B">
        <w:rPr>
          <w:rFonts w:ascii="Times New Roman" w:hAnsi="Times New Roman" w:hint="eastAsia"/>
          <w:sz w:val="28"/>
          <w:szCs w:val="28"/>
        </w:rPr>
        <w:t>о</w:t>
      </w:r>
      <w:r w:rsidRPr="00C1092B">
        <w:rPr>
          <w:rFonts w:ascii="Times New Roman" w:hAnsi="Times New Roman"/>
          <w:sz w:val="28"/>
          <w:szCs w:val="28"/>
        </w:rPr>
        <w:t xml:space="preserve"> </w:t>
      </w:r>
      <w:r w:rsidRPr="00C1092B">
        <w:rPr>
          <w:rFonts w:ascii="Times New Roman" w:hAnsi="Times New Roman" w:hint="eastAsia"/>
          <w:sz w:val="28"/>
          <w:szCs w:val="28"/>
        </w:rPr>
        <w:t>расторжении</w:t>
      </w:r>
      <w:proofErr w:type="gramEnd"/>
      <w:r w:rsidRPr="00C1092B">
        <w:rPr>
          <w:rFonts w:ascii="Times New Roman" w:hAnsi="Times New Roman"/>
          <w:sz w:val="28"/>
          <w:szCs w:val="28"/>
        </w:rPr>
        <w:t xml:space="preserve"> </w:t>
      </w:r>
      <w:proofErr w:type="gramStart"/>
      <w:r w:rsidR="008B69EF">
        <w:rPr>
          <w:rFonts w:ascii="Times New Roman" w:hAnsi="Times New Roman"/>
          <w:sz w:val="28"/>
          <w:szCs w:val="28"/>
        </w:rPr>
        <w:t>С</w:t>
      </w:r>
      <w:r w:rsidRPr="00C1092B">
        <w:rPr>
          <w:rFonts w:ascii="Times New Roman" w:hAnsi="Times New Roman" w:hint="eastAsia"/>
          <w:sz w:val="28"/>
          <w:szCs w:val="28"/>
        </w:rPr>
        <w:t>оглашения</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одностороннем</w:t>
      </w:r>
      <w:r w:rsidRPr="00C1092B">
        <w:rPr>
          <w:rFonts w:ascii="Times New Roman" w:hAnsi="Times New Roman"/>
          <w:sz w:val="28"/>
          <w:szCs w:val="28"/>
        </w:rPr>
        <w:t xml:space="preserve"> </w:t>
      </w:r>
      <w:r w:rsidRPr="00C1092B">
        <w:rPr>
          <w:rFonts w:ascii="Times New Roman" w:hAnsi="Times New Roman" w:hint="eastAsia"/>
          <w:sz w:val="28"/>
          <w:szCs w:val="28"/>
        </w:rPr>
        <w:t>порядке</w:t>
      </w:r>
      <w:r w:rsidRPr="00C1092B">
        <w:rPr>
          <w:rFonts w:ascii="Times New Roman" w:hAnsi="Times New Roman"/>
          <w:sz w:val="28"/>
          <w:szCs w:val="28"/>
        </w:rPr>
        <w:t xml:space="preserve"> </w:t>
      </w:r>
      <w:r w:rsidRPr="00C1092B">
        <w:rPr>
          <w:rFonts w:ascii="Times New Roman" w:hAnsi="Times New Roman" w:hint="eastAsia"/>
          <w:sz w:val="28"/>
          <w:szCs w:val="28"/>
        </w:rPr>
        <w:t>и</w:t>
      </w:r>
      <w:r w:rsidRPr="00C1092B">
        <w:rPr>
          <w:rFonts w:ascii="Times New Roman" w:hAnsi="Times New Roman"/>
          <w:sz w:val="28"/>
          <w:szCs w:val="28"/>
        </w:rPr>
        <w:t xml:space="preserve"> </w:t>
      </w:r>
      <w:r w:rsidRPr="00C1092B">
        <w:rPr>
          <w:rFonts w:ascii="Times New Roman" w:hAnsi="Times New Roman" w:hint="eastAsia"/>
          <w:sz w:val="28"/>
          <w:szCs w:val="28"/>
        </w:rPr>
        <w:t>акта</w:t>
      </w:r>
      <w:r w:rsidRPr="00C1092B">
        <w:rPr>
          <w:rFonts w:ascii="Times New Roman" w:hAnsi="Times New Roman"/>
          <w:sz w:val="28"/>
          <w:szCs w:val="28"/>
        </w:rPr>
        <w:t xml:space="preserve"> </w:t>
      </w:r>
      <w:r w:rsidRPr="00C1092B">
        <w:rPr>
          <w:rFonts w:ascii="Times New Roman" w:hAnsi="Times New Roman" w:hint="eastAsia"/>
          <w:sz w:val="28"/>
          <w:szCs w:val="28"/>
        </w:rPr>
        <w:t>об</w:t>
      </w:r>
      <w:r w:rsidRPr="00C1092B">
        <w:rPr>
          <w:rFonts w:ascii="Times New Roman" w:hAnsi="Times New Roman"/>
          <w:sz w:val="28"/>
          <w:szCs w:val="28"/>
        </w:rPr>
        <w:t xml:space="preserve"> </w:t>
      </w:r>
      <w:r w:rsidRPr="00C1092B">
        <w:rPr>
          <w:rFonts w:ascii="Times New Roman" w:hAnsi="Times New Roman" w:hint="eastAsia"/>
          <w:sz w:val="28"/>
          <w:szCs w:val="28"/>
        </w:rPr>
        <w:t>исполнении</w:t>
      </w:r>
      <w:r w:rsidRPr="00C1092B">
        <w:rPr>
          <w:rFonts w:ascii="Times New Roman" w:hAnsi="Times New Roman"/>
          <w:sz w:val="28"/>
          <w:szCs w:val="28"/>
        </w:rPr>
        <w:t xml:space="preserve"> </w:t>
      </w:r>
      <w:r w:rsidRPr="00C1092B">
        <w:rPr>
          <w:rFonts w:ascii="Times New Roman" w:hAnsi="Times New Roman" w:hint="eastAsia"/>
          <w:sz w:val="28"/>
          <w:szCs w:val="28"/>
        </w:rPr>
        <w:t>обязательств</w:t>
      </w:r>
      <w:r w:rsidRPr="00C1092B">
        <w:rPr>
          <w:rFonts w:ascii="Times New Roman" w:hAnsi="Times New Roman"/>
          <w:sz w:val="28"/>
          <w:szCs w:val="28"/>
        </w:rPr>
        <w:t xml:space="preserve"> </w:t>
      </w:r>
      <w:r w:rsidRPr="00C1092B">
        <w:rPr>
          <w:rFonts w:ascii="Times New Roman" w:hAnsi="Times New Roman" w:hint="eastAsia"/>
          <w:sz w:val="28"/>
          <w:szCs w:val="28"/>
        </w:rPr>
        <w:t>по</w:t>
      </w:r>
      <w:r w:rsidRPr="00C1092B">
        <w:rPr>
          <w:rFonts w:ascii="Times New Roman" w:hAnsi="Times New Roman"/>
          <w:sz w:val="28"/>
          <w:szCs w:val="28"/>
        </w:rPr>
        <w:t xml:space="preserve"> </w:t>
      </w:r>
      <w:r w:rsidR="008B69EF">
        <w:rPr>
          <w:rFonts w:ascii="Times New Roman" w:hAnsi="Times New Roman"/>
          <w:sz w:val="28"/>
          <w:szCs w:val="28"/>
        </w:rPr>
        <w:t>С</w:t>
      </w:r>
      <w:r w:rsidRPr="00C1092B">
        <w:rPr>
          <w:rFonts w:ascii="Times New Roman" w:hAnsi="Times New Roman" w:hint="eastAsia"/>
          <w:sz w:val="28"/>
          <w:szCs w:val="28"/>
        </w:rPr>
        <w:t>оглашению</w:t>
      </w:r>
      <w:r w:rsidRPr="00C1092B">
        <w:rPr>
          <w:rFonts w:ascii="Times New Roman" w:hAnsi="Times New Roman"/>
          <w:sz w:val="28"/>
          <w:szCs w:val="28"/>
        </w:rPr>
        <w:t xml:space="preserve"> </w:t>
      </w:r>
      <w:r w:rsidRPr="00C1092B">
        <w:rPr>
          <w:rFonts w:ascii="Times New Roman" w:hAnsi="Times New Roman" w:hint="eastAsia"/>
          <w:sz w:val="28"/>
          <w:szCs w:val="28"/>
        </w:rPr>
        <w:t>с</w:t>
      </w:r>
      <w:r w:rsidRPr="00C1092B">
        <w:rPr>
          <w:rFonts w:ascii="Times New Roman" w:hAnsi="Times New Roman"/>
          <w:sz w:val="28"/>
          <w:szCs w:val="28"/>
        </w:rPr>
        <w:t xml:space="preserve"> </w:t>
      </w:r>
      <w:r w:rsidRPr="00C1092B">
        <w:rPr>
          <w:rFonts w:ascii="Times New Roman" w:hAnsi="Times New Roman" w:hint="eastAsia"/>
          <w:sz w:val="28"/>
          <w:szCs w:val="28"/>
        </w:rPr>
        <w:t>отражением</w:t>
      </w:r>
      <w:r w:rsidRPr="00C1092B">
        <w:rPr>
          <w:rFonts w:ascii="Times New Roman" w:hAnsi="Times New Roman"/>
          <w:sz w:val="28"/>
          <w:szCs w:val="28"/>
        </w:rPr>
        <w:t xml:space="preserve"> </w:t>
      </w:r>
      <w:r w:rsidRPr="00C1092B">
        <w:rPr>
          <w:rFonts w:ascii="Times New Roman" w:hAnsi="Times New Roman" w:hint="eastAsia"/>
          <w:sz w:val="28"/>
          <w:szCs w:val="28"/>
        </w:rPr>
        <w:t>информации</w:t>
      </w:r>
      <w:r w:rsidRPr="00C1092B">
        <w:rPr>
          <w:rFonts w:ascii="Times New Roman" w:hAnsi="Times New Roman"/>
          <w:sz w:val="28"/>
          <w:szCs w:val="28"/>
        </w:rPr>
        <w:t xml:space="preserve"> </w:t>
      </w:r>
      <w:r w:rsidRPr="00C1092B">
        <w:rPr>
          <w:rFonts w:ascii="Times New Roman" w:hAnsi="Times New Roman" w:hint="eastAsia"/>
          <w:sz w:val="28"/>
          <w:szCs w:val="28"/>
        </w:rPr>
        <w:t>о</w:t>
      </w:r>
      <w:r w:rsidRPr="00C1092B">
        <w:rPr>
          <w:rFonts w:ascii="Times New Roman" w:hAnsi="Times New Roman"/>
          <w:sz w:val="28"/>
          <w:szCs w:val="28"/>
        </w:rPr>
        <w:t xml:space="preserve"> </w:t>
      </w:r>
      <w:r w:rsidRPr="00C1092B">
        <w:rPr>
          <w:rFonts w:ascii="Times New Roman" w:hAnsi="Times New Roman" w:hint="eastAsia"/>
          <w:sz w:val="28"/>
          <w:szCs w:val="28"/>
        </w:rPr>
        <w:t>неисполненных</w:t>
      </w:r>
      <w:r w:rsidRPr="00C1092B">
        <w:rPr>
          <w:rFonts w:ascii="Times New Roman" w:hAnsi="Times New Roman"/>
          <w:sz w:val="28"/>
          <w:szCs w:val="28"/>
        </w:rPr>
        <w:t xml:space="preserve"> </w:t>
      </w:r>
      <w:r w:rsidRPr="00C1092B">
        <w:rPr>
          <w:rFonts w:ascii="Times New Roman" w:hAnsi="Times New Roman" w:hint="eastAsia"/>
          <w:sz w:val="28"/>
          <w:szCs w:val="28"/>
        </w:rPr>
        <w:t>получателем</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обязательствах</w:t>
      </w:r>
      <w:r w:rsidRPr="00C1092B">
        <w:rPr>
          <w:rFonts w:ascii="Times New Roman" w:hAnsi="Times New Roman"/>
          <w:sz w:val="28"/>
          <w:szCs w:val="28"/>
        </w:rPr>
        <w:t xml:space="preserve">, </w:t>
      </w:r>
      <w:r w:rsidRPr="00C1092B">
        <w:rPr>
          <w:rFonts w:ascii="Times New Roman" w:hAnsi="Times New Roman" w:hint="eastAsia"/>
          <w:sz w:val="28"/>
          <w:szCs w:val="28"/>
        </w:rPr>
        <w:t>источником</w:t>
      </w:r>
      <w:r w:rsidRPr="00C1092B">
        <w:rPr>
          <w:rFonts w:ascii="Times New Roman" w:hAnsi="Times New Roman"/>
          <w:sz w:val="28"/>
          <w:szCs w:val="28"/>
        </w:rPr>
        <w:t xml:space="preserve"> </w:t>
      </w:r>
      <w:r w:rsidRPr="00C1092B">
        <w:rPr>
          <w:rFonts w:ascii="Times New Roman" w:hAnsi="Times New Roman" w:hint="eastAsia"/>
          <w:sz w:val="28"/>
          <w:szCs w:val="28"/>
        </w:rPr>
        <w:lastRenderedPageBreak/>
        <w:t>финансового</w:t>
      </w:r>
      <w:r w:rsidRPr="00C1092B">
        <w:rPr>
          <w:rFonts w:ascii="Times New Roman" w:hAnsi="Times New Roman"/>
          <w:sz w:val="28"/>
          <w:szCs w:val="28"/>
        </w:rPr>
        <w:t xml:space="preserve"> </w:t>
      </w:r>
      <w:r w:rsidRPr="00C1092B">
        <w:rPr>
          <w:rFonts w:ascii="Times New Roman" w:hAnsi="Times New Roman" w:hint="eastAsia"/>
          <w:sz w:val="28"/>
          <w:szCs w:val="28"/>
        </w:rPr>
        <w:t>обеспечения</w:t>
      </w:r>
      <w:r w:rsidRPr="00C1092B">
        <w:rPr>
          <w:rFonts w:ascii="Times New Roman" w:hAnsi="Times New Roman"/>
          <w:sz w:val="28"/>
          <w:szCs w:val="28"/>
        </w:rPr>
        <w:t xml:space="preserve"> </w:t>
      </w:r>
      <w:r w:rsidRPr="00C1092B">
        <w:rPr>
          <w:rFonts w:ascii="Times New Roman" w:hAnsi="Times New Roman" w:hint="eastAsia"/>
          <w:sz w:val="28"/>
          <w:szCs w:val="28"/>
        </w:rPr>
        <w:t>которых</w:t>
      </w:r>
      <w:r w:rsidRPr="00C1092B">
        <w:rPr>
          <w:rFonts w:ascii="Times New Roman" w:hAnsi="Times New Roman"/>
          <w:sz w:val="28"/>
          <w:szCs w:val="28"/>
        </w:rPr>
        <w:t xml:space="preserve"> </w:t>
      </w:r>
      <w:r w:rsidRPr="00C1092B">
        <w:rPr>
          <w:rFonts w:ascii="Times New Roman" w:hAnsi="Times New Roman" w:hint="eastAsia"/>
          <w:sz w:val="28"/>
          <w:szCs w:val="28"/>
        </w:rPr>
        <w:t>является</w:t>
      </w:r>
      <w:r w:rsidRPr="00C1092B">
        <w:rPr>
          <w:rFonts w:ascii="Times New Roman" w:hAnsi="Times New Roman"/>
          <w:sz w:val="28"/>
          <w:szCs w:val="28"/>
        </w:rPr>
        <w:t xml:space="preserve"> </w:t>
      </w:r>
      <w:r w:rsidRPr="00C1092B">
        <w:rPr>
          <w:rFonts w:ascii="Times New Roman" w:hAnsi="Times New Roman" w:hint="eastAsia"/>
          <w:sz w:val="28"/>
          <w:szCs w:val="28"/>
        </w:rPr>
        <w:t>субсидия</w:t>
      </w:r>
      <w:r w:rsidRPr="00C1092B">
        <w:rPr>
          <w:rFonts w:ascii="Times New Roman" w:hAnsi="Times New Roman"/>
          <w:sz w:val="28"/>
          <w:szCs w:val="28"/>
        </w:rPr>
        <w:t xml:space="preserve">, </w:t>
      </w:r>
      <w:r w:rsidRPr="00C1092B">
        <w:rPr>
          <w:rFonts w:ascii="Times New Roman" w:hAnsi="Times New Roman" w:hint="eastAsia"/>
          <w:sz w:val="28"/>
          <w:szCs w:val="28"/>
        </w:rPr>
        <w:t>и</w:t>
      </w:r>
      <w:r w:rsidRPr="00C1092B">
        <w:rPr>
          <w:rFonts w:ascii="Times New Roman" w:hAnsi="Times New Roman"/>
          <w:sz w:val="28"/>
          <w:szCs w:val="28"/>
        </w:rPr>
        <w:t xml:space="preserve"> </w:t>
      </w:r>
      <w:r w:rsidRPr="00C1092B">
        <w:rPr>
          <w:rFonts w:ascii="Times New Roman" w:hAnsi="Times New Roman" w:hint="eastAsia"/>
          <w:sz w:val="28"/>
          <w:szCs w:val="28"/>
        </w:rPr>
        <w:t>возврате</w:t>
      </w:r>
      <w:r w:rsidRPr="00C1092B">
        <w:rPr>
          <w:rFonts w:ascii="Times New Roman" w:hAnsi="Times New Roman"/>
          <w:sz w:val="28"/>
          <w:szCs w:val="28"/>
        </w:rPr>
        <w:t xml:space="preserve"> </w:t>
      </w:r>
      <w:r w:rsidRPr="00C1092B">
        <w:rPr>
          <w:rFonts w:ascii="Times New Roman" w:hAnsi="Times New Roman" w:hint="eastAsia"/>
          <w:sz w:val="28"/>
          <w:szCs w:val="28"/>
        </w:rPr>
        <w:t>неиспользованного</w:t>
      </w:r>
      <w:r w:rsidRPr="00C1092B">
        <w:rPr>
          <w:rFonts w:ascii="Times New Roman" w:hAnsi="Times New Roman"/>
          <w:sz w:val="28"/>
          <w:szCs w:val="28"/>
        </w:rPr>
        <w:t xml:space="preserve"> </w:t>
      </w:r>
      <w:r w:rsidRPr="00C1092B">
        <w:rPr>
          <w:rFonts w:ascii="Times New Roman" w:hAnsi="Times New Roman" w:hint="eastAsia"/>
          <w:sz w:val="28"/>
          <w:szCs w:val="28"/>
        </w:rPr>
        <w:t>остатка</w:t>
      </w:r>
      <w:r w:rsidRPr="00C1092B">
        <w:rPr>
          <w:rFonts w:ascii="Times New Roman" w:hAnsi="Times New Roman"/>
          <w:sz w:val="28"/>
          <w:szCs w:val="28"/>
        </w:rPr>
        <w:t xml:space="preserve"> </w:t>
      </w:r>
      <w:r w:rsidRPr="00C1092B">
        <w:rPr>
          <w:rFonts w:ascii="Times New Roman" w:hAnsi="Times New Roman" w:hint="eastAsia"/>
          <w:sz w:val="28"/>
          <w:szCs w:val="28"/>
        </w:rPr>
        <w:t>субсидии</w:t>
      </w:r>
      <w:r w:rsidRPr="00C1092B">
        <w:rPr>
          <w:rFonts w:ascii="Times New Roman" w:hAnsi="Times New Roman"/>
          <w:sz w:val="28"/>
          <w:szCs w:val="28"/>
        </w:rPr>
        <w:t xml:space="preserve"> </w:t>
      </w:r>
      <w:r w:rsidRPr="00C1092B">
        <w:rPr>
          <w:rFonts w:ascii="Times New Roman" w:hAnsi="Times New Roman" w:hint="eastAsia"/>
          <w:sz w:val="28"/>
          <w:szCs w:val="28"/>
        </w:rPr>
        <w:t>в</w:t>
      </w:r>
      <w:r w:rsidRPr="00C1092B">
        <w:rPr>
          <w:rFonts w:ascii="Times New Roman" w:hAnsi="Times New Roman"/>
          <w:sz w:val="28"/>
          <w:szCs w:val="28"/>
        </w:rPr>
        <w:t xml:space="preserve"> </w:t>
      </w:r>
      <w:r w:rsidRPr="00C1092B">
        <w:rPr>
          <w:rFonts w:ascii="Times New Roman" w:hAnsi="Times New Roman" w:hint="eastAsia"/>
          <w:sz w:val="28"/>
          <w:szCs w:val="28"/>
        </w:rPr>
        <w:t>соответствующий</w:t>
      </w:r>
      <w:r w:rsidRPr="00C1092B">
        <w:rPr>
          <w:rFonts w:ascii="Times New Roman" w:hAnsi="Times New Roman"/>
          <w:sz w:val="28"/>
          <w:szCs w:val="28"/>
        </w:rPr>
        <w:t xml:space="preserve"> </w:t>
      </w:r>
      <w:r w:rsidRPr="00C1092B">
        <w:rPr>
          <w:rFonts w:ascii="Times New Roman" w:hAnsi="Times New Roman" w:hint="eastAsia"/>
          <w:sz w:val="28"/>
          <w:szCs w:val="28"/>
        </w:rPr>
        <w:t>бюджет</w:t>
      </w:r>
      <w:r w:rsidRPr="00C1092B">
        <w:rPr>
          <w:rFonts w:ascii="Times New Roman" w:hAnsi="Times New Roman"/>
          <w:sz w:val="28"/>
          <w:szCs w:val="28"/>
        </w:rPr>
        <w:t xml:space="preserve"> </w:t>
      </w:r>
      <w:r w:rsidRPr="00C1092B">
        <w:rPr>
          <w:rFonts w:ascii="Times New Roman" w:hAnsi="Times New Roman" w:hint="eastAsia"/>
          <w:sz w:val="28"/>
          <w:szCs w:val="28"/>
        </w:rPr>
        <w:t>бюджетной</w:t>
      </w:r>
      <w:r w:rsidRPr="00C1092B">
        <w:rPr>
          <w:rFonts w:ascii="Times New Roman" w:hAnsi="Times New Roman"/>
          <w:sz w:val="28"/>
          <w:szCs w:val="28"/>
        </w:rPr>
        <w:t xml:space="preserve"> </w:t>
      </w:r>
      <w:r w:rsidRPr="00C1092B">
        <w:rPr>
          <w:rFonts w:ascii="Times New Roman" w:hAnsi="Times New Roman" w:hint="eastAsia"/>
          <w:sz w:val="28"/>
          <w:szCs w:val="28"/>
        </w:rPr>
        <w:t>системы</w:t>
      </w:r>
      <w:r w:rsidRPr="00C1092B">
        <w:rPr>
          <w:rFonts w:ascii="Times New Roman" w:hAnsi="Times New Roman"/>
          <w:sz w:val="28"/>
          <w:szCs w:val="28"/>
        </w:rPr>
        <w:t xml:space="preserve"> </w:t>
      </w:r>
      <w:r w:rsidRPr="00C1092B">
        <w:rPr>
          <w:rFonts w:ascii="Times New Roman" w:hAnsi="Times New Roman" w:hint="eastAsia"/>
          <w:sz w:val="28"/>
          <w:szCs w:val="28"/>
        </w:rPr>
        <w:t>Российской</w:t>
      </w:r>
      <w:r w:rsidRPr="00C1092B">
        <w:rPr>
          <w:rFonts w:ascii="Times New Roman" w:hAnsi="Times New Roman"/>
          <w:sz w:val="28"/>
          <w:szCs w:val="28"/>
        </w:rPr>
        <w:t xml:space="preserve"> </w:t>
      </w:r>
      <w:r w:rsidRPr="00C1092B">
        <w:rPr>
          <w:rFonts w:ascii="Times New Roman" w:hAnsi="Times New Roman" w:hint="eastAsia"/>
          <w:sz w:val="28"/>
          <w:szCs w:val="28"/>
        </w:rPr>
        <w:t>Федерации</w:t>
      </w:r>
      <w:r w:rsidRPr="00C1092B">
        <w:rPr>
          <w:rFonts w:ascii="Times New Roman" w:hAnsi="Times New Roman"/>
          <w:sz w:val="28"/>
          <w:szCs w:val="28"/>
        </w:rPr>
        <w:t>.</w:t>
      </w:r>
      <w:proofErr w:type="gramEnd"/>
    </w:p>
    <w:p w:rsidR="00CB6A1A" w:rsidRPr="00780AE6" w:rsidRDefault="00CB6A1A" w:rsidP="008B69EF">
      <w:pPr>
        <w:autoSpaceDE w:val="0"/>
        <w:autoSpaceDN w:val="0"/>
        <w:adjustRightInd w:val="0"/>
        <w:spacing w:line="226" w:lineRule="auto"/>
        <w:ind w:firstLine="709"/>
        <w:jc w:val="both"/>
        <w:rPr>
          <w:rFonts w:ascii="Times New Roman" w:hAnsi="Times New Roman"/>
          <w:sz w:val="28"/>
          <w:szCs w:val="28"/>
        </w:rPr>
      </w:pPr>
      <w:proofErr w:type="gramStart"/>
      <w:r w:rsidRPr="00780AE6">
        <w:rPr>
          <w:rFonts w:ascii="Times New Roman"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w:t>
      </w:r>
      <w:r w:rsidR="008B69EF">
        <w:rPr>
          <w:rFonts w:ascii="Times New Roman" w:hAnsi="Times New Roman"/>
          <w:sz w:val="28"/>
          <w:szCs w:val="28"/>
        </w:rPr>
        <w:t>с</w:t>
      </w:r>
      <w:r w:rsidRPr="00780AE6">
        <w:rPr>
          <w:rFonts w:ascii="Times New Roman" w:hAnsi="Times New Roman"/>
          <w:sz w:val="28"/>
          <w:szCs w:val="28"/>
        </w:rPr>
        <w:t>оглашения к Соглашению в части перемены лица в обязательстве</w:t>
      </w:r>
      <w:proofErr w:type="gramEnd"/>
      <w:r w:rsidRPr="00780AE6">
        <w:rPr>
          <w:rFonts w:ascii="Times New Roman" w:hAnsi="Times New Roman"/>
          <w:sz w:val="28"/>
          <w:szCs w:val="28"/>
        </w:rPr>
        <w:t xml:space="preserve"> с указанием стороны в Соглашении иного лица, являющегося правопреемником.</w:t>
      </w:r>
    </w:p>
    <w:p w:rsidR="0062483D" w:rsidRPr="00780AE6" w:rsidRDefault="0062483D" w:rsidP="008B69EF">
      <w:pPr>
        <w:pStyle w:val="ConsPlusNormal"/>
        <w:spacing w:line="226" w:lineRule="auto"/>
        <w:ind w:firstLine="709"/>
        <w:jc w:val="both"/>
        <w:rPr>
          <w:rFonts w:ascii="Times New Roman" w:hAnsi="Times New Roman" w:cs="Times New Roman"/>
          <w:sz w:val="28"/>
          <w:szCs w:val="28"/>
        </w:rPr>
      </w:pPr>
      <w:r w:rsidRPr="00780AE6">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62483D" w:rsidRPr="00780AE6" w:rsidRDefault="0062483D" w:rsidP="008B69EF">
      <w:pPr>
        <w:autoSpaceDE w:val="0"/>
        <w:autoSpaceDN w:val="0"/>
        <w:adjustRightInd w:val="0"/>
        <w:spacing w:line="226" w:lineRule="auto"/>
        <w:ind w:firstLine="709"/>
        <w:jc w:val="both"/>
        <w:rPr>
          <w:rFonts w:ascii="Times New Roman" w:hAnsi="Times New Roman"/>
          <w:sz w:val="28"/>
          <w:szCs w:val="28"/>
        </w:rPr>
      </w:pPr>
      <w:r w:rsidRPr="00780AE6">
        <w:rPr>
          <w:rFonts w:ascii="Times New Roman" w:hAnsi="Times New Roman"/>
          <w:sz w:val="28"/>
          <w:szCs w:val="28"/>
        </w:rPr>
        <w:t>3.4.</w:t>
      </w:r>
      <w:r w:rsidR="00627FC0">
        <w:rPr>
          <w:rFonts w:ascii="Times New Roman" w:hAnsi="Times New Roman"/>
          <w:sz w:val="28"/>
          <w:szCs w:val="28"/>
        </w:rPr>
        <w:t> </w:t>
      </w:r>
      <w:proofErr w:type="gramStart"/>
      <w:r w:rsidRPr="00780AE6">
        <w:rPr>
          <w:rFonts w:ascii="Times New Roman" w:hAnsi="Times New Roman"/>
          <w:sz w:val="28"/>
          <w:szCs w:val="28"/>
        </w:rPr>
        <w:t>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w:t>
      </w:r>
      <w:r w:rsidR="00104C67">
        <w:rPr>
          <w:rFonts w:ascii="Times New Roman" w:hAnsi="Times New Roman"/>
          <w:sz w:val="28"/>
          <w:szCs w:val="28"/>
        </w:rPr>
        <w:t xml:space="preserve"> он</w:t>
      </w:r>
      <w:r w:rsidRPr="00780AE6">
        <w:rPr>
          <w:rFonts w:ascii="Times New Roman" w:hAnsi="Times New Roman"/>
          <w:sz w:val="28"/>
          <w:szCs w:val="28"/>
        </w:rPr>
        <w:t xml:space="preserve"> не подписал усиленной квалифицированной электронной подписью </w:t>
      </w:r>
      <w:r w:rsidRPr="00780AE6">
        <w:rPr>
          <w:rFonts w:ascii="Times New Roman" w:eastAsia="Calibri" w:hAnsi="Times New Roman"/>
          <w:sz w:val="28"/>
          <w:szCs w:val="28"/>
          <w:lang w:eastAsia="en-US"/>
        </w:rPr>
        <w:t xml:space="preserve">(для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780AE6">
        <w:rPr>
          <w:rFonts w:ascii="Times New Roman" w:hAnsi="Times New Roman"/>
          <w:sz w:val="28"/>
          <w:szCs w:val="28"/>
        </w:rPr>
        <w:t>Соглашение</w:t>
      </w:r>
      <w:r w:rsidRPr="00780AE6">
        <w:rPr>
          <w:rFonts w:ascii="Times New Roman" w:hAnsi="Times New Roman"/>
          <w:sz w:val="28"/>
          <w:szCs w:val="28"/>
        </w:rPr>
        <w:br/>
        <w:t>(по любым причинам) и не направил</w:t>
      </w:r>
      <w:proofErr w:type="gramEnd"/>
      <w:r w:rsidRPr="00780AE6">
        <w:rPr>
          <w:rFonts w:ascii="Times New Roman" w:hAnsi="Times New Roman"/>
          <w:sz w:val="28"/>
          <w:szCs w:val="28"/>
        </w:rPr>
        <w:t xml:space="preserve"> в Министерство возражение по Соглашению путем формирования в системе «Электронный бюджет» соответствующего возражения.</w:t>
      </w:r>
    </w:p>
    <w:p w:rsidR="0062483D" w:rsidRPr="00780AE6" w:rsidRDefault="0062483D" w:rsidP="008B69EF">
      <w:pPr>
        <w:pStyle w:val="ConsPlusNormal"/>
        <w:spacing w:line="226" w:lineRule="auto"/>
        <w:ind w:firstLine="709"/>
        <w:jc w:val="both"/>
        <w:rPr>
          <w:rFonts w:ascii="Times New Roman" w:hAnsi="Times New Roman" w:cs="Times New Roman"/>
          <w:sz w:val="28"/>
          <w:szCs w:val="28"/>
        </w:rPr>
      </w:pPr>
      <w:r w:rsidRPr="00780AE6">
        <w:rPr>
          <w:rFonts w:ascii="Times New Roman" w:hAnsi="Times New Roman" w:cs="Times New Roman"/>
          <w:sz w:val="28"/>
          <w:szCs w:val="28"/>
        </w:rPr>
        <w:t xml:space="preserve">3.5. Министерство перечисляет субсидию на расчетный или </w:t>
      </w:r>
      <w:r w:rsidRPr="00780AE6">
        <w:rPr>
          <w:rFonts w:ascii="Times New Roman" w:hAnsi="Times New Roman" w:cs="Times New Roman"/>
          <w:spacing w:val="-4"/>
          <w:sz w:val="28"/>
          <w:szCs w:val="28"/>
        </w:rPr>
        <w:t>корреспондентский счет, открытый Получателем в учреждении Центрального</w:t>
      </w:r>
      <w:r w:rsidRPr="00780AE6">
        <w:rPr>
          <w:rFonts w:ascii="Times New Roman" w:hAnsi="Times New Roman" w:cs="Times New Roman"/>
          <w:sz w:val="28"/>
          <w:szCs w:val="28"/>
        </w:rPr>
        <w:t xml:space="preserve"> банка Российской Федерации или в кредитной организации, не позднее</w:t>
      </w:r>
      <w:r w:rsidR="00627FC0">
        <w:rPr>
          <w:rFonts w:ascii="Times New Roman" w:hAnsi="Times New Roman" w:cs="Times New Roman"/>
          <w:sz w:val="28"/>
          <w:szCs w:val="28"/>
        </w:rPr>
        <w:br/>
      </w:r>
      <w:r w:rsidRPr="00780AE6">
        <w:rPr>
          <w:rFonts w:ascii="Times New Roman" w:hAnsi="Times New Roman" w:cs="Times New Roman"/>
          <w:sz w:val="28"/>
          <w:szCs w:val="28"/>
        </w:rPr>
        <w:t>10-го рабочего дня, следующего за днем принятия решения о предоставлении субсидии.</w:t>
      </w:r>
    </w:p>
    <w:p w:rsidR="00CB6A1A" w:rsidRPr="00780AE6" w:rsidRDefault="0062483D" w:rsidP="008B69EF">
      <w:pPr>
        <w:pStyle w:val="ConsPlusNormal"/>
        <w:spacing w:line="226" w:lineRule="auto"/>
        <w:ind w:firstLine="709"/>
        <w:jc w:val="both"/>
        <w:rPr>
          <w:rFonts w:ascii="Times New Roman" w:hAnsi="Times New Roman" w:cs="Times New Roman"/>
          <w:sz w:val="28"/>
          <w:szCs w:val="28"/>
        </w:rPr>
      </w:pPr>
      <w:r w:rsidRPr="00780AE6">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421F45" w:rsidRDefault="0062483D" w:rsidP="008B69EF">
      <w:pPr>
        <w:autoSpaceDE w:val="0"/>
        <w:autoSpaceDN w:val="0"/>
        <w:adjustRightInd w:val="0"/>
        <w:ind w:firstLine="709"/>
        <w:jc w:val="both"/>
        <w:rPr>
          <w:rFonts w:ascii="Times New Roman" w:hAnsi="Times New Roman"/>
          <w:sz w:val="28"/>
          <w:szCs w:val="28"/>
        </w:rPr>
      </w:pPr>
      <w:r w:rsidRPr="00780AE6">
        <w:rPr>
          <w:rFonts w:ascii="Times New Roman" w:eastAsia="Calibri" w:hAnsi="Times New Roman"/>
          <w:sz w:val="28"/>
          <w:szCs w:val="28"/>
          <w:lang w:eastAsia="en-US"/>
        </w:rPr>
        <w:t>3.6. </w:t>
      </w:r>
      <w:r w:rsidRPr="00780AE6">
        <w:rPr>
          <w:rFonts w:ascii="Times New Roman" w:hAnsi="Times New Roman"/>
          <w:kern w:val="2"/>
          <w:sz w:val="28"/>
          <w:szCs w:val="28"/>
          <w14:ligatures w14:val="standardContextual"/>
        </w:rPr>
        <w:t>Результат предоставления субсидии</w:t>
      </w:r>
      <w:r w:rsidR="00421F45">
        <w:rPr>
          <w:rFonts w:ascii="Times New Roman" w:hAnsi="Times New Roman"/>
          <w:kern w:val="2"/>
          <w:sz w:val="28"/>
          <w:szCs w:val="28"/>
          <w14:ligatures w14:val="standardContextual"/>
        </w:rPr>
        <w:t xml:space="preserve"> </w:t>
      </w:r>
      <w:r w:rsidR="00D05052">
        <w:rPr>
          <w:rFonts w:ascii="Times New Roman" w:hAnsi="Times New Roman"/>
          <w:kern w:val="2"/>
          <w:sz w:val="28"/>
          <w:szCs w:val="28"/>
          <w14:ligatures w14:val="standardContextual"/>
        </w:rPr>
        <w:t>–</w:t>
      </w:r>
      <w:r w:rsidR="00421F45">
        <w:rPr>
          <w:rFonts w:ascii="Times New Roman" w:hAnsi="Times New Roman"/>
          <w:kern w:val="2"/>
          <w:sz w:val="28"/>
          <w:szCs w:val="28"/>
          <w14:ligatures w14:val="standardContextual"/>
        </w:rPr>
        <w:t xml:space="preserve"> </w:t>
      </w:r>
      <w:r w:rsidR="00421F45">
        <w:rPr>
          <w:rFonts w:ascii="Times New Roman" w:hAnsi="Times New Roman"/>
          <w:sz w:val="28"/>
          <w:szCs w:val="28"/>
        </w:rP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(гектаров)</w:t>
      </w:r>
      <w:r w:rsidR="008B69EF">
        <w:rPr>
          <w:rFonts w:ascii="Times New Roman" w:hAnsi="Times New Roman"/>
          <w:sz w:val="28"/>
          <w:szCs w:val="28"/>
        </w:rPr>
        <w:t>.</w:t>
      </w:r>
    </w:p>
    <w:p w:rsidR="0062483D" w:rsidRPr="00780AE6" w:rsidRDefault="0062483D" w:rsidP="008B69EF">
      <w:pPr>
        <w:pStyle w:val="ConsPlusNormal"/>
        <w:spacing w:line="226" w:lineRule="auto"/>
        <w:ind w:firstLine="709"/>
        <w:jc w:val="both"/>
        <w:rPr>
          <w:rFonts w:ascii="Times New Roman" w:hAnsi="Times New Roman" w:cs="Times New Roman"/>
          <w:kern w:val="2"/>
          <w:sz w:val="28"/>
          <w:szCs w:val="28"/>
          <w14:ligatures w14:val="standardContextual"/>
        </w:rPr>
      </w:pPr>
      <w:r w:rsidRPr="00780AE6">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6558EA" w:rsidRPr="00780AE6" w:rsidRDefault="0062483D" w:rsidP="008B69EF">
      <w:pPr>
        <w:autoSpaceDE w:val="0"/>
        <w:autoSpaceDN w:val="0"/>
        <w:adjustRightInd w:val="0"/>
        <w:spacing w:line="226" w:lineRule="auto"/>
        <w:ind w:firstLine="709"/>
        <w:jc w:val="both"/>
        <w:rPr>
          <w:rFonts w:ascii="Times New Roman" w:hAnsi="Times New Roman"/>
          <w:sz w:val="28"/>
          <w:szCs w:val="28"/>
        </w:rPr>
      </w:pPr>
      <w:r w:rsidRPr="00780AE6">
        <w:rPr>
          <w:rFonts w:ascii="Times New Roman" w:eastAsiaTheme="minorEastAsia" w:hAnsi="Times New Roman"/>
          <w:sz w:val="28"/>
          <w:szCs w:val="28"/>
        </w:rPr>
        <w:t xml:space="preserve">3.7. </w:t>
      </w:r>
      <w:r w:rsidR="006558EA" w:rsidRPr="00780AE6">
        <w:rPr>
          <w:rFonts w:ascii="Times New Roman" w:hAnsi="Times New Roman"/>
          <w:sz w:val="28"/>
          <w:szCs w:val="28"/>
        </w:rPr>
        <w:t>Размер субсидии Получателю определятся по формуле:</w:t>
      </w:r>
    </w:p>
    <w:p w:rsidR="006558EA" w:rsidRPr="00C1092B" w:rsidRDefault="006558EA" w:rsidP="008B69EF">
      <w:pPr>
        <w:autoSpaceDE w:val="0"/>
        <w:autoSpaceDN w:val="0"/>
        <w:adjustRightInd w:val="0"/>
        <w:spacing w:line="226" w:lineRule="auto"/>
        <w:ind w:firstLine="709"/>
        <w:jc w:val="both"/>
        <w:outlineLvl w:val="0"/>
        <w:rPr>
          <w:rFonts w:ascii="Times New Roman" w:hAnsi="Times New Roman"/>
          <w:sz w:val="10"/>
          <w:szCs w:val="10"/>
        </w:rPr>
      </w:pPr>
    </w:p>
    <w:p w:rsidR="00421F45" w:rsidRDefault="00421F45" w:rsidP="008B69EF">
      <w:pPr>
        <w:autoSpaceDE w:val="0"/>
        <w:autoSpaceDN w:val="0"/>
        <w:adjustRightInd w:val="0"/>
        <w:ind w:firstLine="709"/>
        <w:jc w:val="both"/>
        <w:outlineLvl w:val="0"/>
        <w:rPr>
          <w:rFonts w:ascii="Times New Roman" w:hAnsi="Times New Roman"/>
          <w:sz w:val="28"/>
          <w:szCs w:val="28"/>
        </w:rPr>
      </w:pPr>
    </w:p>
    <w:p w:rsidR="00421F45" w:rsidRDefault="00421F45" w:rsidP="008B69EF">
      <w:pPr>
        <w:autoSpaceDE w:val="0"/>
        <w:autoSpaceDN w:val="0"/>
        <w:adjustRightInd w:val="0"/>
        <w:ind w:firstLine="709"/>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С x П</w:t>
      </w:r>
      <w:r w:rsidR="00F55650">
        <w:rPr>
          <w:rFonts w:ascii="Times New Roman" w:hAnsi="Times New Roman"/>
          <w:sz w:val="28"/>
          <w:szCs w:val="28"/>
        </w:rPr>
        <w:t xml:space="preserve"> x К1 </w:t>
      </w:r>
      <w:r>
        <w:rPr>
          <w:rFonts w:ascii="Times New Roman" w:hAnsi="Times New Roman"/>
          <w:sz w:val="28"/>
          <w:szCs w:val="28"/>
        </w:rPr>
        <w:t>,</w:t>
      </w:r>
    </w:p>
    <w:p w:rsidR="00421F45" w:rsidRDefault="00421F45" w:rsidP="008B69EF">
      <w:pPr>
        <w:autoSpaceDE w:val="0"/>
        <w:autoSpaceDN w:val="0"/>
        <w:adjustRightInd w:val="0"/>
        <w:ind w:firstLine="709"/>
        <w:jc w:val="both"/>
        <w:rPr>
          <w:rFonts w:ascii="Times New Roman" w:hAnsi="Times New Roman"/>
          <w:sz w:val="28"/>
          <w:szCs w:val="28"/>
        </w:rPr>
      </w:pPr>
    </w:p>
    <w:p w:rsidR="00421F45" w:rsidRDefault="00421F45"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421F45" w:rsidRDefault="00421F45" w:rsidP="008B69EF">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lastRenderedPageBreak/>
        <w:t>Р</w:t>
      </w:r>
      <w:proofErr w:type="gramEnd"/>
      <w:r>
        <w:rPr>
          <w:rFonts w:ascii="Times New Roman" w:hAnsi="Times New Roman"/>
          <w:sz w:val="28"/>
          <w:szCs w:val="28"/>
        </w:rPr>
        <w:t xml:space="preserve"> - размер субсидии, предоставляемой Получателю, рублей;</w:t>
      </w:r>
    </w:p>
    <w:p w:rsidR="00421F45" w:rsidRDefault="00421F45" w:rsidP="008B69EF">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 ставка субсидии, определяемая Министерством, рублей;</w:t>
      </w:r>
    </w:p>
    <w:p w:rsidR="00421F45" w:rsidRDefault="00421F45" w:rsidP="008B69EF">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посевная площадь, гектар</w:t>
      </w:r>
      <w:r w:rsidR="00F55650">
        <w:rPr>
          <w:rFonts w:ascii="Times New Roman" w:hAnsi="Times New Roman"/>
          <w:sz w:val="28"/>
          <w:szCs w:val="28"/>
        </w:rPr>
        <w:t>;</w:t>
      </w:r>
    </w:p>
    <w:p w:rsidR="00F55650" w:rsidRDefault="00F55650"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rPr>
        <w:t>1</w:t>
      </w:r>
      <w:proofErr w:type="gramEnd"/>
      <w:r>
        <w:rPr>
          <w:rFonts w:ascii="Times New Roman" w:hAnsi="Times New Roman"/>
          <w:sz w:val="28"/>
          <w:szCs w:val="28"/>
        </w:rPr>
        <w:t xml:space="preserve"> </w:t>
      </w:r>
      <w:r w:rsidR="00637C3E">
        <w:rPr>
          <w:rFonts w:ascii="Times New Roman" w:hAnsi="Times New Roman"/>
          <w:sz w:val="28"/>
          <w:szCs w:val="28"/>
        </w:rPr>
        <w:t>-</w:t>
      </w:r>
      <w:r>
        <w:rPr>
          <w:rFonts w:ascii="Times New Roman" w:hAnsi="Times New Roman"/>
          <w:sz w:val="28"/>
          <w:szCs w:val="28"/>
        </w:rPr>
        <w:t xml:space="preserve"> повышающий коэффициент </w:t>
      </w:r>
      <w:r w:rsidR="00637C3E">
        <w:rPr>
          <w:rFonts w:ascii="Times New Roman" w:hAnsi="Times New Roman"/>
          <w:sz w:val="28"/>
          <w:szCs w:val="28"/>
        </w:rPr>
        <w:t>–</w:t>
      </w:r>
      <w:r>
        <w:rPr>
          <w:rFonts w:ascii="Times New Roman" w:hAnsi="Times New Roman"/>
          <w:sz w:val="28"/>
          <w:szCs w:val="28"/>
        </w:rPr>
        <w:t xml:space="preserve"> 2 для Получателей использующих семена отечественной селекции.</w:t>
      </w:r>
    </w:p>
    <w:p w:rsidR="00421F45" w:rsidRDefault="00421F45" w:rsidP="008B69E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Ставка субсидии на текущий финансовый год определяется Министерством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r w:rsidR="008B69EF">
        <w:rPr>
          <w:rFonts w:ascii="Times New Roman" w:hAnsi="Times New Roman"/>
          <w:sz w:val="28"/>
          <w:szCs w:val="28"/>
        </w:rPr>
        <w:t>.</w:t>
      </w:r>
    </w:p>
    <w:p w:rsidR="008F5EC5" w:rsidRPr="00C1092B" w:rsidRDefault="00421F45" w:rsidP="008B69EF">
      <w:pPr>
        <w:autoSpaceDE w:val="0"/>
        <w:autoSpaceDN w:val="0"/>
        <w:adjustRightInd w:val="0"/>
        <w:spacing w:line="226" w:lineRule="auto"/>
        <w:ind w:firstLine="709"/>
        <w:jc w:val="both"/>
        <w:rPr>
          <w:rFonts w:ascii="Times New Roman" w:eastAsiaTheme="minorEastAsia" w:hAnsi="Times New Roman"/>
          <w:sz w:val="24"/>
          <w:szCs w:val="24"/>
        </w:rPr>
      </w:pPr>
      <w:r w:rsidRPr="00A84C29">
        <w:rPr>
          <w:rFonts w:ascii="Times New Roman" w:hAnsi="Times New Roman"/>
          <w:sz w:val="28"/>
          <w:szCs w:val="28"/>
        </w:rPr>
        <w:t xml:space="preserve"> </w:t>
      </w:r>
    </w:p>
    <w:p w:rsidR="0062483D" w:rsidRPr="00780AE6" w:rsidRDefault="0062483D" w:rsidP="00C1092B">
      <w:pPr>
        <w:widowControl w:val="0"/>
        <w:autoSpaceDE w:val="0"/>
        <w:autoSpaceDN w:val="0"/>
        <w:spacing w:line="226" w:lineRule="auto"/>
        <w:jc w:val="center"/>
        <w:rPr>
          <w:rFonts w:ascii="Times New Roman" w:eastAsiaTheme="minorEastAsia" w:hAnsi="Times New Roman"/>
          <w:sz w:val="28"/>
          <w:szCs w:val="28"/>
        </w:rPr>
      </w:pPr>
      <w:r w:rsidRPr="00780AE6">
        <w:rPr>
          <w:rFonts w:ascii="Times New Roman" w:eastAsiaTheme="minorEastAsia" w:hAnsi="Times New Roman"/>
          <w:sz w:val="28"/>
          <w:szCs w:val="28"/>
        </w:rPr>
        <w:t>IV. Требования к отчетности, осуществлению контроля</w:t>
      </w:r>
    </w:p>
    <w:p w:rsidR="00627FC0" w:rsidRDefault="0062483D" w:rsidP="00C1092B">
      <w:pPr>
        <w:widowControl w:val="0"/>
        <w:autoSpaceDE w:val="0"/>
        <w:autoSpaceDN w:val="0"/>
        <w:spacing w:line="226" w:lineRule="auto"/>
        <w:jc w:val="center"/>
        <w:outlineLvl w:val="1"/>
        <w:rPr>
          <w:rFonts w:ascii="Times New Roman" w:eastAsiaTheme="minorEastAsia" w:hAnsi="Times New Roman"/>
          <w:sz w:val="28"/>
          <w:szCs w:val="28"/>
        </w:rPr>
      </w:pPr>
      <w:r w:rsidRPr="00780AE6">
        <w:rPr>
          <w:rFonts w:ascii="Times New Roman" w:eastAsiaTheme="minorEastAsia" w:hAnsi="Times New Roman"/>
          <w:sz w:val="28"/>
          <w:szCs w:val="28"/>
        </w:rPr>
        <w:t>(мониторинга) за соблюдением условий и порядка</w:t>
      </w:r>
    </w:p>
    <w:p w:rsidR="0062483D" w:rsidRPr="00780AE6" w:rsidRDefault="0062483D" w:rsidP="00C1092B">
      <w:pPr>
        <w:widowControl w:val="0"/>
        <w:autoSpaceDE w:val="0"/>
        <w:autoSpaceDN w:val="0"/>
        <w:spacing w:line="226" w:lineRule="auto"/>
        <w:jc w:val="center"/>
        <w:outlineLvl w:val="1"/>
        <w:rPr>
          <w:rFonts w:ascii="Times New Roman" w:eastAsiaTheme="minorEastAsia" w:hAnsi="Times New Roman"/>
          <w:sz w:val="28"/>
          <w:szCs w:val="28"/>
        </w:rPr>
      </w:pPr>
      <w:r w:rsidRPr="00780AE6">
        <w:rPr>
          <w:rFonts w:ascii="Times New Roman" w:eastAsiaTheme="minorEastAsia" w:hAnsi="Times New Roman"/>
          <w:sz w:val="28"/>
          <w:szCs w:val="28"/>
        </w:rPr>
        <w:t>предоставления</w:t>
      </w:r>
      <w:r w:rsidR="00627FC0">
        <w:rPr>
          <w:rFonts w:ascii="Times New Roman" w:eastAsiaTheme="minorEastAsia" w:hAnsi="Times New Roman"/>
          <w:sz w:val="28"/>
          <w:szCs w:val="28"/>
        </w:rPr>
        <w:t xml:space="preserve"> </w:t>
      </w:r>
      <w:r w:rsidRPr="00780AE6">
        <w:rPr>
          <w:rFonts w:ascii="Times New Roman" w:eastAsiaTheme="minorEastAsia" w:hAnsi="Times New Roman"/>
          <w:sz w:val="28"/>
          <w:szCs w:val="28"/>
        </w:rPr>
        <w:t>субсидии и ответственность за их нарушение</w:t>
      </w:r>
    </w:p>
    <w:p w:rsidR="0062483D" w:rsidRPr="00C1092B" w:rsidRDefault="0062483D" w:rsidP="00C1092B">
      <w:pPr>
        <w:widowControl w:val="0"/>
        <w:spacing w:line="226" w:lineRule="auto"/>
        <w:ind w:firstLine="709"/>
        <w:jc w:val="center"/>
        <w:rPr>
          <w:rFonts w:ascii="Times New Roman" w:hAnsi="Times New Roman"/>
          <w:kern w:val="2"/>
          <w:sz w:val="24"/>
          <w:szCs w:val="24"/>
          <w:lang w:eastAsia="en-US"/>
          <w14:ligatures w14:val="standardContextual"/>
        </w:rPr>
      </w:pP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Calibri" w:hAnsi="Times New Roman"/>
          <w:sz w:val="28"/>
          <w:szCs w:val="28"/>
          <w:lang w:eastAsia="en-US"/>
          <w14:ligatures w14:val="standardContextual"/>
        </w:rPr>
        <w:t>4.1. </w:t>
      </w:r>
      <w:r w:rsidRPr="00780AE6">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по форме, установленной Соглашением.</w:t>
      </w:r>
    </w:p>
    <w:p w:rsidR="00695156" w:rsidRPr="00780AE6" w:rsidRDefault="00695156" w:rsidP="008B69EF">
      <w:pPr>
        <w:autoSpaceDE w:val="0"/>
        <w:autoSpaceDN w:val="0"/>
        <w:adjustRightInd w:val="0"/>
        <w:spacing w:line="226" w:lineRule="auto"/>
        <w:ind w:firstLine="709"/>
        <w:jc w:val="both"/>
        <w:rPr>
          <w:rFonts w:ascii="Times New Roman" w:hAnsi="Times New Roman"/>
          <w:sz w:val="28"/>
          <w:szCs w:val="28"/>
        </w:rPr>
      </w:pPr>
      <w:r w:rsidRPr="00780AE6">
        <w:rPr>
          <w:rFonts w:ascii="Times New Roman" w:hAnsi="Times New Roman"/>
          <w:sz w:val="28"/>
          <w:szCs w:val="28"/>
        </w:rPr>
        <w:t>Министерство осуществляет проверку и принятие отчета в рамках и в сроки проведения проверки в соответствии с пунктом 4.2 настоящего Порядка.</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даты начала и окончания проверки;</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цель и предмет проведения проверки;</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наименование Получателя;</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перечень должностных лиц Министерства, участвующих в проведении проверки.</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 xml:space="preserve">4.3. В случае установления Министерством по результатам проверки факта </w:t>
      </w:r>
      <w:proofErr w:type="spellStart"/>
      <w:r w:rsidRPr="00780AE6">
        <w:rPr>
          <w:rFonts w:ascii="Times New Roman" w:eastAsiaTheme="minorEastAsia" w:hAnsi="Times New Roman"/>
          <w:sz w:val="28"/>
          <w:szCs w:val="28"/>
        </w:rPr>
        <w:t>недостижения</w:t>
      </w:r>
      <w:proofErr w:type="spellEnd"/>
      <w:r w:rsidRPr="00780AE6">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Размер возврата субсидии определяется по формуле:</w:t>
      </w:r>
    </w:p>
    <w:p w:rsidR="0062483D" w:rsidRPr="00C1092B" w:rsidRDefault="0062483D" w:rsidP="008B69EF">
      <w:pPr>
        <w:widowControl w:val="0"/>
        <w:autoSpaceDE w:val="0"/>
        <w:autoSpaceDN w:val="0"/>
        <w:spacing w:line="226" w:lineRule="auto"/>
        <w:ind w:firstLine="709"/>
        <w:jc w:val="both"/>
        <w:rPr>
          <w:rFonts w:ascii="Times New Roman" w:eastAsiaTheme="minorEastAsia" w:hAnsi="Times New Roman"/>
          <w:sz w:val="10"/>
          <w:szCs w:val="10"/>
        </w:rPr>
      </w:pPr>
    </w:p>
    <w:p w:rsidR="0062483D" w:rsidRPr="00780AE6" w:rsidRDefault="0062483D" w:rsidP="008B69EF">
      <w:pPr>
        <w:widowControl w:val="0"/>
        <w:autoSpaceDE w:val="0"/>
        <w:autoSpaceDN w:val="0"/>
        <w:spacing w:line="226" w:lineRule="auto"/>
        <w:ind w:firstLine="709"/>
        <w:jc w:val="center"/>
        <w:rPr>
          <w:rFonts w:ascii="Times New Roman" w:eastAsiaTheme="minorEastAsia" w:hAnsi="Times New Roman"/>
          <w:sz w:val="28"/>
          <w:szCs w:val="28"/>
        </w:rPr>
      </w:pPr>
      <w:proofErr w:type="spellStart"/>
      <w:r w:rsidRPr="00780AE6">
        <w:rPr>
          <w:rFonts w:ascii="Times New Roman" w:eastAsiaTheme="minorEastAsia" w:hAnsi="Times New Roman"/>
          <w:sz w:val="28"/>
          <w:szCs w:val="28"/>
        </w:rPr>
        <w:t>С</w:t>
      </w:r>
      <w:r w:rsidRPr="00780AE6">
        <w:rPr>
          <w:rFonts w:ascii="Times New Roman" w:eastAsiaTheme="minorEastAsia" w:hAnsi="Times New Roman"/>
          <w:sz w:val="28"/>
          <w:szCs w:val="28"/>
          <w:vertAlign w:val="subscript"/>
        </w:rPr>
        <w:t>возврата</w:t>
      </w:r>
      <w:proofErr w:type="spellEnd"/>
      <w:r w:rsidRPr="00780AE6">
        <w:rPr>
          <w:rFonts w:ascii="Times New Roman" w:eastAsiaTheme="minorEastAsia" w:hAnsi="Times New Roman"/>
          <w:sz w:val="28"/>
          <w:szCs w:val="28"/>
        </w:rPr>
        <w:t xml:space="preserve"> = </w:t>
      </w:r>
      <w:proofErr w:type="gramStart"/>
      <w:r w:rsidR="008F5EC5" w:rsidRPr="00780AE6">
        <w:rPr>
          <w:rFonts w:ascii="Times New Roman" w:eastAsiaTheme="minorEastAsia" w:hAnsi="Times New Roman"/>
          <w:sz w:val="28"/>
          <w:szCs w:val="28"/>
        </w:rPr>
        <w:t>Р</w:t>
      </w:r>
      <w:proofErr w:type="gramEnd"/>
      <w:r w:rsidR="00064FF4" w:rsidRPr="00780AE6">
        <w:rPr>
          <w:rFonts w:ascii="Times New Roman" w:eastAsiaTheme="minorEastAsia" w:hAnsi="Times New Roman"/>
          <w:sz w:val="28"/>
          <w:szCs w:val="28"/>
          <w:vertAlign w:val="subscript"/>
        </w:rPr>
        <w:t xml:space="preserve"> </w:t>
      </w:r>
      <w:r w:rsidRPr="00780AE6">
        <w:rPr>
          <w:rFonts w:ascii="Times New Roman" w:eastAsiaTheme="minorEastAsia" w:hAnsi="Times New Roman"/>
          <w:sz w:val="28"/>
          <w:szCs w:val="28"/>
          <w:vertAlign w:val="subscript"/>
        </w:rPr>
        <w:t>субсидии</w:t>
      </w:r>
      <w:r w:rsidRPr="00780AE6">
        <w:rPr>
          <w:rFonts w:ascii="Times New Roman" w:eastAsiaTheme="minorEastAsia" w:hAnsi="Times New Roman"/>
          <w:sz w:val="28"/>
          <w:szCs w:val="28"/>
        </w:rPr>
        <w:t xml:space="preserve"> x (100 - Ф / П x 100)</w:t>
      </w:r>
      <w:r w:rsidR="007B621E" w:rsidRPr="00780AE6">
        <w:rPr>
          <w:rFonts w:ascii="Times New Roman" w:eastAsiaTheme="minorEastAsia" w:hAnsi="Times New Roman"/>
          <w:sz w:val="28"/>
          <w:szCs w:val="28"/>
        </w:rPr>
        <w:t>/100</w:t>
      </w:r>
      <w:r w:rsidRPr="00780AE6">
        <w:rPr>
          <w:rFonts w:ascii="Times New Roman" w:eastAsiaTheme="minorEastAsia" w:hAnsi="Times New Roman"/>
          <w:sz w:val="28"/>
          <w:szCs w:val="28"/>
        </w:rPr>
        <w:t>,</w:t>
      </w:r>
    </w:p>
    <w:p w:rsidR="0062483D" w:rsidRPr="00C1092B" w:rsidRDefault="0062483D" w:rsidP="008B69EF">
      <w:pPr>
        <w:widowControl w:val="0"/>
        <w:autoSpaceDE w:val="0"/>
        <w:autoSpaceDN w:val="0"/>
        <w:spacing w:line="226" w:lineRule="auto"/>
        <w:ind w:firstLine="709"/>
        <w:jc w:val="both"/>
        <w:rPr>
          <w:rFonts w:ascii="Times New Roman" w:eastAsiaTheme="minorEastAsia" w:hAnsi="Times New Roman"/>
          <w:sz w:val="10"/>
          <w:szCs w:val="10"/>
        </w:rPr>
      </w:pP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где:</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proofErr w:type="spellStart"/>
      <w:r w:rsidRPr="00780AE6">
        <w:rPr>
          <w:rFonts w:ascii="Times New Roman" w:eastAsiaTheme="minorEastAsia" w:hAnsi="Times New Roman"/>
          <w:sz w:val="28"/>
          <w:szCs w:val="28"/>
        </w:rPr>
        <w:lastRenderedPageBreak/>
        <w:t>С</w:t>
      </w:r>
      <w:r w:rsidRPr="00780AE6">
        <w:rPr>
          <w:rFonts w:ascii="Times New Roman" w:eastAsiaTheme="minorEastAsia" w:hAnsi="Times New Roman"/>
          <w:sz w:val="28"/>
          <w:szCs w:val="28"/>
          <w:vertAlign w:val="subscript"/>
        </w:rPr>
        <w:t>возврата</w:t>
      </w:r>
      <w:proofErr w:type="spellEnd"/>
      <w:r w:rsidRPr="00780AE6">
        <w:rPr>
          <w:rFonts w:ascii="Times New Roman" w:eastAsiaTheme="minorEastAsia" w:hAnsi="Times New Roman"/>
          <w:sz w:val="28"/>
          <w:szCs w:val="28"/>
        </w:rPr>
        <w:t> - размер субсидии, подлежащей возврату в областной бюджет, рублей, копеек;</w:t>
      </w:r>
    </w:p>
    <w:p w:rsidR="0062483D" w:rsidRPr="00780AE6" w:rsidRDefault="0049201E"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Р</w:t>
      </w:r>
      <w:r>
        <w:rPr>
          <w:rFonts w:ascii="Times New Roman" w:eastAsiaTheme="minorEastAsia" w:hAnsi="Times New Roman"/>
          <w:sz w:val="28"/>
          <w:szCs w:val="28"/>
        </w:rPr>
        <w:t> </w:t>
      </w:r>
      <w:r w:rsidRPr="00780AE6">
        <w:rPr>
          <w:rFonts w:ascii="Times New Roman" w:eastAsiaTheme="minorEastAsia" w:hAnsi="Times New Roman"/>
          <w:sz w:val="28"/>
          <w:szCs w:val="28"/>
          <w:vertAlign w:val="subscript"/>
        </w:rPr>
        <w:t>субсидии</w:t>
      </w:r>
      <w:r w:rsidRPr="00780AE6">
        <w:rPr>
          <w:rFonts w:ascii="Times New Roman" w:eastAsiaTheme="minorEastAsia" w:hAnsi="Times New Roman"/>
          <w:sz w:val="28"/>
          <w:szCs w:val="28"/>
        </w:rPr>
        <w:t xml:space="preserve"> </w:t>
      </w:r>
      <w:r w:rsidR="0062483D" w:rsidRPr="00780AE6">
        <w:rPr>
          <w:rFonts w:ascii="Times New Roman" w:eastAsiaTheme="minorEastAsia" w:hAnsi="Times New Roman"/>
          <w:sz w:val="28"/>
          <w:szCs w:val="28"/>
        </w:rPr>
        <w:t>- размер предоставленной субсидии, рублей, копеек;</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Ф - фактически достигнутое значение результата предоставления субсидии;</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proofErr w:type="gramStart"/>
      <w:r w:rsidRPr="00780AE6">
        <w:rPr>
          <w:rFonts w:ascii="Times New Roman" w:eastAsiaTheme="minorEastAsia" w:hAnsi="Times New Roman"/>
          <w:sz w:val="28"/>
          <w:szCs w:val="28"/>
        </w:rPr>
        <w:t>П</w:t>
      </w:r>
      <w:proofErr w:type="gramEnd"/>
      <w:r w:rsidRPr="00780AE6">
        <w:rPr>
          <w:rFonts w:ascii="Times New Roman" w:eastAsiaTheme="minorEastAsia" w:hAnsi="Times New Roman"/>
          <w:sz w:val="28"/>
          <w:szCs w:val="28"/>
        </w:rPr>
        <w:t> - плановое значение результата предоставления субсидии, установленное Соглашением.</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 xml:space="preserve">Процент </w:t>
      </w:r>
      <w:proofErr w:type="gramStart"/>
      <w:r w:rsidRPr="00780AE6">
        <w:rPr>
          <w:rFonts w:ascii="Times New Roman" w:eastAsiaTheme="minorEastAsia" w:hAnsi="Times New Roman"/>
          <w:sz w:val="28"/>
          <w:szCs w:val="28"/>
        </w:rPr>
        <w:t>выполнения значения результата предоставления субсидии</w:t>
      </w:r>
      <w:proofErr w:type="gramEnd"/>
      <w:r w:rsidRPr="00780AE6">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19">
        <w:r w:rsidRPr="00780AE6">
          <w:rPr>
            <w:rFonts w:ascii="Times New Roman" w:eastAsiaTheme="minorEastAsia" w:hAnsi="Times New Roman"/>
            <w:sz w:val="28"/>
            <w:szCs w:val="28"/>
          </w:rPr>
          <w:t>статьями 268.1</w:t>
        </w:r>
      </w:hyperlink>
      <w:r w:rsidRPr="00780AE6">
        <w:rPr>
          <w:rFonts w:ascii="Times New Roman" w:eastAsiaTheme="minorEastAsia" w:hAnsi="Times New Roman"/>
          <w:sz w:val="28"/>
          <w:szCs w:val="28"/>
        </w:rPr>
        <w:t xml:space="preserve"> и </w:t>
      </w:r>
      <w:hyperlink r:id="rId20">
        <w:r w:rsidRPr="00780AE6">
          <w:rPr>
            <w:rFonts w:ascii="Times New Roman" w:eastAsiaTheme="minorEastAsia" w:hAnsi="Times New Roman"/>
            <w:sz w:val="28"/>
            <w:szCs w:val="28"/>
          </w:rPr>
          <w:t>269.2</w:t>
        </w:r>
      </w:hyperlink>
      <w:r w:rsidRPr="00780AE6">
        <w:rPr>
          <w:rFonts w:ascii="Times New Roman" w:eastAsiaTheme="minorEastAsia" w:hAnsi="Times New Roman"/>
          <w:sz w:val="28"/>
          <w:szCs w:val="28"/>
        </w:rPr>
        <w:t xml:space="preserve"> Бюджетного кодекса Российской Федерации.</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sidR="00E33639" w:rsidRPr="00780AE6">
        <w:rPr>
          <w:rFonts w:ascii="Times New Roman" w:eastAsiaTheme="minorEastAsia" w:hAnsi="Times New Roman"/>
          <w:sz w:val="28"/>
          <w:szCs w:val="28"/>
        </w:rPr>
        <w:t>получения</w:t>
      </w:r>
      <w:r w:rsidRPr="00780AE6">
        <w:rPr>
          <w:rFonts w:ascii="Times New Roman" w:eastAsiaTheme="minorEastAsia" w:hAnsi="Times New Roman"/>
          <w:sz w:val="28"/>
          <w:szCs w:val="28"/>
        </w:rPr>
        <w:t xml:space="preserve"> соответствующего требования.</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780AE6">
          <w:rPr>
            <w:rFonts w:ascii="Times New Roman" w:eastAsiaTheme="minorEastAsia" w:hAnsi="Times New Roman"/>
            <w:spacing w:val="-4"/>
            <w:sz w:val="28"/>
            <w:szCs w:val="28"/>
          </w:rPr>
          <w:t xml:space="preserve">пунктами </w:t>
        </w:r>
      </w:hyperlink>
      <w:r w:rsidRPr="00780AE6">
        <w:rPr>
          <w:rFonts w:ascii="Times New Roman" w:eastAsiaTheme="minorEastAsia" w:hAnsi="Times New Roman"/>
          <w:spacing w:val="-4"/>
          <w:sz w:val="28"/>
          <w:szCs w:val="28"/>
        </w:rPr>
        <w:t xml:space="preserve">4.3, </w:t>
      </w:r>
      <w:r w:rsidRPr="00780AE6">
        <w:rPr>
          <w:rFonts w:ascii="Times New Roman" w:hAnsi="Times New Roman"/>
          <w:spacing w:val="-4"/>
          <w:sz w:val="28"/>
          <w:szCs w:val="28"/>
        </w:rPr>
        <w:t>4.4</w:t>
      </w:r>
      <w:r w:rsidRPr="00780AE6">
        <w:rPr>
          <w:rFonts w:ascii="Times New Roman" w:hAnsi="Times New Roman"/>
          <w:sz w:val="28"/>
          <w:szCs w:val="28"/>
        </w:rPr>
        <w:t xml:space="preserve"> </w:t>
      </w:r>
      <w:r w:rsidRPr="00780AE6">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62483D" w:rsidRPr="00780AE6" w:rsidRDefault="0062483D" w:rsidP="008B69EF">
      <w:pPr>
        <w:widowControl w:val="0"/>
        <w:autoSpaceDE w:val="0"/>
        <w:autoSpaceDN w:val="0"/>
        <w:spacing w:line="226" w:lineRule="auto"/>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637C3E" w:rsidRDefault="00637C3E"/>
    <w:p w:rsidR="00637C3E" w:rsidRDefault="00637C3E">
      <w:pPr>
        <w:sectPr w:rsidR="00637C3E" w:rsidSect="00190FF9">
          <w:headerReference w:type="default" r:id="rId21"/>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106"/>
        <w:gridCol w:w="4522"/>
      </w:tblGrid>
      <w:tr w:rsidR="00780AE6" w:rsidRPr="00780AE6" w:rsidTr="00627FC0">
        <w:tc>
          <w:tcPr>
            <w:tcW w:w="5106" w:type="dxa"/>
          </w:tcPr>
          <w:p w:rsidR="00780AE6" w:rsidRPr="00780AE6" w:rsidRDefault="00780AE6" w:rsidP="00780AE6">
            <w:pPr>
              <w:widowControl w:val="0"/>
              <w:rPr>
                <w:rFonts w:ascii="Times New Roman" w:hAnsi="Times New Roman"/>
                <w:sz w:val="28"/>
                <w:szCs w:val="28"/>
              </w:rPr>
            </w:pPr>
          </w:p>
        </w:tc>
        <w:tc>
          <w:tcPr>
            <w:tcW w:w="4522" w:type="dxa"/>
          </w:tcPr>
          <w:p w:rsidR="00780AE6" w:rsidRPr="00627FC0" w:rsidRDefault="00780AE6" w:rsidP="00627FC0">
            <w:pPr>
              <w:ind w:left="-57" w:right="-57"/>
              <w:rPr>
                <w:rFonts w:ascii="Times New Roman" w:hAnsi="Times New Roman"/>
                <w:spacing w:val="-2"/>
                <w:sz w:val="28"/>
                <w:szCs w:val="28"/>
              </w:rPr>
            </w:pPr>
            <w:r w:rsidRPr="00627FC0">
              <w:rPr>
                <w:rFonts w:ascii="Times New Roman" w:hAnsi="Times New Roman"/>
                <w:spacing w:val="-2"/>
                <w:sz w:val="28"/>
                <w:szCs w:val="28"/>
              </w:rPr>
              <w:t>Приложение № 1</w:t>
            </w:r>
          </w:p>
          <w:p w:rsidR="00780AE6" w:rsidRPr="00627FC0" w:rsidRDefault="00780AE6" w:rsidP="00421F45">
            <w:pPr>
              <w:widowControl w:val="0"/>
              <w:autoSpaceDE w:val="0"/>
              <w:autoSpaceDN w:val="0"/>
              <w:ind w:left="-57" w:right="-57"/>
              <w:rPr>
                <w:rFonts w:ascii="Times New Roman" w:hAnsi="Times New Roman"/>
                <w:spacing w:val="-2"/>
                <w:sz w:val="28"/>
                <w:szCs w:val="28"/>
              </w:rPr>
            </w:pPr>
            <w:r w:rsidRPr="00627FC0">
              <w:rPr>
                <w:rFonts w:ascii="Times New Roman" w:eastAsiaTheme="minorHAnsi" w:hAnsi="Times New Roman"/>
                <w:spacing w:val="-2"/>
                <w:sz w:val="28"/>
                <w:szCs w:val="28"/>
                <w:lang w:eastAsia="en-US"/>
              </w:rPr>
              <w:t xml:space="preserve">к Порядку </w:t>
            </w:r>
            <w:r w:rsidRPr="00627FC0">
              <w:rPr>
                <w:rFonts w:ascii="Times New Roman" w:eastAsiaTheme="minorEastAsia" w:hAnsi="Times New Roman"/>
                <w:spacing w:val="-2"/>
                <w:sz w:val="28"/>
                <w:szCs w:val="28"/>
              </w:rPr>
              <w:t xml:space="preserve">предоставления субсидий </w:t>
            </w:r>
            <w:r w:rsidRPr="00627FC0">
              <w:rPr>
                <w:rFonts w:ascii="Times New Roman" w:hAnsi="Times New Roman"/>
                <w:spacing w:val="-2"/>
                <w:sz w:val="28"/>
                <w:szCs w:val="28"/>
              </w:rPr>
              <w:t xml:space="preserve">на возмещение части затрат на поддержку </w:t>
            </w:r>
            <w:r w:rsidR="00421F45">
              <w:rPr>
                <w:rFonts w:ascii="Times New Roman" w:hAnsi="Times New Roman"/>
                <w:spacing w:val="-2"/>
                <w:sz w:val="28"/>
                <w:szCs w:val="28"/>
              </w:rPr>
              <w:t>элитного семеноводства</w:t>
            </w:r>
          </w:p>
        </w:tc>
      </w:tr>
    </w:tbl>
    <w:p w:rsidR="00780AE6" w:rsidRDefault="00780AE6" w:rsidP="00780AE6">
      <w:pPr>
        <w:autoSpaceDE w:val="0"/>
        <w:autoSpaceDN w:val="0"/>
        <w:adjustRightInd w:val="0"/>
        <w:jc w:val="center"/>
        <w:rPr>
          <w:rFonts w:ascii="Times New Roman" w:eastAsiaTheme="minorHAnsi" w:hAnsi="Times New Roman"/>
          <w:sz w:val="28"/>
          <w:szCs w:val="28"/>
          <w:lang w:eastAsia="en-US"/>
        </w:rPr>
      </w:pPr>
    </w:p>
    <w:p w:rsidR="00D05052" w:rsidRDefault="00D05052" w:rsidP="00780AE6">
      <w:pPr>
        <w:autoSpaceDE w:val="0"/>
        <w:autoSpaceDN w:val="0"/>
        <w:adjustRightInd w:val="0"/>
        <w:jc w:val="center"/>
        <w:rPr>
          <w:rFonts w:ascii="Times New Roman" w:eastAsiaTheme="minorHAnsi" w:hAnsi="Times New Roman"/>
          <w:sz w:val="28"/>
          <w:szCs w:val="28"/>
          <w:lang w:eastAsia="en-US"/>
        </w:rPr>
      </w:pPr>
    </w:p>
    <w:p w:rsidR="00D05052" w:rsidRPr="00780AE6" w:rsidRDefault="00D05052" w:rsidP="00780AE6">
      <w:pPr>
        <w:autoSpaceDE w:val="0"/>
        <w:autoSpaceDN w:val="0"/>
        <w:adjustRightInd w:val="0"/>
        <w:jc w:val="center"/>
        <w:rPr>
          <w:rFonts w:ascii="Times New Roman" w:eastAsiaTheme="minorHAnsi" w:hAnsi="Times New Roman"/>
          <w:sz w:val="28"/>
          <w:szCs w:val="28"/>
          <w:lang w:eastAsia="en-US"/>
        </w:rPr>
      </w:pPr>
    </w:p>
    <w:p w:rsidR="00421F45" w:rsidRDefault="00421F45" w:rsidP="00421F45">
      <w:pPr>
        <w:autoSpaceDE w:val="0"/>
        <w:autoSpaceDN w:val="0"/>
        <w:adjustRightInd w:val="0"/>
        <w:jc w:val="center"/>
        <w:rPr>
          <w:rFonts w:ascii="Times New Roman" w:hAnsi="Times New Roman"/>
          <w:sz w:val="28"/>
          <w:szCs w:val="28"/>
        </w:rPr>
      </w:pPr>
      <w:r>
        <w:rPr>
          <w:rFonts w:ascii="Times New Roman" w:hAnsi="Times New Roman"/>
          <w:sz w:val="28"/>
          <w:szCs w:val="28"/>
        </w:rPr>
        <w:t>РАСЧЕТ</w:t>
      </w:r>
    </w:p>
    <w:p w:rsidR="00421F45" w:rsidRDefault="00421F45" w:rsidP="00421F45">
      <w:pPr>
        <w:autoSpaceDE w:val="0"/>
        <w:autoSpaceDN w:val="0"/>
        <w:adjustRightInd w:val="0"/>
        <w:jc w:val="center"/>
        <w:rPr>
          <w:rFonts w:ascii="Times New Roman" w:hAnsi="Times New Roman"/>
          <w:sz w:val="28"/>
          <w:szCs w:val="28"/>
        </w:rPr>
      </w:pPr>
      <w:r>
        <w:rPr>
          <w:rFonts w:ascii="Times New Roman" w:hAnsi="Times New Roman"/>
          <w:sz w:val="28"/>
          <w:szCs w:val="28"/>
        </w:rPr>
        <w:t>размера субсидии на возмещение части затрат на поддержку</w:t>
      </w:r>
    </w:p>
    <w:p w:rsidR="00421F45" w:rsidRDefault="00421F45" w:rsidP="00421F45">
      <w:pPr>
        <w:autoSpaceDE w:val="0"/>
        <w:autoSpaceDN w:val="0"/>
        <w:adjustRightInd w:val="0"/>
        <w:jc w:val="center"/>
        <w:rPr>
          <w:rFonts w:ascii="Times New Roman" w:hAnsi="Times New Roman"/>
          <w:sz w:val="28"/>
          <w:szCs w:val="28"/>
        </w:rPr>
      </w:pPr>
      <w:r>
        <w:rPr>
          <w:rFonts w:ascii="Times New Roman" w:hAnsi="Times New Roman"/>
          <w:sz w:val="28"/>
          <w:szCs w:val="28"/>
        </w:rPr>
        <w:t>элитного семеноводства в 20__ году ______________________________________________________</w:t>
      </w:r>
    </w:p>
    <w:p w:rsidR="00421F45" w:rsidRPr="00637C3E" w:rsidRDefault="00421F45" w:rsidP="00421F45">
      <w:pPr>
        <w:autoSpaceDE w:val="0"/>
        <w:autoSpaceDN w:val="0"/>
        <w:adjustRightInd w:val="0"/>
        <w:jc w:val="center"/>
        <w:rPr>
          <w:rFonts w:ascii="Times New Roman" w:hAnsi="Times New Roman"/>
          <w:sz w:val="24"/>
          <w:szCs w:val="24"/>
        </w:rPr>
      </w:pPr>
      <w:r w:rsidRPr="00637C3E">
        <w:rPr>
          <w:rFonts w:ascii="Times New Roman" w:hAnsi="Times New Roman"/>
          <w:sz w:val="24"/>
          <w:szCs w:val="24"/>
        </w:rPr>
        <w:t>(наименование Получателя)</w:t>
      </w:r>
    </w:p>
    <w:p w:rsidR="00421F45" w:rsidRPr="00637C3E" w:rsidRDefault="00421F45" w:rsidP="00421F45">
      <w:pPr>
        <w:autoSpaceDE w:val="0"/>
        <w:autoSpaceDN w:val="0"/>
        <w:adjustRightInd w:val="0"/>
        <w:jc w:val="both"/>
        <w:outlineLvl w:val="0"/>
        <w:rPr>
          <w:rFonts w:ascii="Times New Roman" w:hAnsi="Times New Roman"/>
          <w:sz w:val="24"/>
          <w:szCs w:val="24"/>
        </w:rPr>
      </w:pPr>
    </w:p>
    <w:tbl>
      <w:tblPr>
        <w:tblW w:w="9418" w:type="dxa"/>
        <w:tblLayout w:type="fixed"/>
        <w:tblCellMar>
          <w:left w:w="62" w:type="dxa"/>
          <w:right w:w="62" w:type="dxa"/>
        </w:tblCellMar>
        <w:tblLook w:val="0000" w:firstRow="0" w:lastRow="0" w:firstColumn="0" w:lastColumn="0" w:noHBand="0" w:noVBand="0"/>
      </w:tblPr>
      <w:tblGrid>
        <w:gridCol w:w="599"/>
        <w:gridCol w:w="1814"/>
        <w:gridCol w:w="1193"/>
        <w:gridCol w:w="1134"/>
        <w:gridCol w:w="1559"/>
        <w:gridCol w:w="3119"/>
      </w:tblGrid>
      <w:tr w:rsidR="00F55650" w:rsidRPr="00421F45" w:rsidTr="00637C3E">
        <w:trPr>
          <w:trHeight w:val="1656"/>
        </w:trPr>
        <w:tc>
          <w:tcPr>
            <w:tcW w:w="599" w:type="dxa"/>
            <w:tcBorders>
              <w:top w:val="single" w:sz="4" w:space="0" w:color="auto"/>
              <w:left w:val="single" w:sz="4" w:space="0" w:color="auto"/>
              <w:bottom w:val="single" w:sz="4" w:space="0" w:color="auto"/>
              <w:right w:val="single" w:sz="4" w:space="0" w:color="auto"/>
            </w:tcBorders>
          </w:tcPr>
          <w:p w:rsidR="008B69EF" w:rsidRDefault="00F55650" w:rsidP="008B69EF">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w:t>
            </w:r>
          </w:p>
          <w:p w:rsidR="00F55650" w:rsidRPr="00421F45" w:rsidRDefault="00F55650" w:rsidP="008B69EF">
            <w:pPr>
              <w:autoSpaceDE w:val="0"/>
              <w:autoSpaceDN w:val="0"/>
              <w:adjustRightInd w:val="0"/>
              <w:jc w:val="center"/>
              <w:rPr>
                <w:rFonts w:ascii="Times New Roman" w:hAnsi="Times New Roman"/>
                <w:sz w:val="24"/>
                <w:szCs w:val="24"/>
              </w:rPr>
            </w:pPr>
            <w:proofErr w:type="gramStart"/>
            <w:r w:rsidRPr="00421F45">
              <w:rPr>
                <w:rFonts w:ascii="Times New Roman" w:hAnsi="Times New Roman"/>
                <w:sz w:val="24"/>
                <w:szCs w:val="24"/>
              </w:rPr>
              <w:t>п</w:t>
            </w:r>
            <w:proofErr w:type="gramEnd"/>
            <w:r w:rsidR="008B69EF">
              <w:rPr>
                <w:rFonts w:ascii="Times New Roman" w:hAnsi="Times New Roman"/>
                <w:sz w:val="24"/>
                <w:szCs w:val="24"/>
              </w:rPr>
              <w:t>/</w:t>
            </w:r>
            <w:r w:rsidRPr="00421F45">
              <w:rPr>
                <w:rFonts w:ascii="Times New Roman" w:hAnsi="Times New Roman"/>
                <w:sz w:val="24"/>
                <w:szCs w:val="24"/>
              </w:rPr>
              <w:t>п</w:t>
            </w:r>
          </w:p>
        </w:tc>
        <w:tc>
          <w:tcPr>
            <w:tcW w:w="181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Наименование сельскохо</w:t>
            </w:r>
            <w:r w:rsidR="008D0B5C">
              <w:rPr>
                <w:rFonts w:ascii="Times New Roman" w:hAnsi="Times New Roman"/>
                <w:sz w:val="24"/>
                <w:szCs w:val="24"/>
              </w:rPr>
              <w:t>-</w:t>
            </w:r>
            <w:r w:rsidRPr="00421F45">
              <w:rPr>
                <w:rFonts w:ascii="Times New Roman" w:hAnsi="Times New Roman"/>
                <w:sz w:val="24"/>
                <w:szCs w:val="24"/>
              </w:rPr>
              <w:t>зяйственной культуры, сорта, репродукции</w:t>
            </w:r>
          </w:p>
        </w:tc>
        <w:tc>
          <w:tcPr>
            <w:tcW w:w="1193"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 xml:space="preserve">Площадь, </w:t>
            </w:r>
            <w:proofErr w:type="gramStart"/>
            <w:r w:rsidRPr="00421F45">
              <w:rPr>
                <w:rFonts w:ascii="Times New Roman" w:hAnsi="Times New Roman"/>
                <w:sz w:val="24"/>
                <w:szCs w:val="24"/>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Ставка субсидии на 1 га, руб.</w:t>
            </w:r>
          </w:p>
        </w:tc>
        <w:tc>
          <w:tcPr>
            <w:tcW w:w="1559" w:type="dxa"/>
            <w:tcBorders>
              <w:top w:val="single" w:sz="4" w:space="0" w:color="auto"/>
              <w:left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Pr>
                <w:rFonts w:ascii="Times New Roman" w:hAnsi="Times New Roman"/>
                <w:sz w:val="24"/>
                <w:szCs w:val="24"/>
              </w:rPr>
              <w:t>Коэффициент К</w:t>
            </w:r>
            <w:proofErr w:type="gramStart"/>
            <w:r>
              <w:rPr>
                <w:rFonts w:ascii="Times New Roman" w:hAnsi="Times New Roman"/>
                <w:sz w:val="24"/>
                <w:szCs w:val="24"/>
              </w:rPr>
              <w:t>1</w:t>
            </w:r>
            <w:proofErr w:type="gramEnd"/>
          </w:p>
        </w:tc>
        <w:tc>
          <w:tcPr>
            <w:tcW w:w="3119" w:type="dxa"/>
            <w:tcBorders>
              <w:top w:val="single" w:sz="4" w:space="0" w:color="auto"/>
              <w:left w:val="single" w:sz="4" w:space="0" w:color="auto"/>
              <w:bottom w:val="single" w:sz="4" w:space="0" w:color="auto"/>
              <w:right w:val="single" w:sz="4" w:space="0" w:color="auto"/>
            </w:tcBorders>
          </w:tcPr>
          <w:p w:rsidR="00F55650" w:rsidRPr="00421F45" w:rsidRDefault="00F55650" w:rsidP="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 xml:space="preserve">Итого сумма субсидии, руб. (гр. </w:t>
            </w:r>
            <w:r>
              <w:rPr>
                <w:rFonts w:ascii="Times New Roman" w:hAnsi="Times New Roman"/>
                <w:sz w:val="24"/>
                <w:szCs w:val="24"/>
              </w:rPr>
              <w:t>6</w:t>
            </w:r>
            <w:r w:rsidRPr="00421F45">
              <w:rPr>
                <w:rFonts w:ascii="Times New Roman" w:hAnsi="Times New Roman"/>
                <w:sz w:val="24"/>
                <w:szCs w:val="24"/>
              </w:rPr>
              <w:t xml:space="preserve"> = гр. 3 x гр. 4</w:t>
            </w:r>
            <w:r>
              <w:rPr>
                <w:rFonts w:ascii="Times New Roman" w:hAnsi="Times New Roman"/>
                <w:sz w:val="24"/>
                <w:szCs w:val="24"/>
              </w:rPr>
              <w:t xml:space="preserve"> x гр. 5</w:t>
            </w:r>
            <w:r w:rsidRPr="00421F45">
              <w:rPr>
                <w:rFonts w:ascii="Times New Roman" w:hAnsi="Times New Roman"/>
                <w:sz w:val="24"/>
                <w:szCs w:val="24"/>
              </w:rPr>
              <w:t>)</w:t>
            </w:r>
          </w:p>
        </w:tc>
      </w:tr>
      <w:tr w:rsidR="00F55650" w:rsidRPr="00421F45" w:rsidTr="00637C3E">
        <w:tc>
          <w:tcPr>
            <w:tcW w:w="59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2</w:t>
            </w:r>
          </w:p>
        </w:tc>
        <w:tc>
          <w:tcPr>
            <w:tcW w:w="1193"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F55650" w:rsidRPr="00421F45" w:rsidTr="00637C3E">
        <w:tc>
          <w:tcPr>
            <w:tcW w:w="59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r>
      <w:tr w:rsidR="00F55650" w:rsidRPr="00421F45" w:rsidTr="00637C3E">
        <w:tc>
          <w:tcPr>
            <w:tcW w:w="59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F55650" w:rsidRPr="00421F45" w:rsidRDefault="00F55650">
            <w:pPr>
              <w:autoSpaceDE w:val="0"/>
              <w:autoSpaceDN w:val="0"/>
              <w:adjustRightInd w:val="0"/>
              <w:rPr>
                <w:rFonts w:ascii="Times New Roman" w:hAnsi="Times New Roman"/>
                <w:sz w:val="24"/>
                <w:szCs w:val="24"/>
              </w:rPr>
            </w:pPr>
          </w:p>
        </w:tc>
      </w:tr>
      <w:tr w:rsidR="00D05052" w:rsidRPr="00421F45" w:rsidTr="00CD5F03">
        <w:tc>
          <w:tcPr>
            <w:tcW w:w="2413" w:type="dxa"/>
            <w:gridSpan w:val="2"/>
            <w:tcBorders>
              <w:top w:val="single" w:sz="4" w:space="0" w:color="auto"/>
              <w:left w:val="single" w:sz="4" w:space="0" w:color="auto"/>
              <w:bottom w:val="single" w:sz="4" w:space="0" w:color="auto"/>
              <w:right w:val="single" w:sz="4" w:space="0" w:color="auto"/>
            </w:tcBorders>
          </w:tcPr>
          <w:p w:rsidR="00D05052" w:rsidRPr="00421F45" w:rsidRDefault="00D05052">
            <w:pPr>
              <w:autoSpaceDE w:val="0"/>
              <w:autoSpaceDN w:val="0"/>
              <w:adjustRightInd w:val="0"/>
              <w:rPr>
                <w:rFonts w:ascii="Times New Roman" w:hAnsi="Times New Roman"/>
                <w:sz w:val="24"/>
                <w:szCs w:val="24"/>
              </w:rPr>
            </w:pPr>
            <w:r w:rsidRPr="00421F45">
              <w:rPr>
                <w:rFonts w:ascii="Times New Roman" w:hAnsi="Times New Roman"/>
                <w:sz w:val="24"/>
                <w:szCs w:val="24"/>
              </w:rPr>
              <w:t>Итого</w:t>
            </w:r>
          </w:p>
        </w:tc>
        <w:tc>
          <w:tcPr>
            <w:tcW w:w="1193" w:type="dxa"/>
            <w:tcBorders>
              <w:top w:val="single" w:sz="4" w:space="0" w:color="auto"/>
              <w:left w:val="single" w:sz="4" w:space="0" w:color="auto"/>
              <w:bottom w:val="single" w:sz="4" w:space="0" w:color="auto"/>
              <w:right w:val="single" w:sz="4" w:space="0" w:color="auto"/>
            </w:tcBorders>
          </w:tcPr>
          <w:p w:rsidR="00D05052" w:rsidRPr="00421F45" w:rsidRDefault="00D05052">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D05052" w:rsidRPr="00421F45" w:rsidRDefault="00D05052">
            <w:pPr>
              <w:autoSpaceDE w:val="0"/>
              <w:autoSpaceDN w:val="0"/>
              <w:adjustRightInd w:val="0"/>
              <w:jc w:val="center"/>
              <w:rPr>
                <w:rFonts w:ascii="Times New Roman" w:hAnsi="Times New Roman"/>
                <w:sz w:val="24"/>
                <w:szCs w:val="24"/>
              </w:rPr>
            </w:pPr>
            <w:r w:rsidRPr="00421F45">
              <w:rPr>
                <w:rFonts w:ascii="Times New Roman" w:hAnsi="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D05052" w:rsidRPr="00421F45" w:rsidRDefault="00D05052">
            <w:pPr>
              <w:autoSpaceDE w:val="0"/>
              <w:autoSpaceDN w:val="0"/>
              <w:adjustRightInd w:val="0"/>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D05052" w:rsidRPr="00421F45" w:rsidRDefault="00D05052">
            <w:pPr>
              <w:autoSpaceDE w:val="0"/>
              <w:autoSpaceDN w:val="0"/>
              <w:adjustRightInd w:val="0"/>
              <w:rPr>
                <w:rFonts w:ascii="Times New Roman" w:hAnsi="Times New Roman"/>
                <w:sz w:val="24"/>
                <w:szCs w:val="24"/>
              </w:rPr>
            </w:pPr>
          </w:p>
        </w:tc>
      </w:tr>
    </w:tbl>
    <w:p w:rsidR="00421F45" w:rsidRDefault="00421F45" w:rsidP="00421F45">
      <w:pPr>
        <w:autoSpaceDE w:val="0"/>
        <w:autoSpaceDN w:val="0"/>
        <w:adjustRightInd w:val="0"/>
        <w:jc w:val="both"/>
        <w:rPr>
          <w:rFonts w:ascii="Times New Roman" w:hAnsi="Times New Roman"/>
          <w:sz w:val="28"/>
          <w:szCs w:val="28"/>
        </w:rPr>
      </w:pPr>
    </w:p>
    <w:p w:rsidR="00C71BDF" w:rsidRDefault="00C71BDF" w:rsidP="00780AE6">
      <w:pPr>
        <w:autoSpaceDE w:val="0"/>
        <w:autoSpaceDN w:val="0"/>
        <w:adjustRightInd w:val="0"/>
        <w:jc w:val="both"/>
        <w:rPr>
          <w:rFonts w:ascii="Times New Roman" w:eastAsiaTheme="minorHAnsi" w:hAnsi="Times New Roman"/>
          <w:lang w:eastAsia="en-US"/>
        </w:rPr>
      </w:pPr>
    </w:p>
    <w:p w:rsidR="00421F45" w:rsidRDefault="00421F45" w:rsidP="00780AE6">
      <w:pPr>
        <w:autoSpaceDE w:val="0"/>
        <w:autoSpaceDN w:val="0"/>
        <w:adjustRightInd w:val="0"/>
        <w:jc w:val="both"/>
        <w:rPr>
          <w:rFonts w:ascii="Times New Roman" w:eastAsiaTheme="minorHAnsi" w:hAnsi="Times New Roman"/>
          <w:lang w:eastAsia="en-US"/>
        </w:rPr>
      </w:pPr>
    </w:p>
    <w:p w:rsidR="00421F45" w:rsidRPr="00627FC0" w:rsidRDefault="00421F45" w:rsidP="00780AE6">
      <w:pPr>
        <w:autoSpaceDE w:val="0"/>
        <w:autoSpaceDN w:val="0"/>
        <w:adjustRightInd w:val="0"/>
        <w:jc w:val="both"/>
        <w:rPr>
          <w:rFonts w:ascii="Times New Roman" w:eastAsiaTheme="minorHAnsi" w:hAnsi="Times New Roman"/>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EC6036" w:rsidRPr="00780AE6" w:rsidTr="006558EA">
        <w:tc>
          <w:tcPr>
            <w:tcW w:w="4273"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r w:rsidRPr="00780AE6">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r>
      <w:tr w:rsidR="00EC6036" w:rsidRPr="00780AE6" w:rsidTr="006558EA">
        <w:tc>
          <w:tcPr>
            <w:tcW w:w="4273"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4"/>
                <w:szCs w:val="24"/>
              </w:rPr>
            </w:pPr>
            <w:r w:rsidRPr="00780AE6">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EC6036" w:rsidRPr="00780AE6" w:rsidRDefault="00EC6036" w:rsidP="00780AE6">
            <w:pPr>
              <w:widowControl w:val="0"/>
              <w:autoSpaceDE w:val="0"/>
              <w:autoSpaceDN w:val="0"/>
              <w:jc w:val="center"/>
              <w:rPr>
                <w:rFonts w:ascii="Times New Roman" w:eastAsiaTheme="minorEastAsia" w:hAnsi="Times New Roman"/>
                <w:sz w:val="24"/>
                <w:szCs w:val="24"/>
              </w:rPr>
            </w:pPr>
            <w:r w:rsidRPr="00780AE6">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EC6036" w:rsidRPr="00780AE6" w:rsidRDefault="00EC6036" w:rsidP="00780AE6">
            <w:pPr>
              <w:widowControl w:val="0"/>
              <w:autoSpaceDE w:val="0"/>
              <w:autoSpaceDN w:val="0"/>
              <w:jc w:val="center"/>
              <w:rPr>
                <w:rFonts w:ascii="Times New Roman" w:eastAsiaTheme="minorEastAsia" w:hAnsi="Times New Roman"/>
                <w:sz w:val="24"/>
                <w:szCs w:val="24"/>
              </w:rPr>
            </w:pPr>
            <w:r w:rsidRPr="00780AE6">
              <w:rPr>
                <w:rFonts w:ascii="Times New Roman" w:eastAsiaTheme="minorEastAsia" w:hAnsi="Times New Roman"/>
                <w:sz w:val="24"/>
                <w:szCs w:val="24"/>
              </w:rPr>
              <w:t>(расшифровка подписи)</w:t>
            </w:r>
          </w:p>
        </w:tc>
      </w:tr>
    </w:tbl>
    <w:p w:rsidR="00EC6036" w:rsidRPr="00627FC0" w:rsidRDefault="00EC6036" w:rsidP="00780AE6">
      <w:pPr>
        <w:widowControl w:val="0"/>
        <w:autoSpaceDE w:val="0"/>
        <w:autoSpaceDN w:val="0"/>
        <w:jc w:val="both"/>
        <w:rPr>
          <w:rFonts w:ascii="Times New Roman" w:eastAsiaTheme="minorEastAsia" w:hAnsi="Times New Roman"/>
        </w:rPr>
      </w:pPr>
    </w:p>
    <w:p w:rsidR="00EC6036" w:rsidRPr="00780AE6" w:rsidRDefault="00EC6036" w:rsidP="00780AE6">
      <w:pPr>
        <w:widowControl w:val="0"/>
        <w:autoSpaceDE w:val="0"/>
        <w:autoSpaceDN w:val="0"/>
        <w:jc w:val="both"/>
        <w:rPr>
          <w:rFonts w:ascii="Times New Roman" w:eastAsiaTheme="minorEastAsia" w:hAnsi="Times New Roman"/>
          <w:sz w:val="28"/>
          <w:szCs w:val="28"/>
        </w:rPr>
      </w:pPr>
      <w:r w:rsidRPr="00780AE6">
        <w:rPr>
          <w:rFonts w:ascii="Times New Roman" w:eastAsiaTheme="minorEastAsia" w:hAnsi="Times New Roman"/>
          <w:sz w:val="28"/>
          <w:szCs w:val="28"/>
        </w:rPr>
        <w:t>«___»___________20 ___ г.</w:t>
      </w:r>
    </w:p>
    <w:p w:rsidR="00EC6036" w:rsidRPr="00780AE6" w:rsidRDefault="00EC6036" w:rsidP="00627FC0">
      <w:pPr>
        <w:widowControl w:val="0"/>
        <w:autoSpaceDE w:val="0"/>
        <w:autoSpaceDN w:val="0"/>
        <w:jc w:val="both"/>
        <w:rPr>
          <w:rFonts w:ascii="Times New Roman" w:eastAsia="Calibri" w:hAnsi="Times New Roman"/>
          <w:sz w:val="28"/>
          <w:szCs w:val="28"/>
          <w:lang w:eastAsia="en-US"/>
          <w14:ligatures w14:val="standardContextual"/>
        </w:rPr>
      </w:pPr>
      <w:r w:rsidRPr="00780AE6">
        <w:rPr>
          <w:rFonts w:ascii="Times New Roman" w:eastAsiaTheme="minorEastAsia" w:hAnsi="Times New Roman"/>
          <w:sz w:val="28"/>
          <w:szCs w:val="28"/>
        </w:rPr>
        <w:t xml:space="preserve">М.П. </w:t>
      </w:r>
      <w:r w:rsidRPr="00780AE6">
        <w:rPr>
          <w:rFonts w:ascii="Times New Roman" w:eastAsiaTheme="minorEastAsia" w:hAnsi="Times New Roman"/>
          <w:sz w:val="24"/>
          <w:szCs w:val="24"/>
        </w:rPr>
        <w:t>(при наличии).</w:t>
      </w:r>
    </w:p>
    <w:p w:rsidR="00EC6036" w:rsidRPr="00780AE6" w:rsidRDefault="00EC6036" w:rsidP="00780AE6">
      <w:pPr>
        <w:autoSpaceDE w:val="0"/>
        <w:autoSpaceDN w:val="0"/>
        <w:adjustRightInd w:val="0"/>
        <w:ind w:firstLine="709"/>
        <w:jc w:val="both"/>
        <w:rPr>
          <w:rFonts w:ascii="Times New Roman" w:eastAsia="Calibri" w:hAnsi="Times New Roman"/>
          <w:sz w:val="28"/>
          <w:szCs w:val="28"/>
          <w:lang w:eastAsia="en-US"/>
          <w14:ligatures w14:val="standardContextual"/>
        </w:rPr>
        <w:sectPr w:rsidR="00EC6036" w:rsidRPr="00780AE6" w:rsidSect="005F40FD">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106"/>
        <w:gridCol w:w="4522"/>
      </w:tblGrid>
      <w:tr w:rsidR="00627FC0" w:rsidRPr="00780AE6" w:rsidTr="00B552A9">
        <w:tc>
          <w:tcPr>
            <w:tcW w:w="5106" w:type="dxa"/>
          </w:tcPr>
          <w:p w:rsidR="00627FC0" w:rsidRPr="00780AE6" w:rsidRDefault="00627FC0" w:rsidP="00B552A9">
            <w:pPr>
              <w:widowControl w:val="0"/>
              <w:rPr>
                <w:rFonts w:ascii="Times New Roman" w:hAnsi="Times New Roman"/>
                <w:sz w:val="28"/>
                <w:szCs w:val="28"/>
              </w:rPr>
            </w:pPr>
          </w:p>
        </w:tc>
        <w:tc>
          <w:tcPr>
            <w:tcW w:w="4522" w:type="dxa"/>
          </w:tcPr>
          <w:p w:rsidR="00627FC0" w:rsidRPr="00627FC0" w:rsidRDefault="00627FC0" w:rsidP="00B552A9">
            <w:pPr>
              <w:ind w:left="-57" w:right="-57"/>
              <w:rPr>
                <w:rFonts w:ascii="Times New Roman" w:hAnsi="Times New Roman"/>
                <w:spacing w:val="-2"/>
                <w:sz w:val="28"/>
                <w:szCs w:val="28"/>
              </w:rPr>
            </w:pPr>
            <w:r w:rsidRPr="00627FC0">
              <w:rPr>
                <w:rFonts w:ascii="Times New Roman" w:hAnsi="Times New Roman"/>
                <w:spacing w:val="-2"/>
                <w:sz w:val="28"/>
                <w:szCs w:val="28"/>
              </w:rPr>
              <w:t xml:space="preserve">Приложение № </w:t>
            </w:r>
            <w:r>
              <w:rPr>
                <w:rFonts w:ascii="Times New Roman" w:hAnsi="Times New Roman"/>
                <w:spacing w:val="-2"/>
                <w:sz w:val="28"/>
                <w:szCs w:val="28"/>
              </w:rPr>
              <w:t>2</w:t>
            </w:r>
          </w:p>
          <w:p w:rsidR="00627FC0" w:rsidRPr="00627FC0" w:rsidRDefault="00627FC0" w:rsidP="00421F45">
            <w:pPr>
              <w:widowControl w:val="0"/>
              <w:autoSpaceDE w:val="0"/>
              <w:autoSpaceDN w:val="0"/>
              <w:ind w:left="-57" w:right="-57"/>
              <w:rPr>
                <w:rFonts w:ascii="Times New Roman" w:hAnsi="Times New Roman"/>
                <w:spacing w:val="-2"/>
                <w:sz w:val="28"/>
                <w:szCs w:val="28"/>
              </w:rPr>
            </w:pPr>
            <w:r w:rsidRPr="00627FC0">
              <w:rPr>
                <w:rFonts w:ascii="Times New Roman" w:eastAsiaTheme="minorHAnsi" w:hAnsi="Times New Roman"/>
                <w:spacing w:val="-2"/>
                <w:sz w:val="28"/>
                <w:szCs w:val="28"/>
                <w:lang w:eastAsia="en-US"/>
              </w:rPr>
              <w:t xml:space="preserve">к Порядку </w:t>
            </w:r>
            <w:r w:rsidRPr="00627FC0">
              <w:rPr>
                <w:rFonts w:ascii="Times New Roman" w:eastAsiaTheme="minorEastAsia" w:hAnsi="Times New Roman"/>
                <w:spacing w:val="-2"/>
                <w:sz w:val="28"/>
                <w:szCs w:val="28"/>
              </w:rPr>
              <w:t xml:space="preserve">предоставления субсидий </w:t>
            </w:r>
            <w:r w:rsidRPr="00627FC0">
              <w:rPr>
                <w:rFonts w:ascii="Times New Roman" w:hAnsi="Times New Roman"/>
                <w:spacing w:val="-2"/>
                <w:sz w:val="28"/>
                <w:szCs w:val="28"/>
              </w:rPr>
              <w:t xml:space="preserve">на возмещение части затрат на поддержку </w:t>
            </w:r>
            <w:r w:rsidR="00421F45">
              <w:rPr>
                <w:rFonts w:ascii="Times New Roman" w:hAnsi="Times New Roman"/>
                <w:spacing w:val="-2"/>
                <w:sz w:val="28"/>
                <w:szCs w:val="28"/>
              </w:rPr>
              <w:t>элитного семеноводства</w:t>
            </w:r>
          </w:p>
        </w:tc>
      </w:tr>
      <w:tr w:rsidR="00627FC0" w:rsidRPr="00780AE6" w:rsidTr="00B552A9">
        <w:tc>
          <w:tcPr>
            <w:tcW w:w="5106" w:type="dxa"/>
          </w:tcPr>
          <w:p w:rsidR="00627FC0" w:rsidRPr="00780AE6" w:rsidRDefault="00627FC0" w:rsidP="00B552A9">
            <w:pPr>
              <w:widowControl w:val="0"/>
              <w:rPr>
                <w:rFonts w:ascii="Times New Roman" w:hAnsi="Times New Roman"/>
                <w:sz w:val="28"/>
                <w:szCs w:val="28"/>
              </w:rPr>
            </w:pPr>
          </w:p>
        </w:tc>
        <w:tc>
          <w:tcPr>
            <w:tcW w:w="4522" w:type="dxa"/>
          </w:tcPr>
          <w:p w:rsidR="00627FC0" w:rsidRPr="00627FC0" w:rsidRDefault="00627FC0" w:rsidP="00B552A9">
            <w:pPr>
              <w:ind w:left="-57" w:right="-57"/>
              <w:rPr>
                <w:rFonts w:ascii="Times New Roman" w:hAnsi="Times New Roman"/>
                <w:spacing w:val="-2"/>
                <w:sz w:val="28"/>
                <w:szCs w:val="28"/>
              </w:rPr>
            </w:pPr>
          </w:p>
        </w:tc>
      </w:tr>
      <w:tr w:rsidR="00627FC0" w:rsidRPr="00780AE6" w:rsidTr="00B552A9">
        <w:tc>
          <w:tcPr>
            <w:tcW w:w="5106" w:type="dxa"/>
          </w:tcPr>
          <w:p w:rsidR="00627FC0" w:rsidRPr="00780AE6" w:rsidRDefault="00627FC0" w:rsidP="00B552A9">
            <w:pPr>
              <w:widowControl w:val="0"/>
              <w:rPr>
                <w:rFonts w:ascii="Times New Roman" w:hAnsi="Times New Roman"/>
                <w:sz w:val="28"/>
                <w:szCs w:val="28"/>
              </w:rPr>
            </w:pPr>
          </w:p>
        </w:tc>
        <w:tc>
          <w:tcPr>
            <w:tcW w:w="4522" w:type="dxa"/>
          </w:tcPr>
          <w:p w:rsidR="00627FC0" w:rsidRPr="00627FC0" w:rsidRDefault="00627FC0" w:rsidP="00B552A9">
            <w:pPr>
              <w:ind w:left="-57" w:right="-57"/>
              <w:rPr>
                <w:rFonts w:ascii="Times New Roman" w:hAnsi="Times New Roman"/>
                <w:spacing w:val="-2"/>
                <w:sz w:val="28"/>
                <w:szCs w:val="28"/>
              </w:rPr>
            </w:pPr>
          </w:p>
        </w:tc>
      </w:tr>
      <w:tr w:rsidR="00627FC0" w:rsidRPr="00627FC0" w:rsidTr="00B552A9">
        <w:tc>
          <w:tcPr>
            <w:tcW w:w="5106" w:type="dxa"/>
          </w:tcPr>
          <w:p w:rsidR="00627FC0" w:rsidRPr="00627FC0" w:rsidRDefault="00627FC0" w:rsidP="00B552A9">
            <w:pPr>
              <w:widowControl w:val="0"/>
              <w:rPr>
                <w:rFonts w:ascii="Times New Roman" w:hAnsi="Times New Roman"/>
                <w:sz w:val="24"/>
                <w:szCs w:val="24"/>
              </w:rPr>
            </w:pPr>
          </w:p>
        </w:tc>
        <w:tc>
          <w:tcPr>
            <w:tcW w:w="4522" w:type="dxa"/>
          </w:tcPr>
          <w:p w:rsidR="00627FC0" w:rsidRPr="00627FC0" w:rsidRDefault="00627FC0" w:rsidP="00B552A9">
            <w:pPr>
              <w:ind w:left="-57" w:right="-57"/>
              <w:rPr>
                <w:rFonts w:ascii="Times New Roman" w:hAnsi="Times New Roman"/>
                <w:spacing w:val="-2"/>
                <w:sz w:val="24"/>
                <w:szCs w:val="24"/>
              </w:rPr>
            </w:pPr>
            <w:r w:rsidRPr="00627FC0">
              <w:rPr>
                <w:rFonts w:ascii="Times New Roman" w:eastAsiaTheme="minorEastAsia" w:hAnsi="Times New Roman"/>
                <w:sz w:val="24"/>
                <w:szCs w:val="24"/>
              </w:rPr>
              <w:t>(на бланке Получателя, при наличии)</w:t>
            </w:r>
          </w:p>
        </w:tc>
      </w:tr>
    </w:tbl>
    <w:p w:rsidR="00EC6036" w:rsidRPr="00780AE6" w:rsidRDefault="00EC6036" w:rsidP="00780AE6">
      <w:pPr>
        <w:widowControl w:val="0"/>
        <w:autoSpaceDE w:val="0"/>
        <w:autoSpaceDN w:val="0"/>
        <w:jc w:val="both"/>
        <w:rPr>
          <w:rFonts w:ascii="Times New Roman" w:eastAsiaTheme="minorEastAsia" w:hAnsi="Times New Roman"/>
          <w:sz w:val="28"/>
          <w:szCs w:val="28"/>
        </w:rPr>
      </w:pPr>
    </w:p>
    <w:p w:rsidR="00EC6036" w:rsidRPr="00780AE6" w:rsidRDefault="00EC6036" w:rsidP="00780AE6">
      <w:pPr>
        <w:widowControl w:val="0"/>
        <w:autoSpaceDE w:val="0"/>
        <w:autoSpaceDN w:val="0"/>
        <w:jc w:val="center"/>
        <w:rPr>
          <w:rFonts w:ascii="Times New Roman" w:eastAsiaTheme="minorEastAsia" w:hAnsi="Times New Roman"/>
          <w:sz w:val="28"/>
          <w:szCs w:val="28"/>
        </w:rPr>
      </w:pPr>
    </w:p>
    <w:p w:rsidR="00EC6036" w:rsidRPr="00780AE6" w:rsidRDefault="00EC6036" w:rsidP="00780AE6">
      <w:pPr>
        <w:widowControl w:val="0"/>
        <w:autoSpaceDE w:val="0"/>
        <w:autoSpaceDN w:val="0"/>
        <w:jc w:val="center"/>
        <w:rPr>
          <w:rFonts w:ascii="Times New Roman" w:eastAsiaTheme="minorEastAsia" w:hAnsi="Times New Roman"/>
          <w:sz w:val="28"/>
          <w:szCs w:val="28"/>
        </w:rPr>
      </w:pPr>
      <w:r w:rsidRPr="00780AE6">
        <w:rPr>
          <w:rFonts w:ascii="Times New Roman" w:eastAsiaTheme="minorEastAsia" w:hAnsi="Times New Roman"/>
          <w:sz w:val="28"/>
          <w:szCs w:val="28"/>
        </w:rPr>
        <w:t>Заявление</w:t>
      </w:r>
    </w:p>
    <w:p w:rsidR="00EC6036" w:rsidRPr="00780AE6" w:rsidRDefault="00EC6036" w:rsidP="00780AE6">
      <w:pPr>
        <w:widowControl w:val="0"/>
        <w:autoSpaceDE w:val="0"/>
        <w:autoSpaceDN w:val="0"/>
        <w:jc w:val="center"/>
        <w:rPr>
          <w:rFonts w:ascii="Times New Roman" w:eastAsiaTheme="minorEastAsia" w:hAnsi="Times New Roman"/>
          <w:sz w:val="28"/>
          <w:szCs w:val="28"/>
        </w:rPr>
      </w:pPr>
      <w:r w:rsidRPr="00780AE6">
        <w:rPr>
          <w:rFonts w:ascii="Times New Roman" w:eastAsiaTheme="minorEastAsia" w:hAnsi="Times New Roman"/>
          <w:sz w:val="28"/>
          <w:szCs w:val="28"/>
        </w:rPr>
        <w:t>_______________________________________________________</w:t>
      </w:r>
    </w:p>
    <w:p w:rsidR="00EC6036" w:rsidRPr="00780AE6" w:rsidRDefault="00EC6036" w:rsidP="00780AE6">
      <w:pPr>
        <w:widowControl w:val="0"/>
        <w:autoSpaceDE w:val="0"/>
        <w:autoSpaceDN w:val="0"/>
        <w:jc w:val="center"/>
        <w:rPr>
          <w:rFonts w:ascii="Times New Roman" w:eastAsiaTheme="minorEastAsia" w:hAnsi="Times New Roman"/>
          <w:sz w:val="24"/>
          <w:szCs w:val="24"/>
        </w:rPr>
      </w:pPr>
      <w:r w:rsidRPr="00780AE6">
        <w:rPr>
          <w:rFonts w:ascii="Times New Roman" w:eastAsiaTheme="minorEastAsia" w:hAnsi="Times New Roman"/>
          <w:sz w:val="24"/>
          <w:szCs w:val="24"/>
        </w:rPr>
        <w:t>(наименование Получателя)</w:t>
      </w:r>
    </w:p>
    <w:p w:rsidR="00EC6036" w:rsidRPr="00780AE6" w:rsidRDefault="00EC6036" w:rsidP="00780AE6">
      <w:pPr>
        <w:widowControl w:val="0"/>
        <w:autoSpaceDE w:val="0"/>
        <w:autoSpaceDN w:val="0"/>
        <w:ind w:firstLine="540"/>
        <w:jc w:val="both"/>
        <w:rPr>
          <w:rFonts w:ascii="Times New Roman" w:eastAsiaTheme="minorEastAsia" w:hAnsi="Times New Roman"/>
          <w:sz w:val="28"/>
          <w:szCs w:val="28"/>
        </w:rPr>
      </w:pPr>
    </w:p>
    <w:p w:rsidR="00EC6036" w:rsidRPr="00780AE6" w:rsidRDefault="00EC6036" w:rsidP="00627FC0">
      <w:pPr>
        <w:widowControl w:val="0"/>
        <w:autoSpaceDE w:val="0"/>
        <w:autoSpaceDN w:val="0"/>
        <w:ind w:firstLine="709"/>
        <w:jc w:val="both"/>
        <w:rPr>
          <w:rFonts w:ascii="Times New Roman" w:eastAsiaTheme="minorEastAsia" w:hAnsi="Times New Roman"/>
          <w:sz w:val="28"/>
          <w:szCs w:val="28"/>
        </w:rPr>
      </w:pPr>
      <w:r w:rsidRPr="00780AE6">
        <w:rPr>
          <w:rFonts w:ascii="Times New Roman" w:eastAsiaTheme="minorEastAsia" w:hAnsi="Times New Roman"/>
          <w:sz w:val="28"/>
          <w:szCs w:val="28"/>
        </w:rPr>
        <w:t xml:space="preserve">Соответствие категории отбора, определенной пунктом 1.2 Порядка предоставления субсидий </w:t>
      </w:r>
      <w:r w:rsidR="00C71BDF" w:rsidRPr="00780AE6">
        <w:rPr>
          <w:rFonts w:ascii="Times New Roman" w:hAnsi="Times New Roman"/>
          <w:sz w:val="28"/>
          <w:szCs w:val="28"/>
        </w:rPr>
        <w:t xml:space="preserve">на возмещение части затрат на поддержку </w:t>
      </w:r>
      <w:r w:rsidR="00421F45">
        <w:rPr>
          <w:rFonts w:ascii="Times New Roman" w:hAnsi="Times New Roman"/>
          <w:sz w:val="28"/>
          <w:szCs w:val="28"/>
        </w:rPr>
        <w:t>элитного семеноводства</w:t>
      </w:r>
      <w:r w:rsidR="00F55650">
        <w:rPr>
          <w:rFonts w:ascii="Times New Roman" w:hAnsi="Times New Roman"/>
          <w:sz w:val="28"/>
          <w:szCs w:val="28"/>
        </w:rPr>
        <w:t xml:space="preserve"> </w:t>
      </w:r>
      <w:r w:rsidR="00F55650" w:rsidRPr="00D359A7">
        <w:rPr>
          <w:rFonts w:ascii="Times New Roman" w:hAnsi="Times New Roman"/>
          <w:sz w:val="28"/>
          <w:szCs w:val="28"/>
        </w:rPr>
        <w:t xml:space="preserve">и условиям, установленным </w:t>
      </w:r>
      <w:r w:rsidR="00F55650" w:rsidRPr="00E84C6B">
        <w:rPr>
          <w:rFonts w:ascii="Times New Roman" w:hAnsi="Times New Roman"/>
          <w:sz w:val="28"/>
          <w:szCs w:val="28"/>
        </w:rPr>
        <w:t>подпунктом 1</w:t>
      </w:r>
      <w:r w:rsidR="00F55650">
        <w:t xml:space="preserve"> </w:t>
      </w:r>
      <w:r w:rsidR="00637C3E">
        <w:br/>
      </w:r>
      <w:r w:rsidR="00F55650" w:rsidRPr="00E84C6B">
        <w:rPr>
          <w:rFonts w:ascii="Times New Roman" w:hAnsi="Times New Roman"/>
          <w:sz w:val="28"/>
          <w:szCs w:val="28"/>
        </w:rPr>
        <w:t xml:space="preserve">пункта </w:t>
      </w:r>
      <w:r w:rsidR="00F55650" w:rsidRPr="00E84C6B">
        <w:t xml:space="preserve"> </w:t>
      </w:r>
      <w:hyperlink r:id="rId22" w:history="1">
        <w:r w:rsidR="00F55650">
          <w:rPr>
            <w:rFonts w:ascii="Times New Roman" w:hAnsi="Times New Roman"/>
            <w:sz w:val="28"/>
            <w:szCs w:val="28"/>
          </w:rPr>
          <w:t>2.4</w:t>
        </w:r>
      </w:hyperlink>
      <w:r w:rsidR="00F55650" w:rsidRPr="00D359A7">
        <w:rPr>
          <w:rFonts w:ascii="Times New Roman" w:hAnsi="Times New Roman"/>
          <w:sz w:val="28"/>
          <w:szCs w:val="28"/>
        </w:rPr>
        <w:t xml:space="preserve"> Порядка</w:t>
      </w:r>
      <w:r w:rsidR="00F55650" w:rsidRPr="00F55650">
        <w:rPr>
          <w:rFonts w:ascii="Times New Roman" w:eastAsiaTheme="minorEastAsia" w:hAnsi="Times New Roman"/>
          <w:sz w:val="28"/>
          <w:szCs w:val="28"/>
        </w:rPr>
        <w:t xml:space="preserve"> </w:t>
      </w:r>
      <w:r w:rsidR="00F55650" w:rsidRPr="00780AE6">
        <w:rPr>
          <w:rFonts w:ascii="Times New Roman" w:eastAsiaTheme="minorEastAsia" w:hAnsi="Times New Roman"/>
          <w:sz w:val="28"/>
          <w:szCs w:val="28"/>
        </w:rPr>
        <w:t xml:space="preserve">предоставления субсидий </w:t>
      </w:r>
      <w:r w:rsidR="00F55650" w:rsidRPr="00780AE6">
        <w:rPr>
          <w:rFonts w:ascii="Times New Roman" w:hAnsi="Times New Roman"/>
          <w:sz w:val="28"/>
          <w:szCs w:val="28"/>
        </w:rPr>
        <w:t xml:space="preserve">на возмещение части затрат на поддержку </w:t>
      </w:r>
      <w:r w:rsidR="00F55650">
        <w:rPr>
          <w:rFonts w:ascii="Times New Roman" w:hAnsi="Times New Roman"/>
          <w:sz w:val="28"/>
          <w:szCs w:val="28"/>
        </w:rPr>
        <w:t>элитного семеноводства</w:t>
      </w:r>
      <w:r w:rsidRPr="00780AE6">
        <w:rPr>
          <w:rFonts w:ascii="Times New Roman" w:eastAsiaTheme="minorEastAsia" w:hAnsi="Times New Roman"/>
          <w:sz w:val="28"/>
          <w:szCs w:val="28"/>
        </w:rPr>
        <w:t>, подтверждаю.</w:t>
      </w:r>
    </w:p>
    <w:p w:rsidR="00EC6036" w:rsidRPr="00780AE6" w:rsidRDefault="00EC6036" w:rsidP="00627FC0">
      <w:pPr>
        <w:pStyle w:val="ConsPlusNormal"/>
        <w:ind w:firstLine="709"/>
        <w:jc w:val="both"/>
        <w:rPr>
          <w:rFonts w:ascii="Times New Roman" w:eastAsia="Calibri" w:hAnsi="Times New Roman" w:cs="Times New Roman"/>
          <w:sz w:val="28"/>
          <w:szCs w:val="28"/>
          <w:lang w:eastAsia="en-US"/>
        </w:rPr>
      </w:pPr>
      <w:r w:rsidRPr="00780AE6">
        <w:rPr>
          <w:rFonts w:ascii="Times New Roman" w:hAnsi="Times New Roman" w:cs="Times New Roman"/>
          <w:sz w:val="28"/>
          <w:szCs w:val="28"/>
        </w:rPr>
        <w:t xml:space="preserve">Даю обязательство о достижении в году </w:t>
      </w:r>
      <w:proofErr w:type="gramStart"/>
      <w:r w:rsidRPr="00780AE6">
        <w:rPr>
          <w:rFonts w:ascii="Times New Roman" w:hAnsi="Times New Roman" w:cs="Times New Roman"/>
          <w:sz w:val="28"/>
          <w:szCs w:val="28"/>
        </w:rPr>
        <w:t>предоставления субсидии значения результата предоставления субсидии</w:t>
      </w:r>
      <w:proofErr w:type="gramEnd"/>
      <w:r w:rsidRPr="00780AE6">
        <w:rPr>
          <w:rFonts w:ascii="Times New Roman" w:hAnsi="Times New Roman" w:cs="Times New Roman"/>
          <w:sz w:val="28"/>
          <w:szCs w:val="28"/>
        </w:rPr>
        <w:t xml:space="preserve"> в соответствии с заключенным между мной и министерством сельского хозяйства и продовольствия Рязанской области </w:t>
      </w:r>
      <w:r w:rsidRPr="00780AE6">
        <w:rPr>
          <w:rFonts w:ascii="Times New Roman" w:eastAsia="Calibri" w:hAnsi="Times New Roman" w:cs="Times New Roman"/>
          <w:sz w:val="28"/>
          <w:szCs w:val="28"/>
          <w:lang w:eastAsia="en-US"/>
        </w:rPr>
        <w:t>соглашени</w:t>
      </w:r>
      <w:r w:rsidR="007A7814" w:rsidRPr="00780AE6">
        <w:rPr>
          <w:rFonts w:ascii="Times New Roman" w:eastAsia="Calibri" w:hAnsi="Times New Roman" w:cs="Times New Roman"/>
          <w:sz w:val="28"/>
          <w:szCs w:val="28"/>
          <w:lang w:eastAsia="en-US"/>
        </w:rPr>
        <w:t>ем</w:t>
      </w:r>
      <w:r w:rsidRPr="00780AE6">
        <w:rPr>
          <w:rFonts w:ascii="Times New Roman" w:eastAsia="Calibri" w:hAnsi="Times New Roman" w:cs="Times New Roman"/>
          <w:sz w:val="28"/>
          <w:szCs w:val="28"/>
          <w:lang w:eastAsia="en-US"/>
        </w:rPr>
        <w:t xml:space="preserve"> о предоставлении субсидии.</w:t>
      </w:r>
    </w:p>
    <w:p w:rsidR="00EC6036" w:rsidRPr="00780AE6" w:rsidRDefault="00EC6036" w:rsidP="00780AE6">
      <w:pPr>
        <w:pStyle w:val="ConsPlusNormal"/>
        <w:ind w:firstLine="709"/>
        <w:jc w:val="both"/>
        <w:rPr>
          <w:rFonts w:ascii="Times New Roman" w:eastAsia="Calibri" w:hAnsi="Times New Roman" w:cs="Times New Roman"/>
          <w:sz w:val="28"/>
          <w:szCs w:val="28"/>
          <w:lang w:eastAsia="en-US"/>
        </w:rPr>
      </w:pPr>
    </w:p>
    <w:p w:rsidR="00EC6036" w:rsidRPr="00780AE6" w:rsidRDefault="00EC6036" w:rsidP="00780AE6">
      <w:pPr>
        <w:pStyle w:val="ConsPlusNormal"/>
        <w:ind w:firstLine="709"/>
        <w:jc w:val="both"/>
        <w:rPr>
          <w:rFonts w:ascii="Times New Roman" w:eastAsia="Calibri" w:hAnsi="Times New Roman" w:cs="Times New Roman"/>
          <w:sz w:val="28"/>
          <w:szCs w:val="28"/>
          <w:lang w:eastAsia="en-US"/>
        </w:rPr>
      </w:pPr>
    </w:p>
    <w:p w:rsidR="00EC6036" w:rsidRPr="00780AE6" w:rsidRDefault="00EC6036" w:rsidP="00780AE6">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EC6036" w:rsidRPr="00780AE6" w:rsidTr="006558EA">
        <w:tc>
          <w:tcPr>
            <w:tcW w:w="4025"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r w:rsidRPr="00780AE6">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8"/>
                <w:szCs w:val="28"/>
              </w:rPr>
            </w:pPr>
          </w:p>
        </w:tc>
      </w:tr>
      <w:tr w:rsidR="00EC6036" w:rsidRPr="00780AE6" w:rsidTr="006558EA">
        <w:tc>
          <w:tcPr>
            <w:tcW w:w="4025"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4"/>
                <w:szCs w:val="24"/>
              </w:rPr>
            </w:pPr>
            <w:r w:rsidRPr="00780AE6">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EC6036" w:rsidRPr="00780AE6" w:rsidRDefault="00EC6036" w:rsidP="00780AE6">
            <w:pPr>
              <w:widowControl w:val="0"/>
              <w:autoSpaceDE w:val="0"/>
              <w:autoSpaceDN w:val="0"/>
              <w:jc w:val="center"/>
              <w:rPr>
                <w:rFonts w:ascii="Times New Roman" w:eastAsiaTheme="minorEastAsia" w:hAnsi="Times New Roman"/>
                <w:sz w:val="24"/>
                <w:szCs w:val="24"/>
              </w:rPr>
            </w:pPr>
            <w:r w:rsidRPr="00780AE6">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EC6036" w:rsidRPr="00780AE6" w:rsidRDefault="00EC6036" w:rsidP="00780AE6">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EC6036" w:rsidRPr="00780AE6" w:rsidRDefault="00EC6036" w:rsidP="00780AE6">
            <w:pPr>
              <w:widowControl w:val="0"/>
              <w:autoSpaceDE w:val="0"/>
              <w:autoSpaceDN w:val="0"/>
              <w:jc w:val="center"/>
              <w:rPr>
                <w:rFonts w:ascii="Times New Roman" w:eastAsiaTheme="minorEastAsia" w:hAnsi="Times New Roman"/>
                <w:sz w:val="24"/>
                <w:szCs w:val="24"/>
              </w:rPr>
            </w:pPr>
            <w:r w:rsidRPr="00780AE6">
              <w:rPr>
                <w:rFonts w:ascii="Times New Roman" w:eastAsiaTheme="minorEastAsia" w:hAnsi="Times New Roman"/>
                <w:sz w:val="24"/>
                <w:szCs w:val="24"/>
              </w:rPr>
              <w:t>(расшифровка подписи)</w:t>
            </w:r>
          </w:p>
        </w:tc>
      </w:tr>
    </w:tbl>
    <w:p w:rsidR="00EC6036" w:rsidRPr="00780AE6" w:rsidRDefault="00EC6036" w:rsidP="00780AE6">
      <w:pPr>
        <w:widowControl w:val="0"/>
        <w:autoSpaceDE w:val="0"/>
        <w:autoSpaceDN w:val="0"/>
        <w:jc w:val="both"/>
        <w:rPr>
          <w:rFonts w:ascii="Times New Roman" w:eastAsiaTheme="minorEastAsia" w:hAnsi="Times New Roman"/>
          <w:sz w:val="28"/>
          <w:szCs w:val="28"/>
        </w:rPr>
      </w:pPr>
    </w:p>
    <w:p w:rsidR="00EC6036" w:rsidRPr="00780AE6" w:rsidRDefault="00EC6036" w:rsidP="00780AE6">
      <w:pPr>
        <w:widowControl w:val="0"/>
        <w:autoSpaceDE w:val="0"/>
        <w:autoSpaceDN w:val="0"/>
        <w:rPr>
          <w:rFonts w:ascii="Times New Roman" w:eastAsiaTheme="minorEastAsia" w:hAnsi="Times New Roman"/>
          <w:sz w:val="28"/>
          <w:szCs w:val="28"/>
        </w:rPr>
      </w:pPr>
      <w:r w:rsidRPr="00780AE6">
        <w:rPr>
          <w:rFonts w:ascii="Times New Roman" w:eastAsiaTheme="minorEastAsia" w:hAnsi="Times New Roman"/>
          <w:sz w:val="28"/>
          <w:szCs w:val="28"/>
        </w:rPr>
        <w:t>«___»___________20 ___ г.</w:t>
      </w:r>
    </w:p>
    <w:p w:rsidR="00EC6036" w:rsidRPr="00780AE6" w:rsidRDefault="00EC6036" w:rsidP="00780AE6">
      <w:pPr>
        <w:widowControl w:val="0"/>
        <w:autoSpaceDE w:val="0"/>
        <w:autoSpaceDN w:val="0"/>
        <w:rPr>
          <w:rFonts w:ascii="Times New Roman" w:eastAsiaTheme="minorEastAsia" w:hAnsi="Times New Roman"/>
          <w:sz w:val="24"/>
          <w:szCs w:val="24"/>
        </w:rPr>
      </w:pPr>
      <w:r w:rsidRPr="00780AE6">
        <w:rPr>
          <w:rFonts w:ascii="Times New Roman" w:eastAsiaTheme="minorEastAsia" w:hAnsi="Times New Roman"/>
          <w:sz w:val="28"/>
          <w:szCs w:val="28"/>
        </w:rPr>
        <w:t xml:space="preserve">М.П. </w:t>
      </w:r>
      <w:r w:rsidRPr="00780AE6">
        <w:rPr>
          <w:rFonts w:ascii="Times New Roman" w:eastAsiaTheme="minorEastAsia" w:hAnsi="Times New Roman"/>
          <w:sz w:val="24"/>
          <w:szCs w:val="24"/>
        </w:rPr>
        <w:t>(при наличии).</w:t>
      </w:r>
    </w:p>
    <w:p w:rsidR="00627FC0" w:rsidRDefault="00627FC0" w:rsidP="00627FC0">
      <w:pPr>
        <w:widowControl w:val="0"/>
        <w:autoSpaceDE w:val="0"/>
        <w:autoSpaceDN w:val="0"/>
        <w:rPr>
          <w:rFonts w:ascii="Times New Roman" w:eastAsiaTheme="minorEastAsia" w:hAnsi="Times New Roman"/>
          <w:sz w:val="28"/>
          <w:szCs w:val="28"/>
        </w:rPr>
      </w:pPr>
    </w:p>
    <w:p w:rsidR="00627FC0" w:rsidRDefault="00627FC0" w:rsidP="00627FC0">
      <w:pPr>
        <w:widowControl w:val="0"/>
        <w:autoSpaceDE w:val="0"/>
        <w:autoSpaceDN w:val="0"/>
        <w:rPr>
          <w:rFonts w:ascii="Times New Roman" w:eastAsiaTheme="minorEastAsia" w:hAnsi="Times New Roman"/>
          <w:sz w:val="28"/>
          <w:szCs w:val="28"/>
        </w:rPr>
      </w:pPr>
    </w:p>
    <w:p w:rsidR="00627FC0" w:rsidRDefault="00627FC0" w:rsidP="00627FC0">
      <w:pPr>
        <w:widowControl w:val="0"/>
        <w:autoSpaceDE w:val="0"/>
        <w:autoSpaceDN w:val="0"/>
        <w:rPr>
          <w:rFonts w:ascii="Times New Roman" w:eastAsiaTheme="minorEastAsia" w:hAnsi="Times New Roman"/>
          <w:sz w:val="28"/>
          <w:szCs w:val="28"/>
        </w:rPr>
      </w:pPr>
    </w:p>
    <w:p w:rsidR="00627FC0" w:rsidRDefault="00627FC0" w:rsidP="00627FC0">
      <w:pPr>
        <w:widowControl w:val="0"/>
        <w:autoSpaceDE w:val="0"/>
        <w:autoSpaceDN w:val="0"/>
        <w:rPr>
          <w:rFonts w:ascii="Times New Roman" w:eastAsiaTheme="minorEastAsia" w:hAnsi="Times New Roman"/>
          <w:sz w:val="28"/>
          <w:szCs w:val="28"/>
        </w:rPr>
      </w:pPr>
    </w:p>
    <w:sectPr w:rsidR="00627FC0" w:rsidSect="00EC6036">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1C" w:rsidRDefault="00813F1C">
      <w:r>
        <w:separator/>
      </w:r>
    </w:p>
  </w:endnote>
  <w:endnote w:type="continuationSeparator" w:id="0">
    <w:p w:rsidR="00813F1C" w:rsidRDefault="0081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6558EA" w:rsidRPr="00F16284">
      <w:tc>
        <w:tcPr>
          <w:tcW w:w="2538" w:type="dxa"/>
        </w:tcPr>
        <w:p w:rsidR="006558EA" w:rsidRPr="00F16284" w:rsidRDefault="006558EA" w:rsidP="00AC7150">
          <w:pPr>
            <w:pStyle w:val="a6"/>
            <w:rPr>
              <w:rFonts w:ascii="Times New Roman" w:hAnsi="Times New Roman"/>
              <w:sz w:val="28"/>
              <w:szCs w:val="28"/>
            </w:rPr>
          </w:pPr>
        </w:p>
      </w:tc>
      <w:tc>
        <w:tcPr>
          <w:tcW w:w="2246" w:type="dxa"/>
        </w:tcPr>
        <w:p w:rsidR="006558EA" w:rsidRPr="00F16284" w:rsidRDefault="006558EA" w:rsidP="00F16284">
          <w:pPr>
            <w:pStyle w:val="a6"/>
            <w:jc w:val="both"/>
            <w:rPr>
              <w:rFonts w:ascii="Times New Roman" w:hAnsi="Times New Roman"/>
              <w:sz w:val="28"/>
              <w:szCs w:val="28"/>
            </w:rPr>
          </w:pPr>
        </w:p>
      </w:tc>
      <w:tc>
        <w:tcPr>
          <w:tcW w:w="1018" w:type="dxa"/>
        </w:tcPr>
        <w:p w:rsidR="006558EA" w:rsidRPr="00F16284" w:rsidRDefault="006558EA" w:rsidP="00F16284">
          <w:pPr>
            <w:pStyle w:val="a6"/>
            <w:ind w:right="-113"/>
            <w:jc w:val="right"/>
            <w:rPr>
              <w:b/>
              <w:sz w:val="14"/>
              <w:szCs w:val="14"/>
            </w:rPr>
          </w:pPr>
        </w:p>
      </w:tc>
      <w:tc>
        <w:tcPr>
          <w:tcW w:w="2730" w:type="dxa"/>
        </w:tcPr>
        <w:p w:rsidR="006558EA" w:rsidRPr="00F16284" w:rsidRDefault="006558EA" w:rsidP="00F16284">
          <w:pPr>
            <w:pStyle w:val="a6"/>
            <w:ind w:left="-113"/>
            <w:rPr>
              <w:rFonts w:ascii="Times New Roman" w:hAnsi="Times New Roman"/>
              <w:b/>
              <w:sz w:val="24"/>
              <w:szCs w:val="24"/>
            </w:rPr>
          </w:pPr>
        </w:p>
      </w:tc>
    </w:tr>
  </w:tbl>
  <w:p w:rsidR="006558EA" w:rsidRDefault="006558EA"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1C" w:rsidRDefault="00813F1C">
      <w:r>
        <w:separator/>
      </w:r>
    </w:p>
  </w:footnote>
  <w:footnote w:type="continuationSeparator" w:id="0">
    <w:p w:rsidR="00813F1C" w:rsidRDefault="00813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EA" w:rsidRDefault="006558EA"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558EA" w:rsidRDefault="006558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EA" w:rsidRPr="00481B88" w:rsidRDefault="006558EA" w:rsidP="00E37801">
    <w:pPr>
      <w:pStyle w:val="a5"/>
      <w:framePr w:w="326" w:wrap="around" w:vAnchor="text" w:hAnchor="page" w:x="6486" w:y="321"/>
      <w:rPr>
        <w:rStyle w:val="a8"/>
        <w:rFonts w:ascii="Times New Roman" w:hAnsi="Times New Roman"/>
        <w:sz w:val="28"/>
        <w:szCs w:val="28"/>
      </w:rPr>
    </w:pPr>
  </w:p>
  <w:p w:rsidR="006558EA" w:rsidRPr="00780AE6" w:rsidRDefault="006558EA" w:rsidP="00780AE6">
    <w:pPr>
      <w:jc w:val="center"/>
      <w:rPr>
        <w:rFonts w:ascii="Times New Roman" w:hAnsi="Times New Roman"/>
        <w:sz w:val="24"/>
        <w:szCs w:val="24"/>
      </w:rPr>
    </w:pPr>
    <w:r w:rsidRPr="00780AE6">
      <w:rPr>
        <w:rFonts w:ascii="Times New Roman" w:hAnsi="Times New Roman"/>
        <w:sz w:val="24"/>
        <w:szCs w:val="24"/>
      </w:rPr>
      <w:fldChar w:fldCharType="begin"/>
    </w:r>
    <w:r w:rsidRPr="00780AE6">
      <w:rPr>
        <w:rFonts w:ascii="Times New Roman" w:hAnsi="Times New Roman"/>
        <w:sz w:val="24"/>
        <w:szCs w:val="24"/>
      </w:rPr>
      <w:instrText xml:space="preserve">PAGE  </w:instrText>
    </w:r>
    <w:r w:rsidRPr="00780AE6">
      <w:rPr>
        <w:rFonts w:ascii="Times New Roman" w:hAnsi="Times New Roman"/>
        <w:sz w:val="24"/>
        <w:szCs w:val="24"/>
      </w:rPr>
      <w:fldChar w:fldCharType="separate"/>
    </w:r>
    <w:r w:rsidR="003843F6">
      <w:rPr>
        <w:rFonts w:ascii="Times New Roman" w:hAnsi="Times New Roman"/>
        <w:noProof/>
        <w:sz w:val="24"/>
        <w:szCs w:val="24"/>
      </w:rPr>
      <w:t>16</w:t>
    </w:r>
    <w:r w:rsidRPr="00780AE6">
      <w:rPr>
        <w:rFonts w:ascii="Times New Roman" w:hAnsi="Times New Roman"/>
        <w:sz w:val="24"/>
        <w:szCs w:val="24"/>
      </w:rPr>
      <w:fldChar w:fldCharType="end"/>
    </w:r>
  </w:p>
  <w:p w:rsidR="006558EA" w:rsidRPr="00E37801" w:rsidRDefault="006558EA">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31B3"/>
    <w:rsid w:val="00033413"/>
    <w:rsid w:val="000349D9"/>
    <w:rsid w:val="00037C0C"/>
    <w:rsid w:val="000502A3"/>
    <w:rsid w:val="00056DEB"/>
    <w:rsid w:val="00064FF4"/>
    <w:rsid w:val="00073A7A"/>
    <w:rsid w:val="00076D5E"/>
    <w:rsid w:val="00084DD3"/>
    <w:rsid w:val="0008651A"/>
    <w:rsid w:val="00086C3C"/>
    <w:rsid w:val="000917C0"/>
    <w:rsid w:val="000A4257"/>
    <w:rsid w:val="000B0736"/>
    <w:rsid w:val="000C4EA9"/>
    <w:rsid w:val="000D37F9"/>
    <w:rsid w:val="000E1048"/>
    <w:rsid w:val="000E4A94"/>
    <w:rsid w:val="00100A4C"/>
    <w:rsid w:val="00103D87"/>
    <w:rsid w:val="00104C67"/>
    <w:rsid w:val="00104E93"/>
    <w:rsid w:val="00122CFD"/>
    <w:rsid w:val="0012486E"/>
    <w:rsid w:val="00124CE1"/>
    <w:rsid w:val="00131579"/>
    <w:rsid w:val="00151370"/>
    <w:rsid w:val="00162E72"/>
    <w:rsid w:val="00175BE5"/>
    <w:rsid w:val="00176F19"/>
    <w:rsid w:val="001850F4"/>
    <w:rsid w:val="00190FF9"/>
    <w:rsid w:val="001947BE"/>
    <w:rsid w:val="001A0AF0"/>
    <w:rsid w:val="001A0C9B"/>
    <w:rsid w:val="001A560F"/>
    <w:rsid w:val="001B0982"/>
    <w:rsid w:val="001B32BA"/>
    <w:rsid w:val="001D41A2"/>
    <w:rsid w:val="001E0317"/>
    <w:rsid w:val="001E20F1"/>
    <w:rsid w:val="001E6B56"/>
    <w:rsid w:val="001F12E8"/>
    <w:rsid w:val="001F228C"/>
    <w:rsid w:val="001F64B8"/>
    <w:rsid w:val="001F7C83"/>
    <w:rsid w:val="00203046"/>
    <w:rsid w:val="00205AB5"/>
    <w:rsid w:val="00207BBA"/>
    <w:rsid w:val="002163B1"/>
    <w:rsid w:val="00224562"/>
    <w:rsid w:val="00224DBA"/>
    <w:rsid w:val="00231F1C"/>
    <w:rsid w:val="00233630"/>
    <w:rsid w:val="00242DDB"/>
    <w:rsid w:val="002465A0"/>
    <w:rsid w:val="002479A2"/>
    <w:rsid w:val="0025235E"/>
    <w:rsid w:val="0026087E"/>
    <w:rsid w:val="00261DE0"/>
    <w:rsid w:val="00264CE7"/>
    <w:rsid w:val="00265420"/>
    <w:rsid w:val="00274E14"/>
    <w:rsid w:val="00280A6D"/>
    <w:rsid w:val="00293D78"/>
    <w:rsid w:val="002953B6"/>
    <w:rsid w:val="002B7A59"/>
    <w:rsid w:val="002C6B4B"/>
    <w:rsid w:val="002D0D64"/>
    <w:rsid w:val="002D2E81"/>
    <w:rsid w:val="002E18FE"/>
    <w:rsid w:val="002E51A7"/>
    <w:rsid w:val="002E5450"/>
    <w:rsid w:val="002E5A5F"/>
    <w:rsid w:val="002F147F"/>
    <w:rsid w:val="002F1E81"/>
    <w:rsid w:val="0030086D"/>
    <w:rsid w:val="00302F9E"/>
    <w:rsid w:val="003035DD"/>
    <w:rsid w:val="00310D92"/>
    <w:rsid w:val="003160CB"/>
    <w:rsid w:val="003222A3"/>
    <w:rsid w:val="00334BD7"/>
    <w:rsid w:val="00360A40"/>
    <w:rsid w:val="003653FA"/>
    <w:rsid w:val="00370B53"/>
    <w:rsid w:val="003725B6"/>
    <w:rsid w:val="0037338E"/>
    <w:rsid w:val="00377F62"/>
    <w:rsid w:val="003843F6"/>
    <w:rsid w:val="00386024"/>
    <w:rsid w:val="003870C2"/>
    <w:rsid w:val="003D2A6E"/>
    <w:rsid w:val="003D3B8A"/>
    <w:rsid w:val="003D54F8"/>
    <w:rsid w:val="003E18CE"/>
    <w:rsid w:val="003F4F5E"/>
    <w:rsid w:val="003F7868"/>
    <w:rsid w:val="00400906"/>
    <w:rsid w:val="00410518"/>
    <w:rsid w:val="00421F45"/>
    <w:rsid w:val="00422320"/>
    <w:rsid w:val="0042590E"/>
    <w:rsid w:val="00437F65"/>
    <w:rsid w:val="00452921"/>
    <w:rsid w:val="00460FEA"/>
    <w:rsid w:val="00461E8B"/>
    <w:rsid w:val="004660CB"/>
    <w:rsid w:val="004734B7"/>
    <w:rsid w:val="004801E0"/>
    <w:rsid w:val="00481B88"/>
    <w:rsid w:val="00485B4F"/>
    <w:rsid w:val="004862D1"/>
    <w:rsid w:val="0049201E"/>
    <w:rsid w:val="004A0A82"/>
    <w:rsid w:val="004B2D5A"/>
    <w:rsid w:val="004C0A0A"/>
    <w:rsid w:val="004D293D"/>
    <w:rsid w:val="004F298C"/>
    <w:rsid w:val="004F44FE"/>
    <w:rsid w:val="004F77C4"/>
    <w:rsid w:val="00512A47"/>
    <w:rsid w:val="0051436E"/>
    <w:rsid w:val="005235DA"/>
    <w:rsid w:val="005236EF"/>
    <w:rsid w:val="00531A20"/>
    <w:rsid w:val="00531C68"/>
    <w:rsid w:val="00532119"/>
    <w:rsid w:val="005335F3"/>
    <w:rsid w:val="005344E7"/>
    <w:rsid w:val="005400D4"/>
    <w:rsid w:val="00543C38"/>
    <w:rsid w:val="00543D2D"/>
    <w:rsid w:val="00545A3D"/>
    <w:rsid w:val="005465EE"/>
    <w:rsid w:val="00546DBB"/>
    <w:rsid w:val="00561A5B"/>
    <w:rsid w:val="0057074C"/>
    <w:rsid w:val="00573FBF"/>
    <w:rsid w:val="00574FF3"/>
    <w:rsid w:val="005810A1"/>
    <w:rsid w:val="00582538"/>
    <w:rsid w:val="005838EA"/>
    <w:rsid w:val="00585EE1"/>
    <w:rsid w:val="00590C0E"/>
    <w:rsid w:val="005939E6"/>
    <w:rsid w:val="005A4227"/>
    <w:rsid w:val="005A6B7D"/>
    <w:rsid w:val="005B229B"/>
    <w:rsid w:val="005B2D0D"/>
    <w:rsid w:val="005B3518"/>
    <w:rsid w:val="005B3E25"/>
    <w:rsid w:val="005B50EC"/>
    <w:rsid w:val="005C12B1"/>
    <w:rsid w:val="005C56AE"/>
    <w:rsid w:val="005C7449"/>
    <w:rsid w:val="005E6D99"/>
    <w:rsid w:val="005F2ADD"/>
    <w:rsid w:val="005F2C49"/>
    <w:rsid w:val="005F40FD"/>
    <w:rsid w:val="00600E0E"/>
    <w:rsid w:val="006013EB"/>
    <w:rsid w:val="0060479E"/>
    <w:rsid w:val="00604BE7"/>
    <w:rsid w:val="006073FC"/>
    <w:rsid w:val="00616AED"/>
    <w:rsid w:val="0062483D"/>
    <w:rsid w:val="00627FC0"/>
    <w:rsid w:val="00632A4F"/>
    <w:rsid w:val="00632B56"/>
    <w:rsid w:val="006349C3"/>
    <w:rsid w:val="006351E3"/>
    <w:rsid w:val="006363B4"/>
    <w:rsid w:val="00637C3E"/>
    <w:rsid w:val="00644236"/>
    <w:rsid w:val="006471E5"/>
    <w:rsid w:val="006558EA"/>
    <w:rsid w:val="00657DA4"/>
    <w:rsid w:val="006612BD"/>
    <w:rsid w:val="00671D3B"/>
    <w:rsid w:val="0067634E"/>
    <w:rsid w:val="00677EBD"/>
    <w:rsid w:val="006803B8"/>
    <w:rsid w:val="00684A5B"/>
    <w:rsid w:val="00691F56"/>
    <w:rsid w:val="00695156"/>
    <w:rsid w:val="006A1F71"/>
    <w:rsid w:val="006C36C9"/>
    <w:rsid w:val="006D3E7F"/>
    <w:rsid w:val="006F328B"/>
    <w:rsid w:val="006F43CC"/>
    <w:rsid w:val="006F5886"/>
    <w:rsid w:val="00701B3F"/>
    <w:rsid w:val="0070529F"/>
    <w:rsid w:val="0070758A"/>
    <w:rsid w:val="00707734"/>
    <w:rsid w:val="00707E19"/>
    <w:rsid w:val="00712585"/>
    <w:rsid w:val="00712F7C"/>
    <w:rsid w:val="00714006"/>
    <w:rsid w:val="00723226"/>
    <w:rsid w:val="0072328A"/>
    <w:rsid w:val="00726F14"/>
    <w:rsid w:val="007313B6"/>
    <w:rsid w:val="00733879"/>
    <w:rsid w:val="00737056"/>
    <w:rsid w:val="007370A1"/>
    <w:rsid w:val="007377B5"/>
    <w:rsid w:val="00746CC2"/>
    <w:rsid w:val="00751CE8"/>
    <w:rsid w:val="00760323"/>
    <w:rsid w:val="00765600"/>
    <w:rsid w:val="007749E0"/>
    <w:rsid w:val="00780AE6"/>
    <w:rsid w:val="00783C9A"/>
    <w:rsid w:val="00787894"/>
    <w:rsid w:val="00791C9F"/>
    <w:rsid w:val="00792AAB"/>
    <w:rsid w:val="00793B47"/>
    <w:rsid w:val="007962AF"/>
    <w:rsid w:val="007A1D0C"/>
    <w:rsid w:val="007A28E0"/>
    <w:rsid w:val="007A2A7B"/>
    <w:rsid w:val="007A37F2"/>
    <w:rsid w:val="007A7814"/>
    <w:rsid w:val="007B621E"/>
    <w:rsid w:val="007C4285"/>
    <w:rsid w:val="007D03DA"/>
    <w:rsid w:val="007D46E2"/>
    <w:rsid w:val="007D4925"/>
    <w:rsid w:val="007E38AE"/>
    <w:rsid w:val="007F0C8A"/>
    <w:rsid w:val="007F11AB"/>
    <w:rsid w:val="007F1DC0"/>
    <w:rsid w:val="007F2681"/>
    <w:rsid w:val="008033AF"/>
    <w:rsid w:val="00805915"/>
    <w:rsid w:val="00812772"/>
    <w:rsid w:val="00813F1C"/>
    <w:rsid w:val="008143CB"/>
    <w:rsid w:val="00823CA1"/>
    <w:rsid w:val="00830A74"/>
    <w:rsid w:val="008351C4"/>
    <w:rsid w:val="00847073"/>
    <w:rsid w:val="008513B9"/>
    <w:rsid w:val="00865D36"/>
    <w:rsid w:val="008702D3"/>
    <w:rsid w:val="008730BA"/>
    <w:rsid w:val="00876034"/>
    <w:rsid w:val="008827E7"/>
    <w:rsid w:val="00883801"/>
    <w:rsid w:val="00886279"/>
    <w:rsid w:val="008A1696"/>
    <w:rsid w:val="008B69EF"/>
    <w:rsid w:val="008C58FE"/>
    <w:rsid w:val="008D0B5C"/>
    <w:rsid w:val="008E0165"/>
    <w:rsid w:val="008E256F"/>
    <w:rsid w:val="008E456A"/>
    <w:rsid w:val="008E6C41"/>
    <w:rsid w:val="008F0816"/>
    <w:rsid w:val="008F5EC5"/>
    <w:rsid w:val="008F6BB7"/>
    <w:rsid w:val="00900F42"/>
    <w:rsid w:val="00915F75"/>
    <w:rsid w:val="0092465E"/>
    <w:rsid w:val="00932E3C"/>
    <w:rsid w:val="0093611F"/>
    <w:rsid w:val="0094121F"/>
    <w:rsid w:val="009573D3"/>
    <w:rsid w:val="00965692"/>
    <w:rsid w:val="00987FFD"/>
    <w:rsid w:val="00995DB6"/>
    <w:rsid w:val="00997645"/>
    <w:rsid w:val="009977FF"/>
    <w:rsid w:val="009A0532"/>
    <w:rsid w:val="009A085B"/>
    <w:rsid w:val="009B0E1E"/>
    <w:rsid w:val="009B2F4D"/>
    <w:rsid w:val="009B4D86"/>
    <w:rsid w:val="009C1DE6"/>
    <w:rsid w:val="009C1F0E"/>
    <w:rsid w:val="009D39B6"/>
    <w:rsid w:val="009D3E8C"/>
    <w:rsid w:val="009E3A0E"/>
    <w:rsid w:val="00A07524"/>
    <w:rsid w:val="00A10BDE"/>
    <w:rsid w:val="00A12CDB"/>
    <w:rsid w:val="00A1314B"/>
    <w:rsid w:val="00A13160"/>
    <w:rsid w:val="00A137D3"/>
    <w:rsid w:val="00A16FA3"/>
    <w:rsid w:val="00A21EA7"/>
    <w:rsid w:val="00A32A32"/>
    <w:rsid w:val="00A44A8F"/>
    <w:rsid w:val="00A463D1"/>
    <w:rsid w:val="00A51D96"/>
    <w:rsid w:val="00A84C29"/>
    <w:rsid w:val="00A912E8"/>
    <w:rsid w:val="00A933D1"/>
    <w:rsid w:val="00A93FE0"/>
    <w:rsid w:val="00A96F84"/>
    <w:rsid w:val="00AB49BB"/>
    <w:rsid w:val="00AC3953"/>
    <w:rsid w:val="00AC5F34"/>
    <w:rsid w:val="00AC7150"/>
    <w:rsid w:val="00AE1DCA"/>
    <w:rsid w:val="00AE523B"/>
    <w:rsid w:val="00AE69BE"/>
    <w:rsid w:val="00AF04DD"/>
    <w:rsid w:val="00AF5F7C"/>
    <w:rsid w:val="00AF62F5"/>
    <w:rsid w:val="00B02207"/>
    <w:rsid w:val="00B03403"/>
    <w:rsid w:val="00B10324"/>
    <w:rsid w:val="00B20436"/>
    <w:rsid w:val="00B376B1"/>
    <w:rsid w:val="00B620D9"/>
    <w:rsid w:val="00B633DB"/>
    <w:rsid w:val="00B639ED"/>
    <w:rsid w:val="00B66A8C"/>
    <w:rsid w:val="00B8061C"/>
    <w:rsid w:val="00B83BA2"/>
    <w:rsid w:val="00B850A2"/>
    <w:rsid w:val="00B853AA"/>
    <w:rsid w:val="00B875BF"/>
    <w:rsid w:val="00B87A95"/>
    <w:rsid w:val="00B91F62"/>
    <w:rsid w:val="00BB1D76"/>
    <w:rsid w:val="00BB2C98"/>
    <w:rsid w:val="00BC577F"/>
    <w:rsid w:val="00BD071A"/>
    <w:rsid w:val="00BD0B82"/>
    <w:rsid w:val="00BD7BC5"/>
    <w:rsid w:val="00BE000B"/>
    <w:rsid w:val="00BE2A3A"/>
    <w:rsid w:val="00BF4F5F"/>
    <w:rsid w:val="00BF68FD"/>
    <w:rsid w:val="00BF7DC3"/>
    <w:rsid w:val="00C04EEB"/>
    <w:rsid w:val="00C05BF8"/>
    <w:rsid w:val="00C075A4"/>
    <w:rsid w:val="00C1038A"/>
    <w:rsid w:val="00C1092B"/>
    <w:rsid w:val="00C10F12"/>
    <w:rsid w:val="00C11826"/>
    <w:rsid w:val="00C25123"/>
    <w:rsid w:val="00C25425"/>
    <w:rsid w:val="00C43EFA"/>
    <w:rsid w:val="00C46D42"/>
    <w:rsid w:val="00C50C32"/>
    <w:rsid w:val="00C60178"/>
    <w:rsid w:val="00C61760"/>
    <w:rsid w:val="00C63CD6"/>
    <w:rsid w:val="00C71BDF"/>
    <w:rsid w:val="00C87D95"/>
    <w:rsid w:val="00C9077A"/>
    <w:rsid w:val="00C92A15"/>
    <w:rsid w:val="00C95CD2"/>
    <w:rsid w:val="00CA051B"/>
    <w:rsid w:val="00CA16D5"/>
    <w:rsid w:val="00CB3CBE"/>
    <w:rsid w:val="00CB6A1A"/>
    <w:rsid w:val="00CC0208"/>
    <w:rsid w:val="00CC64E0"/>
    <w:rsid w:val="00CE2961"/>
    <w:rsid w:val="00CF03D8"/>
    <w:rsid w:val="00D015D5"/>
    <w:rsid w:val="00D03D68"/>
    <w:rsid w:val="00D05052"/>
    <w:rsid w:val="00D17434"/>
    <w:rsid w:val="00D22F86"/>
    <w:rsid w:val="00D266DD"/>
    <w:rsid w:val="00D32B04"/>
    <w:rsid w:val="00D35617"/>
    <w:rsid w:val="00D374E7"/>
    <w:rsid w:val="00D378DA"/>
    <w:rsid w:val="00D56CF4"/>
    <w:rsid w:val="00D617DF"/>
    <w:rsid w:val="00D63949"/>
    <w:rsid w:val="00D652E7"/>
    <w:rsid w:val="00D77BCF"/>
    <w:rsid w:val="00D84394"/>
    <w:rsid w:val="00D92399"/>
    <w:rsid w:val="00D95E55"/>
    <w:rsid w:val="00DB0779"/>
    <w:rsid w:val="00DB3664"/>
    <w:rsid w:val="00DB5E53"/>
    <w:rsid w:val="00DC16FB"/>
    <w:rsid w:val="00DC4A65"/>
    <w:rsid w:val="00DC4F66"/>
    <w:rsid w:val="00DD50EC"/>
    <w:rsid w:val="00DE27A4"/>
    <w:rsid w:val="00E10B44"/>
    <w:rsid w:val="00E11F02"/>
    <w:rsid w:val="00E215DE"/>
    <w:rsid w:val="00E2726B"/>
    <w:rsid w:val="00E33639"/>
    <w:rsid w:val="00E37801"/>
    <w:rsid w:val="00E46EAA"/>
    <w:rsid w:val="00E5038C"/>
    <w:rsid w:val="00E50B69"/>
    <w:rsid w:val="00E5298B"/>
    <w:rsid w:val="00E56EFB"/>
    <w:rsid w:val="00E6458F"/>
    <w:rsid w:val="00E67A21"/>
    <w:rsid w:val="00E702A6"/>
    <w:rsid w:val="00E7242D"/>
    <w:rsid w:val="00E87E25"/>
    <w:rsid w:val="00E93F58"/>
    <w:rsid w:val="00EA04F1"/>
    <w:rsid w:val="00EA2FD3"/>
    <w:rsid w:val="00EB33C7"/>
    <w:rsid w:val="00EB5B53"/>
    <w:rsid w:val="00EB736F"/>
    <w:rsid w:val="00EB7CE9"/>
    <w:rsid w:val="00EC433F"/>
    <w:rsid w:val="00EC6036"/>
    <w:rsid w:val="00ED1FDE"/>
    <w:rsid w:val="00F025AB"/>
    <w:rsid w:val="00F06EFB"/>
    <w:rsid w:val="00F1529E"/>
    <w:rsid w:val="00F16284"/>
    <w:rsid w:val="00F16F07"/>
    <w:rsid w:val="00F37D69"/>
    <w:rsid w:val="00F40831"/>
    <w:rsid w:val="00F45B7C"/>
    <w:rsid w:val="00F45FCE"/>
    <w:rsid w:val="00F551B2"/>
    <w:rsid w:val="00F55650"/>
    <w:rsid w:val="00F82C1B"/>
    <w:rsid w:val="00F9334F"/>
    <w:rsid w:val="00F97D7F"/>
    <w:rsid w:val="00FA06A8"/>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098&amp;dst=100013" TargetMode="External"/><Relationship Id="rId18" Type="http://schemas.openxmlformats.org/officeDocument/2006/relationships/hyperlink" Target="https://login.consultant.ru/link/?req=doc&amp;base=LAW&amp;n=471848&amp;dst=10192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C05D34EF8FC343DD47E5B59933FFE16ED83FC4949313C3D634FE77BA4E1510C4FD86BEF785FA456460CCE68666E8002380C83872C63D4F00M9G" TargetMode="External"/><Relationship Id="rId17" Type="http://schemas.openxmlformats.org/officeDocument/2006/relationships/hyperlink" Target="https://login.consultant.ru/link/?req=doc&amp;base=LAW&amp;n=454997&amp;dst=191" TargetMode="External"/><Relationship Id="rId2" Type="http://schemas.openxmlformats.org/officeDocument/2006/relationships/numbering" Target="numbering.xml"/><Relationship Id="rId16" Type="http://schemas.openxmlformats.org/officeDocument/2006/relationships/hyperlink" Target="https://login.consultant.ru/link/?req=doc&amp;base=LAW&amp;n=454997&amp;dst=126" TargetMode="External"/><Relationship Id="rId20" Type="http://schemas.openxmlformats.org/officeDocument/2006/relationships/hyperlink" Target="https://login.consultant.ru/link/?req=doc&amp;base=LAW&amp;n=465569&amp;dst=37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30184&amp;dst=10000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65569&amp;dst=370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RLAW073&amp;n=391717&amp;dst=1001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25D2-32A1-4F7F-A191-8FE4083F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13</cp:revision>
  <cp:lastPrinted>2024-09-06T11:04:00Z</cp:lastPrinted>
  <dcterms:created xsi:type="dcterms:W3CDTF">2024-07-30T12:09:00Z</dcterms:created>
  <dcterms:modified xsi:type="dcterms:W3CDTF">2024-09-10T09:40:00Z</dcterms:modified>
</cp:coreProperties>
</file>