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A35F5" w:rsidRDefault="003D3B8A" w:rsidP="00BA35F5">
      <w:pPr>
        <w:ind w:right="55"/>
        <w:rPr>
          <w:rFonts w:ascii="Times New Roman" w:hAnsi="Times New Roman"/>
          <w:b/>
          <w:bCs/>
          <w:sz w:val="16"/>
          <w:szCs w:val="16"/>
        </w:rPr>
        <w:sectPr w:rsidR="003D3B8A" w:rsidRPr="00BA35F5"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553" w:type="dxa"/>
        <w:tblLook w:val="01E0" w:firstRow="1" w:lastRow="1" w:firstColumn="1" w:lastColumn="1" w:noHBand="0" w:noVBand="0"/>
      </w:tblPr>
      <w:tblGrid>
        <w:gridCol w:w="5353"/>
        <w:gridCol w:w="4200"/>
      </w:tblGrid>
      <w:tr w:rsidR="00190FF9" w:rsidRPr="00BA35F5" w:rsidTr="00103D87">
        <w:tc>
          <w:tcPr>
            <w:tcW w:w="5353" w:type="dxa"/>
          </w:tcPr>
          <w:p w:rsidR="00190FF9" w:rsidRPr="00BA35F5" w:rsidRDefault="007C4285" w:rsidP="00BA35F5">
            <w:pPr>
              <w:widowControl w:val="0"/>
              <w:rPr>
                <w:rFonts w:ascii="Times New Roman" w:hAnsi="Times New Roman"/>
                <w:sz w:val="28"/>
                <w:szCs w:val="28"/>
              </w:rPr>
            </w:pPr>
            <w:r w:rsidRPr="00BA35F5">
              <w:rPr>
                <w:rFonts w:ascii="Times New Roman" w:hAnsi="Times New Roman"/>
                <w:sz w:val="28"/>
                <w:szCs w:val="28"/>
              </w:rPr>
              <w:lastRenderedPageBreak/>
              <w:t xml:space="preserve"> </w:t>
            </w:r>
            <w:r w:rsidR="00103D87" w:rsidRPr="00BA35F5">
              <w:rPr>
                <w:rFonts w:ascii="Times New Roman" w:hAnsi="Times New Roman"/>
                <w:sz w:val="28"/>
                <w:szCs w:val="28"/>
              </w:rPr>
              <w:t xml:space="preserve"> </w:t>
            </w:r>
          </w:p>
        </w:tc>
        <w:tc>
          <w:tcPr>
            <w:tcW w:w="4200" w:type="dxa"/>
          </w:tcPr>
          <w:p w:rsidR="00886279" w:rsidRPr="00BA35F5" w:rsidRDefault="00886279" w:rsidP="00BA35F5">
            <w:pPr>
              <w:pStyle w:val="ConsPlusNormal"/>
              <w:outlineLvl w:val="0"/>
              <w:rPr>
                <w:rFonts w:ascii="Times New Roman" w:hAnsi="Times New Roman" w:cs="Times New Roman"/>
                <w:sz w:val="28"/>
                <w:szCs w:val="28"/>
              </w:rPr>
            </w:pPr>
            <w:r w:rsidRPr="00BA35F5">
              <w:rPr>
                <w:rFonts w:ascii="Times New Roman" w:hAnsi="Times New Roman" w:cs="Times New Roman"/>
                <w:sz w:val="28"/>
                <w:szCs w:val="28"/>
              </w:rPr>
              <w:t>Приложение</w:t>
            </w:r>
          </w:p>
          <w:p w:rsidR="00190FF9" w:rsidRPr="00BA35F5" w:rsidRDefault="00886279" w:rsidP="00BA35F5">
            <w:pPr>
              <w:pStyle w:val="ConsPlusNormal"/>
              <w:rPr>
                <w:rFonts w:ascii="Times New Roman" w:hAnsi="Times New Roman" w:cs="Times New Roman"/>
                <w:sz w:val="28"/>
                <w:szCs w:val="28"/>
              </w:rPr>
            </w:pPr>
            <w:r w:rsidRPr="00BA35F5">
              <w:rPr>
                <w:rFonts w:ascii="Times New Roman" w:hAnsi="Times New Roman" w:cs="Times New Roman"/>
                <w:sz w:val="28"/>
                <w:szCs w:val="28"/>
              </w:rPr>
              <w:t xml:space="preserve">к </w:t>
            </w:r>
            <w:r w:rsidR="00103D87" w:rsidRPr="00BA35F5">
              <w:rPr>
                <w:rFonts w:ascii="Times New Roman" w:hAnsi="Times New Roman" w:cs="Times New Roman"/>
                <w:sz w:val="28"/>
                <w:szCs w:val="28"/>
              </w:rPr>
              <w:t>п</w:t>
            </w:r>
            <w:r w:rsidRPr="00BA35F5">
              <w:rPr>
                <w:rFonts w:ascii="Times New Roman" w:hAnsi="Times New Roman" w:cs="Times New Roman"/>
                <w:sz w:val="28"/>
                <w:szCs w:val="28"/>
              </w:rPr>
              <w:t>остановлению</w:t>
            </w:r>
            <w:r w:rsidR="00EC6036" w:rsidRPr="00BA35F5">
              <w:rPr>
                <w:rFonts w:ascii="Times New Roman" w:hAnsi="Times New Roman" w:cs="Times New Roman"/>
                <w:sz w:val="28"/>
                <w:szCs w:val="28"/>
              </w:rPr>
              <w:t xml:space="preserve"> </w:t>
            </w:r>
            <w:r w:rsidR="00103D87" w:rsidRPr="00BA35F5">
              <w:rPr>
                <w:rFonts w:ascii="Times New Roman" w:hAnsi="Times New Roman" w:cs="Times New Roman"/>
                <w:sz w:val="28"/>
                <w:szCs w:val="28"/>
              </w:rPr>
              <w:t xml:space="preserve"> </w:t>
            </w:r>
            <w:r w:rsidRPr="00BA35F5">
              <w:rPr>
                <w:rFonts w:ascii="Times New Roman" w:hAnsi="Times New Roman" w:cs="Times New Roman"/>
                <w:sz w:val="28"/>
                <w:szCs w:val="28"/>
              </w:rPr>
              <w:t xml:space="preserve">Правительства Рязанской </w:t>
            </w:r>
            <w:r w:rsidR="00103D87" w:rsidRPr="00BA35F5">
              <w:rPr>
                <w:rFonts w:ascii="Times New Roman" w:hAnsi="Times New Roman" w:cs="Times New Roman"/>
                <w:sz w:val="28"/>
                <w:szCs w:val="28"/>
              </w:rPr>
              <w:t>о</w:t>
            </w:r>
            <w:r w:rsidRPr="00BA35F5">
              <w:rPr>
                <w:rFonts w:ascii="Times New Roman" w:hAnsi="Times New Roman" w:cs="Times New Roman"/>
                <w:sz w:val="28"/>
                <w:szCs w:val="28"/>
              </w:rPr>
              <w:t>бласти</w:t>
            </w:r>
          </w:p>
        </w:tc>
      </w:tr>
      <w:tr w:rsidR="00EC6036" w:rsidRPr="00BA35F5" w:rsidTr="00103D87">
        <w:tc>
          <w:tcPr>
            <w:tcW w:w="5353" w:type="dxa"/>
          </w:tcPr>
          <w:p w:rsidR="00EC6036" w:rsidRPr="00BA35F5" w:rsidRDefault="00EC6036" w:rsidP="00BA35F5">
            <w:pPr>
              <w:widowControl w:val="0"/>
              <w:rPr>
                <w:rFonts w:ascii="Times New Roman" w:hAnsi="Times New Roman"/>
                <w:sz w:val="28"/>
                <w:szCs w:val="28"/>
              </w:rPr>
            </w:pPr>
          </w:p>
        </w:tc>
        <w:tc>
          <w:tcPr>
            <w:tcW w:w="4200" w:type="dxa"/>
          </w:tcPr>
          <w:p w:rsidR="00EC6036" w:rsidRPr="00BA35F5" w:rsidRDefault="00C67192" w:rsidP="00BA35F5">
            <w:pPr>
              <w:pStyle w:val="ConsPlusNormal"/>
              <w:outlineLvl w:val="0"/>
              <w:rPr>
                <w:rFonts w:ascii="Times New Roman" w:hAnsi="Times New Roman" w:cs="Times New Roman"/>
                <w:sz w:val="28"/>
                <w:szCs w:val="28"/>
              </w:rPr>
            </w:pPr>
            <w:r>
              <w:rPr>
                <w:rFonts w:ascii="Times New Roman" w:hAnsi="Times New Roman" w:cs="Times New Roman"/>
                <w:sz w:val="28"/>
                <w:szCs w:val="28"/>
              </w:rPr>
              <w:t>от 18.09.2024 № 298</w:t>
            </w:r>
            <w:bookmarkStart w:id="0" w:name="_GoBack"/>
            <w:bookmarkEnd w:id="0"/>
          </w:p>
        </w:tc>
      </w:tr>
      <w:tr w:rsidR="00EC6036" w:rsidRPr="00BA35F5" w:rsidTr="00103D87">
        <w:tc>
          <w:tcPr>
            <w:tcW w:w="5353" w:type="dxa"/>
          </w:tcPr>
          <w:p w:rsidR="00EC6036" w:rsidRPr="00BA35F5" w:rsidRDefault="00EC6036" w:rsidP="00BA35F5">
            <w:pPr>
              <w:widowControl w:val="0"/>
              <w:rPr>
                <w:rFonts w:ascii="Times New Roman" w:hAnsi="Times New Roman"/>
                <w:sz w:val="28"/>
                <w:szCs w:val="28"/>
              </w:rPr>
            </w:pPr>
          </w:p>
        </w:tc>
        <w:tc>
          <w:tcPr>
            <w:tcW w:w="4200" w:type="dxa"/>
          </w:tcPr>
          <w:p w:rsidR="00EC6036" w:rsidRPr="00BA35F5" w:rsidRDefault="00EC6036" w:rsidP="00BA35F5">
            <w:pPr>
              <w:pStyle w:val="ConsPlusNormal"/>
              <w:outlineLvl w:val="0"/>
              <w:rPr>
                <w:rFonts w:ascii="Times New Roman" w:hAnsi="Times New Roman" w:cs="Times New Roman"/>
                <w:sz w:val="28"/>
                <w:szCs w:val="28"/>
              </w:rPr>
            </w:pPr>
          </w:p>
        </w:tc>
      </w:tr>
    </w:tbl>
    <w:p w:rsidR="00886279" w:rsidRPr="00BA35F5" w:rsidRDefault="00886279" w:rsidP="00BA35F5">
      <w:pPr>
        <w:pStyle w:val="ConsPlusTitle"/>
        <w:jc w:val="center"/>
        <w:rPr>
          <w:rFonts w:ascii="Times New Roman" w:hAnsi="Times New Roman" w:cs="Times New Roman"/>
          <w:sz w:val="28"/>
          <w:szCs w:val="28"/>
        </w:rPr>
      </w:pPr>
    </w:p>
    <w:p w:rsidR="00103D87" w:rsidRPr="00BA35F5" w:rsidRDefault="00103D87" w:rsidP="00BA35F5">
      <w:pPr>
        <w:pStyle w:val="ConsPlusTitle"/>
        <w:jc w:val="center"/>
        <w:rPr>
          <w:rFonts w:ascii="Times New Roman" w:hAnsi="Times New Roman" w:cs="Times New Roman"/>
          <w:b w:val="0"/>
          <w:sz w:val="28"/>
          <w:szCs w:val="28"/>
        </w:rPr>
      </w:pPr>
    </w:p>
    <w:p w:rsidR="00886279" w:rsidRPr="00BA35F5" w:rsidRDefault="00EC6036" w:rsidP="00BA35F5">
      <w:pPr>
        <w:pStyle w:val="ConsPlusTitle"/>
        <w:jc w:val="center"/>
        <w:rPr>
          <w:rFonts w:ascii="Times New Roman" w:hAnsi="Times New Roman" w:cs="Times New Roman"/>
          <w:b w:val="0"/>
          <w:sz w:val="28"/>
          <w:szCs w:val="28"/>
        </w:rPr>
      </w:pPr>
      <w:proofErr w:type="gramStart"/>
      <w:r w:rsidRPr="00BA35F5">
        <w:rPr>
          <w:rFonts w:ascii="Times New Roman" w:hAnsi="Times New Roman" w:cs="Times New Roman"/>
          <w:b w:val="0"/>
          <w:sz w:val="28"/>
          <w:szCs w:val="28"/>
        </w:rPr>
        <w:t>П</w:t>
      </w:r>
      <w:proofErr w:type="gramEnd"/>
      <w:r w:rsidRPr="00BA35F5">
        <w:rPr>
          <w:rFonts w:ascii="Times New Roman" w:hAnsi="Times New Roman" w:cs="Times New Roman"/>
          <w:b w:val="0"/>
          <w:sz w:val="28"/>
          <w:szCs w:val="28"/>
        </w:rPr>
        <w:t xml:space="preserve"> О Р Я Д О К</w:t>
      </w:r>
    </w:p>
    <w:p w:rsidR="000D71CB" w:rsidRPr="00BA35F5" w:rsidRDefault="00E046A3" w:rsidP="00BA35F5">
      <w:pPr>
        <w:widowControl w:val="0"/>
        <w:autoSpaceDE w:val="0"/>
        <w:autoSpaceDN w:val="0"/>
        <w:jc w:val="center"/>
        <w:rPr>
          <w:rFonts w:ascii="Times New Roman" w:eastAsiaTheme="minorEastAsia" w:hAnsi="Times New Roman"/>
          <w:sz w:val="28"/>
          <w:szCs w:val="28"/>
        </w:rPr>
      </w:pPr>
      <w:r w:rsidRPr="00BA35F5">
        <w:rPr>
          <w:rFonts w:ascii="Times New Roman" w:eastAsiaTheme="minorEastAsia" w:hAnsi="Times New Roman"/>
          <w:sz w:val="28"/>
          <w:szCs w:val="28"/>
        </w:rPr>
        <w:t>предоставления субсидий</w:t>
      </w:r>
      <w:r w:rsidR="004160E8" w:rsidRPr="00BA35F5">
        <w:rPr>
          <w:rFonts w:ascii="Times New Roman" w:eastAsiaTheme="minorEastAsia" w:hAnsi="Times New Roman"/>
          <w:sz w:val="28"/>
          <w:szCs w:val="28"/>
        </w:rPr>
        <w:t xml:space="preserve"> </w:t>
      </w:r>
      <w:r w:rsidRPr="00BA35F5">
        <w:rPr>
          <w:rFonts w:ascii="Times New Roman" w:eastAsiaTheme="minorEastAsia" w:hAnsi="Times New Roman"/>
          <w:sz w:val="28"/>
          <w:szCs w:val="28"/>
        </w:rPr>
        <w:t>на возмещение части затрат</w:t>
      </w:r>
    </w:p>
    <w:p w:rsidR="000D71CB" w:rsidRPr="00BA35F5" w:rsidRDefault="00E046A3" w:rsidP="00BA35F5">
      <w:pPr>
        <w:widowControl w:val="0"/>
        <w:autoSpaceDE w:val="0"/>
        <w:autoSpaceDN w:val="0"/>
        <w:jc w:val="center"/>
        <w:rPr>
          <w:rFonts w:ascii="Times New Roman" w:hAnsi="Times New Roman"/>
          <w:sz w:val="28"/>
          <w:szCs w:val="28"/>
        </w:rPr>
      </w:pPr>
      <w:r w:rsidRPr="00BA35F5">
        <w:rPr>
          <w:rFonts w:ascii="Times New Roman" w:hAnsi="Times New Roman"/>
          <w:sz w:val="28"/>
          <w:szCs w:val="28"/>
        </w:rPr>
        <w:t xml:space="preserve">на проведение </w:t>
      </w:r>
      <w:proofErr w:type="spellStart"/>
      <w:r w:rsidRPr="00BA35F5">
        <w:rPr>
          <w:rFonts w:ascii="Times New Roman" w:hAnsi="Times New Roman"/>
          <w:sz w:val="28"/>
          <w:szCs w:val="28"/>
        </w:rPr>
        <w:t>культуртехнических</w:t>
      </w:r>
      <w:proofErr w:type="spellEnd"/>
      <w:r w:rsidRPr="00BA35F5">
        <w:rPr>
          <w:rFonts w:ascii="Times New Roman" w:hAnsi="Times New Roman"/>
          <w:sz w:val="28"/>
          <w:szCs w:val="28"/>
        </w:rPr>
        <w:t xml:space="preserve"> мероприятий</w:t>
      </w:r>
    </w:p>
    <w:p w:rsidR="000D71CB" w:rsidRPr="00BA35F5" w:rsidRDefault="00E046A3" w:rsidP="00BA35F5">
      <w:pPr>
        <w:widowControl w:val="0"/>
        <w:autoSpaceDE w:val="0"/>
        <w:autoSpaceDN w:val="0"/>
        <w:jc w:val="center"/>
        <w:rPr>
          <w:rFonts w:ascii="Times New Roman" w:hAnsi="Times New Roman"/>
          <w:sz w:val="28"/>
          <w:szCs w:val="28"/>
        </w:rPr>
      </w:pPr>
      <w:r w:rsidRPr="00BA35F5">
        <w:rPr>
          <w:rFonts w:ascii="Times New Roman" w:hAnsi="Times New Roman"/>
          <w:sz w:val="28"/>
          <w:szCs w:val="28"/>
        </w:rPr>
        <w:t>на выбывших сельскохозяйственных угодьях,</w:t>
      </w:r>
    </w:p>
    <w:p w:rsidR="00E046A3" w:rsidRPr="00BA35F5" w:rsidRDefault="00E046A3" w:rsidP="00BA35F5">
      <w:pPr>
        <w:widowControl w:val="0"/>
        <w:autoSpaceDE w:val="0"/>
        <w:autoSpaceDN w:val="0"/>
        <w:jc w:val="center"/>
        <w:rPr>
          <w:rFonts w:ascii="Times New Roman" w:hAnsi="Times New Roman"/>
          <w:sz w:val="28"/>
          <w:szCs w:val="28"/>
        </w:rPr>
      </w:pPr>
      <w:proofErr w:type="gramStart"/>
      <w:r w:rsidRPr="00BA35F5">
        <w:rPr>
          <w:rFonts w:ascii="Times New Roman" w:hAnsi="Times New Roman"/>
          <w:sz w:val="28"/>
          <w:szCs w:val="28"/>
        </w:rPr>
        <w:t>вовлекаемых</w:t>
      </w:r>
      <w:proofErr w:type="gramEnd"/>
      <w:r w:rsidRPr="00BA35F5">
        <w:rPr>
          <w:rFonts w:ascii="Times New Roman" w:hAnsi="Times New Roman"/>
          <w:sz w:val="28"/>
          <w:szCs w:val="28"/>
        </w:rPr>
        <w:t xml:space="preserve"> в сельскохозяйственный оборот</w:t>
      </w:r>
    </w:p>
    <w:p w:rsidR="00E67A21" w:rsidRPr="00BA35F5" w:rsidRDefault="00E67A21" w:rsidP="00BA35F5">
      <w:pPr>
        <w:widowControl w:val="0"/>
        <w:autoSpaceDE w:val="0"/>
        <w:autoSpaceDN w:val="0"/>
        <w:jc w:val="center"/>
        <w:rPr>
          <w:rFonts w:ascii="Times New Roman" w:eastAsiaTheme="minorEastAsia" w:hAnsi="Times New Roman"/>
          <w:sz w:val="28"/>
          <w:szCs w:val="28"/>
        </w:rPr>
      </w:pPr>
    </w:p>
    <w:p w:rsidR="008351C4" w:rsidRPr="00BA35F5" w:rsidRDefault="008351C4" w:rsidP="00BA35F5">
      <w:pPr>
        <w:widowControl w:val="0"/>
        <w:autoSpaceDE w:val="0"/>
        <w:autoSpaceDN w:val="0"/>
        <w:jc w:val="center"/>
        <w:rPr>
          <w:rFonts w:ascii="Times New Roman" w:eastAsiaTheme="minorEastAsia" w:hAnsi="Times New Roman"/>
          <w:sz w:val="28"/>
          <w:szCs w:val="28"/>
        </w:rPr>
      </w:pPr>
      <w:r w:rsidRPr="00BA35F5">
        <w:rPr>
          <w:rFonts w:ascii="Times New Roman" w:eastAsiaTheme="minorEastAsia" w:hAnsi="Times New Roman"/>
          <w:sz w:val="28"/>
          <w:szCs w:val="28"/>
        </w:rPr>
        <w:t>I. Общие положения о предоставлении субсидии</w:t>
      </w:r>
    </w:p>
    <w:p w:rsidR="008351C4" w:rsidRPr="00BA35F5" w:rsidRDefault="008351C4" w:rsidP="00BA35F5">
      <w:pPr>
        <w:widowControl w:val="0"/>
        <w:autoSpaceDE w:val="0"/>
        <w:autoSpaceDN w:val="0"/>
        <w:ind w:firstLine="851"/>
        <w:jc w:val="center"/>
        <w:rPr>
          <w:rFonts w:ascii="Times New Roman" w:hAnsi="Times New Roman"/>
          <w:sz w:val="28"/>
          <w:szCs w:val="28"/>
        </w:rPr>
      </w:pPr>
    </w:p>
    <w:p w:rsidR="00314655" w:rsidRPr="00BA35F5" w:rsidRDefault="003725B6"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1.1. </w:t>
      </w:r>
      <w:proofErr w:type="gramStart"/>
      <w:r w:rsidRPr="00BA35F5">
        <w:rPr>
          <w:rFonts w:ascii="Times New Roman" w:hAnsi="Times New Roman"/>
          <w:sz w:val="28"/>
          <w:szCs w:val="28"/>
        </w:rPr>
        <w:t xml:space="preserve">Настоящий Порядок разработан в соответствии со </w:t>
      </w:r>
      <w:hyperlink r:id="rId11">
        <w:r w:rsidRPr="00BA35F5">
          <w:rPr>
            <w:rFonts w:ascii="Times New Roman" w:hAnsi="Times New Roman"/>
            <w:sz w:val="28"/>
            <w:szCs w:val="28"/>
          </w:rPr>
          <w:t>статьей 78</w:t>
        </w:r>
      </w:hyperlink>
      <w:r w:rsidRPr="00BA35F5">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w:t>
      </w:r>
      <w:r w:rsidR="00E215DE" w:rsidRPr="00BA35F5">
        <w:rPr>
          <w:rFonts w:ascii="Times New Roman" w:hAnsi="Times New Roman"/>
          <w:sz w:val="28"/>
          <w:szCs w:val="28"/>
        </w:rPr>
        <w:t xml:space="preserve"> октября </w:t>
      </w:r>
      <w:r w:rsidRPr="00BA35F5">
        <w:rPr>
          <w:rFonts w:ascii="Times New Roman" w:hAnsi="Times New Roman"/>
          <w:sz w:val="28"/>
          <w:szCs w:val="28"/>
        </w:rPr>
        <w:t>2023</w:t>
      </w:r>
      <w:r w:rsidR="005344E7" w:rsidRPr="00BA35F5">
        <w:rPr>
          <w:rFonts w:ascii="Times New Roman" w:hAnsi="Times New Roman"/>
          <w:sz w:val="28"/>
          <w:szCs w:val="28"/>
        </w:rPr>
        <w:t xml:space="preserve"> г.</w:t>
      </w:r>
      <w:r w:rsidRPr="00BA35F5">
        <w:rPr>
          <w:rFonts w:ascii="Times New Roman" w:hAnsi="Times New Roman"/>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BA35F5">
        <w:rPr>
          <w:rFonts w:ascii="Times New Roman" w:hAnsi="Times New Roman"/>
          <w:sz w:val="28"/>
          <w:szCs w:val="28"/>
        </w:rPr>
        <w:t xml:space="preserve">, работ, услуг и проведение отборов получателей указанных субсидий, в том числе грантов в форме субсидий», </w:t>
      </w:r>
      <w:r w:rsidR="00314655" w:rsidRPr="00BA35F5">
        <w:rPr>
          <w:rFonts w:ascii="Times New Roman" w:hAnsi="Times New Roman"/>
          <w:sz w:val="28"/>
          <w:szCs w:val="28"/>
        </w:rPr>
        <w:t xml:space="preserve">Правилами </w:t>
      </w:r>
      <w:r w:rsidR="00DD28C8" w:rsidRPr="00BA35F5">
        <w:rPr>
          <w:rFonts w:ascii="Times New Roman" w:hAnsi="Times New Roman"/>
          <w:sz w:val="28"/>
          <w:szCs w:val="28"/>
        </w:rPr>
        <w:t xml:space="preserve">предоставления и распределения субсидий </w:t>
      </w:r>
      <w:proofErr w:type="gramStart"/>
      <w:r w:rsidR="00DD28C8" w:rsidRPr="00BA35F5">
        <w:rPr>
          <w:rFonts w:ascii="Times New Roman" w:hAnsi="Times New Roman"/>
          <w:sz w:val="28"/>
          <w:szCs w:val="28"/>
        </w:rPr>
        <w:t>из</w:t>
      </w:r>
      <w:proofErr w:type="gramEnd"/>
      <w:r w:rsidR="00DD28C8" w:rsidRPr="00BA35F5">
        <w:rPr>
          <w:rFonts w:ascii="Times New Roman" w:hAnsi="Times New Roman"/>
          <w:sz w:val="28"/>
          <w:szCs w:val="28"/>
        </w:rPr>
        <w:t xml:space="preserve"> </w:t>
      </w:r>
      <w:proofErr w:type="gramStart"/>
      <w:r w:rsidR="00DD28C8" w:rsidRPr="00BA35F5">
        <w:rPr>
          <w:rFonts w:ascii="Times New Roman" w:hAnsi="Times New Roman"/>
          <w:sz w:val="28"/>
          <w:szCs w:val="28"/>
        </w:rPr>
        <w:t xml:space="preserve">федерального бюджета бюджетам субъектов </w:t>
      </w:r>
      <w:r w:rsidR="00B52C49" w:rsidRPr="00BA35F5">
        <w:rPr>
          <w:rFonts w:ascii="Times New Roman" w:hAnsi="Times New Roman"/>
          <w:sz w:val="28"/>
          <w:szCs w:val="28"/>
        </w:rPr>
        <w:t>Р</w:t>
      </w:r>
      <w:r w:rsidR="00DD28C8" w:rsidRPr="00BA35F5">
        <w:rPr>
          <w:rFonts w:ascii="Times New Roman" w:hAnsi="Times New Roman"/>
          <w:sz w:val="28"/>
          <w:szCs w:val="28"/>
        </w:rPr>
        <w:t xml:space="preserve">оссийской </w:t>
      </w:r>
      <w:r w:rsidR="00B52C49" w:rsidRPr="00BA35F5">
        <w:rPr>
          <w:rFonts w:ascii="Times New Roman" w:hAnsi="Times New Roman"/>
          <w:sz w:val="28"/>
          <w:szCs w:val="28"/>
        </w:rPr>
        <w:t>Ф</w:t>
      </w:r>
      <w:r w:rsidR="00DD28C8" w:rsidRPr="00BA35F5">
        <w:rPr>
          <w:rFonts w:ascii="Times New Roman" w:hAnsi="Times New Roman"/>
          <w:sz w:val="28"/>
          <w:szCs w:val="28"/>
        </w:rPr>
        <w:t>едерации на проведение мелиоративных мероприятий</w:t>
      </w:r>
      <w:r w:rsidR="00314655" w:rsidRPr="00BA35F5">
        <w:rPr>
          <w:rFonts w:ascii="Times New Roman" w:hAnsi="Times New Roman"/>
          <w:sz w:val="28"/>
          <w:szCs w:val="28"/>
        </w:rPr>
        <w:t>,</w:t>
      </w:r>
      <w:r w:rsidR="00314655" w:rsidRPr="00BA35F5">
        <w:rPr>
          <w:rFonts w:ascii="Times New Roman" w:hAnsi="Times New Roman"/>
          <w:sz w:val="24"/>
          <w:szCs w:val="24"/>
        </w:rPr>
        <w:t xml:space="preserve"> </w:t>
      </w:r>
      <w:r w:rsidR="00314655" w:rsidRPr="00BA35F5">
        <w:rPr>
          <w:rFonts w:ascii="Times New Roman" w:hAnsi="Times New Roman"/>
          <w:sz w:val="28"/>
          <w:szCs w:val="28"/>
        </w:rPr>
        <w:t xml:space="preserve"> </w:t>
      </w:r>
      <w:r w:rsidRPr="00BA35F5">
        <w:rPr>
          <w:rFonts w:ascii="Times New Roman" w:hAnsi="Times New Roman"/>
          <w:sz w:val="28"/>
          <w:szCs w:val="28"/>
        </w:rPr>
        <w:t xml:space="preserve">являющимися приложением № </w:t>
      </w:r>
      <w:r w:rsidR="00314655" w:rsidRPr="00BA35F5">
        <w:rPr>
          <w:rFonts w:ascii="Times New Roman" w:hAnsi="Times New Roman"/>
          <w:sz w:val="28"/>
          <w:szCs w:val="28"/>
        </w:rPr>
        <w:t>6</w:t>
      </w:r>
      <w:r w:rsidR="00064FF4" w:rsidRPr="00BA35F5">
        <w:rPr>
          <w:rFonts w:ascii="Times New Roman" w:hAnsi="Times New Roman"/>
          <w:sz w:val="28"/>
          <w:szCs w:val="28"/>
        </w:rPr>
        <w:t xml:space="preserve"> </w:t>
      </w:r>
      <w:r w:rsidRPr="00BA35F5">
        <w:rPr>
          <w:rFonts w:ascii="Times New Roman" w:hAnsi="Times New Roman"/>
          <w:sz w:val="28"/>
          <w:szCs w:val="28"/>
        </w:rPr>
        <w:t xml:space="preserve">к </w:t>
      </w:r>
      <w:r w:rsidR="00DD28C8" w:rsidRPr="00BA35F5">
        <w:rPr>
          <w:rFonts w:ascii="Times New Roman" w:hAnsi="Times New Roman"/>
          <w:sz w:val="28"/>
          <w:szCs w:val="28"/>
        </w:rPr>
        <w:t>Г</w:t>
      </w:r>
      <w:r w:rsidR="00314655" w:rsidRPr="00BA35F5">
        <w:rPr>
          <w:rFonts w:ascii="Times New Roman" w:hAnsi="Times New Roman"/>
          <w:sz w:val="28"/>
          <w:szCs w:val="28"/>
        </w:rPr>
        <w:t xml:space="preserve">осударственной программе </w:t>
      </w:r>
      <w:r w:rsidR="00DD28C8" w:rsidRPr="00BA35F5">
        <w:rPr>
          <w:rFonts w:ascii="Times New Roman" w:hAnsi="Times New Roman"/>
          <w:sz w:val="28"/>
          <w:szCs w:val="28"/>
        </w:rPr>
        <w:t>эффективного вовлечения в оборот земель сельскохозяйственного назначения и развития мелиоративного комплекса Российской Федерации</w:t>
      </w:r>
      <w:r w:rsidRPr="00BA35F5">
        <w:rPr>
          <w:rFonts w:ascii="Times New Roman" w:hAnsi="Times New Roman"/>
          <w:sz w:val="28"/>
          <w:szCs w:val="28"/>
        </w:rPr>
        <w:t>, утвержденной постановлением Правительства Российской Федерации</w:t>
      </w:r>
      <w:r w:rsidR="00064FF4" w:rsidRPr="00BA35F5">
        <w:rPr>
          <w:rFonts w:ascii="Times New Roman" w:hAnsi="Times New Roman"/>
          <w:sz w:val="28"/>
          <w:szCs w:val="28"/>
        </w:rPr>
        <w:t xml:space="preserve"> </w:t>
      </w:r>
      <w:r w:rsidRPr="00BA35F5">
        <w:rPr>
          <w:rFonts w:ascii="Times New Roman" w:hAnsi="Times New Roman"/>
          <w:sz w:val="28"/>
          <w:szCs w:val="28"/>
        </w:rPr>
        <w:t xml:space="preserve">от </w:t>
      </w:r>
      <w:r w:rsidR="00314655" w:rsidRPr="00BA35F5">
        <w:rPr>
          <w:rFonts w:ascii="Times New Roman" w:hAnsi="Times New Roman"/>
          <w:sz w:val="28"/>
          <w:szCs w:val="28"/>
        </w:rPr>
        <w:t xml:space="preserve"> </w:t>
      </w:r>
      <w:r w:rsidR="00DD28C8" w:rsidRPr="00BA35F5">
        <w:rPr>
          <w:rFonts w:ascii="Times New Roman" w:hAnsi="Times New Roman"/>
          <w:sz w:val="28"/>
          <w:szCs w:val="28"/>
        </w:rPr>
        <w:t xml:space="preserve">14 мая 2021 г. № </w:t>
      </w:r>
      <w:proofErr w:type="gramEnd"/>
      <w:r w:rsidR="00DD28C8" w:rsidRPr="00BA35F5">
        <w:rPr>
          <w:rFonts w:ascii="Times New Roman" w:hAnsi="Times New Roman"/>
          <w:sz w:val="28"/>
          <w:szCs w:val="28"/>
        </w:rPr>
        <w:t>731 (далее – Федеральные правила)</w:t>
      </w:r>
      <w:r w:rsidRPr="00BA35F5">
        <w:rPr>
          <w:rFonts w:ascii="Times New Roman" w:hAnsi="Times New Roman"/>
          <w:sz w:val="28"/>
          <w:szCs w:val="28"/>
        </w:rPr>
        <w:t xml:space="preserve">, законом Рязанской области об областном бюджете на очередной финансовый год и плановый период, распоряжением Правительства Рязанской области </w:t>
      </w:r>
      <w:r w:rsidR="00314655" w:rsidRPr="00BA35F5">
        <w:rPr>
          <w:rFonts w:ascii="Times New Roman" w:hAnsi="Times New Roman"/>
          <w:sz w:val="28"/>
          <w:szCs w:val="28"/>
        </w:rPr>
        <w:t xml:space="preserve">от </w:t>
      </w:r>
      <w:r w:rsidR="00B52C49" w:rsidRPr="00BA35F5">
        <w:rPr>
          <w:rFonts w:ascii="Times New Roman" w:hAnsi="Times New Roman"/>
          <w:sz w:val="28"/>
          <w:szCs w:val="28"/>
        </w:rPr>
        <w:t>12</w:t>
      </w:r>
      <w:r w:rsidR="00314655" w:rsidRPr="00BA35F5">
        <w:rPr>
          <w:rFonts w:ascii="Times New Roman" w:hAnsi="Times New Roman"/>
          <w:sz w:val="28"/>
          <w:szCs w:val="28"/>
        </w:rPr>
        <w:t xml:space="preserve"> </w:t>
      </w:r>
      <w:r w:rsidR="00B52C49" w:rsidRPr="00BA35F5">
        <w:rPr>
          <w:rFonts w:ascii="Times New Roman" w:hAnsi="Times New Roman"/>
          <w:sz w:val="28"/>
          <w:szCs w:val="28"/>
        </w:rPr>
        <w:t>декабря</w:t>
      </w:r>
      <w:r w:rsidR="00314655" w:rsidRPr="00BA35F5">
        <w:rPr>
          <w:rFonts w:ascii="Times New Roman" w:hAnsi="Times New Roman"/>
          <w:sz w:val="28"/>
          <w:szCs w:val="28"/>
        </w:rPr>
        <w:t xml:space="preserve"> 2023 г. № </w:t>
      </w:r>
      <w:r w:rsidR="00B52C49" w:rsidRPr="00BA35F5">
        <w:rPr>
          <w:rFonts w:ascii="Times New Roman" w:hAnsi="Times New Roman"/>
          <w:sz w:val="28"/>
          <w:szCs w:val="28"/>
        </w:rPr>
        <w:t>749</w:t>
      </w:r>
      <w:r w:rsidR="00314655" w:rsidRPr="00BA35F5">
        <w:rPr>
          <w:rFonts w:ascii="Times New Roman" w:hAnsi="Times New Roman"/>
          <w:sz w:val="28"/>
          <w:szCs w:val="28"/>
        </w:rPr>
        <w:t>-р.</w:t>
      </w:r>
    </w:p>
    <w:p w:rsidR="00CF1997" w:rsidRPr="00BA35F5" w:rsidRDefault="00CF1997"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Понятия, используемые в настоящем Порядке, означают следующее:</w:t>
      </w:r>
    </w:p>
    <w:p w:rsidR="00CF1997" w:rsidRPr="00BA35F5" w:rsidRDefault="00CF1997"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«научные и образовательные организации» </w:t>
      </w:r>
      <w:r w:rsidR="00110566" w:rsidRPr="00BA35F5">
        <w:rPr>
          <w:rFonts w:ascii="Times New Roman" w:hAnsi="Times New Roman"/>
          <w:sz w:val="28"/>
          <w:szCs w:val="28"/>
        </w:rPr>
        <w:t>–</w:t>
      </w:r>
      <w:r w:rsidRPr="00BA35F5">
        <w:rPr>
          <w:rFonts w:ascii="Times New Roman" w:hAnsi="Times New Roman"/>
          <w:sz w:val="28"/>
          <w:szCs w:val="28"/>
        </w:rPr>
        <w:t xml:space="preserve"> научные 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rsidR="00CF1997" w:rsidRPr="00BA35F5" w:rsidRDefault="00CF1997"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«проект мелиорации» </w:t>
      </w:r>
      <w:r w:rsidR="00110566" w:rsidRPr="00BA35F5">
        <w:rPr>
          <w:rFonts w:ascii="Times New Roman" w:hAnsi="Times New Roman"/>
          <w:sz w:val="28"/>
          <w:szCs w:val="28"/>
        </w:rPr>
        <w:t>–</w:t>
      </w:r>
      <w:r w:rsidRPr="00BA35F5">
        <w:rPr>
          <w:rFonts w:ascii="Times New Roman" w:hAnsi="Times New Roman"/>
          <w:sz w:val="28"/>
          <w:szCs w:val="28"/>
        </w:rPr>
        <w:t xml:space="preserve">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 определен Федеральным </w:t>
      </w:r>
      <w:hyperlink r:id="rId12" w:history="1">
        <w:r w:rsidRPr="00BA35F5">
          <w:rPr>
            <w:rFonts w:ascii="Times New Roman" w:hAnsi="Times New Roman"/>
            <w:sz w:val="28"/>
            <w:szCs w:val="28"/>
          </w:rPr>
          <w:t>законом</w:t>
        </w:r>
      </w:hyperlink>
      <w:r w:rsidRPr="00BA35F5">
        <w:rPr>
          <w:rFonts w:ascii="Times New Roman" w:hAnsi="Times New Roman"/>
          <w:sz w:val="28"/>
          <w:szCs w:val="28"/>
        </w:rPr>
        <w:t xml:space="preserve"> от 10 января 1996 года № 4-ФЗ «О мелиорации земель»;</w:t>
      </w:r>
    </w:p>
    <w:p w:rsidR="00CF1997" w:rsidRPr="00BA35F5" w:rsidRDefault="00CF1997" w:rsidP="00D47D2D">
      <w:pPr>
        <w:autoSpaceDE w:val="0"/>
        <w:autoSpaceDN w:val="0"/>
        <w:adjustRightInd w:val="0"/>
        <w:ind w:firstLine="709"/>
        <w:jc w:val="both"/>
        <w:rPr>
          <w:rFonts w:ascii="Times New Roman" w:hAnsi="Times New Roman"/>
          <w:sz w:val="28"/>
          <w:szCs w:val="28"/>
        </w:rPr>
      </w:pPr>
      <w:proofErr w:type="gramStart"/>
      <w:r w:rsidRPr="00BA35F5">
        <w:rPr>
          <w:rFonts w:ascii="Times New Roman" w:hAnsi="Times New Roman"/>
          <w:sz w:val="28"/>
          <w:szCs w:val="28"/>
        </w:rPr>
        <w:lastRenderedPageBreak/>
        <w:t xml:space="preserve">«отбор проектов мелиорации» </w:t>
      </w:r>
      <w:r w:rsidR="00110566" w:rsidRPr="00BA35F5">
        <w:rPr>
          <w:rFonts w:ascii="Times New Roman" w:hAnsi="Times New Roman"/>
          <w:sz w:val="28"/>
          <w:szCs w:val="28"/>
        </w:rPr>
        <w:t>–</w:t>
      </w:r>
      <w:r w:rsidRPr="00BA35F5">
        <w:rPr>
          <w:rFonts w:ascii="Times New Roman" w:hAnsi="Times New Roman"/>
          <w:sz w:val="28"/>
          <w:szCs w:val="28"/>
        </w:rPr>
        <w:t xml:space="preserve"> устанавливаемая в соответствии с порядком, утвержденным Министерством сельского хозяйства Российской Федерации,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Министерством сельского хозяйства Российской Федерации, принимается решение об отборе проектов мелиорации для возмещения затрат в рамках Федеральных Правил.</w:t>
      </w:r>
      <w:proofErr w:type="gramEnd"/>
      <w:r w:rsidRPr="00BA35F5">
        <w:rPr>
          <w:rFonts w:ascii="Times New Roman" w:hAnsi="Times New Roman"/>
          <w:sz w:val="28"/>
          <w:szCs w:val="28"/>
        </w:rPr>
        <w:t xml:space="preserve"> Указанный порядок также предусматривает требования к составу заявочной документации, направляемой на отбор проектов мелиорации, </w:t>
      </w:r>
      <w:proofErr w:type="gramStart"/>
      <w:r w:rsidRPr="00BA35F5">
        <w:rPr>
          <w:rFonts w:ascii="Times New Roman" w:hAnsi="Times New Roman"/>
          <w:sz w:val="28"/>
          <w:szCs w:val="28"/>
        </w:rPr>
        <w:t>включающей</w:t>
      </w:r>
      <w:proofErr w:type="gramEnd"/>
      <w:r w:rsidRPr="00BA35F5">
        <w:rPr>
          <w:rFonts w:ascii="Times New Roman" w:hAnsi="Times New Roman"/>
          <w:sz w:val="28"/>
          <w:szCs w:val="28"/>
        </w:rPr>
        <w:t xml:space="preserve"> в том числе планы реализации проектов мелиорации по форме, утверждаемой Министерством сельского хозяйства Российской Федерации.</w:t>
      </w:r>
    </w:p>
    <w:p w:rsidR="003725B6" w:rsidRPr="00BA35F5" w:rsidRDefault="003725B6" w:rsidP="00D47D2D">
      <w:pPr>
        <w:autoSpaceDE w:val="0"/>
        <w:autoSpaceDN w:val="0"/>
        <w:adjustRightInd w:val="0"/>
        <w:ind w:firstLine="709"/>
        <w:jc w:val="both"/>
        <w:rPr>
          <w:rFonts w:ascii="Times New Roman" w:eastAsiaTheme="minorEastAsia" w:hAnsi="Times New Roman"/>
          <w:sz w:val="28"/>
          <w:szCs w:val="28"/>
        </w:rPr>
      </w:pPr>
      <w:r w:rsidRPr="00BA35F5">
        <w:rPr>
          <w:rFonts w:ascii="Times New Roman" w:hAnsi="Times New Roman"/>
          <w:sz w:val="28"/>
          <w:szCs w:val="28"/>
        </w:rPr>
        <w:t>1.2. </w:t>
      </w:r>
      <w:proofErr w:type="gramStart"/>
      <w:r w:rsidRPr="00BA35F5">
        <w:rPr>
          <w:rFonts w:ascii="Times New Roman" w:hAnsi="Times New Roman"/>
          <w:sz w:val="28"/>
          <w:szCs w:val="28"/>
        </w:rPr>
        <w:t>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затрат</w:t>
      </w:r>
      <w:r w:rsidR="00CF1997" w:rsidRPr="00BA35F5">
        <w:rPr>
          <w:rFonts w:ascii="Times New Roman" w:hAnsi="Times New Roman"/>
          <w:sz w:val="28"/>
          <w:szCs w:val="28"/>
        </w:rPr>
        <w:t xml:space="preserve"> </w:t>
      </w:r>
      <w:r w:rsidR="00CF1997" w:rsidRPr="00BA35F5">
        <w:rPr>
          <w:rFonts w:ascii="Times New Roman" w:eastAsiaTheme="minorEastAsia" w:hAnsi="Times New Roman"/>
          <w:sz w:val="28"/>
          <w:szCs w:val="28"/>
        </w:rPr>
        <w:t xml:space="preserve">на реализацию проектов мелиорации </w:t>
      </w:r>
      <w:r w:rsidR="00DD28C8" w:rsidRPr="00BA35F5">
        <w:rPr>
          <w:rFonts w:ascii="Times New Roman" w:hAnsi="Times New Roman"/>
          <w:sz w:val="28"/>
          <w:szCs w:val="28"/>
        </w:rPr>
        <w:t xml:space="preserve">на проведение </w:t>
      </w:r>
      <w:proofErr w:type="spellStart"/>
      <w:r w:rsidR="00DD28C8" w:rsidRPr="00BA35F5">
        <w:rPr>
          <w:rFonts w:ascii="Times New Roman" w:hAnsi="Times New Roman"/>
          <w:sz w:val="28"/>
          <w:szCs w:val="28"/>
        </w:rPr>
        <w:t>культуртехнических</w:t>
      </w:r>
      <w:proofErr w:type="spellEnd"/>
      <w:r w:rsidR="00DD28C8" w:rsidRPr="00BA35F5">
        <w:rPr>
          <w:rFonts w:ascii="Times New Roman" w:hAnsi="Times New Roman"/>
          <w:sz w:val="28"/>
          <w:szCs w:val="28"/>
        </w:rPr>
        <w:t xml:space="preserve"> мероприятий на выбывших сельскохозяйственных угодьях, вовлекаемых в сельскохозяйственный оборот</w:t>
      </w:r>
      <w:r w:rsidR="00CF1997" w:rsidRPr="00BA35F5">
        <w:rPr>
          <w:rFonts w:ascii="Times New Roman" w:hAnsi="Times New Roman"/>
          <w:sz w:val="28"/>
          <w:szCs w:val="28"/>
        </w:rPr>
        <w:t xml:space="preserve"> прошедших отбор в Министерстве сельского хозяйства Российской Федерации</w:t>
      </w:r>
      <w:r w:rsidR="00303E5B" w:rsidRPr="00BA35F5">
        <w:rPr>
          <w:rFonts w:ascii="Times New Roman" w:eastAsiaTheme="minorEastAsia" w:hAnsi="Times New Roman"/>
          <w:sz w:val="28"/>
          <w:szCs w:val="28"/>
        </w:rPr>
        <w:t xml:space="preserve"> </w:t>
      </w:r>
      <w:r w:rsidRPr="00BA35F5">
        <w:rPr>
          <w:rFonts w:ascii="Times New Roman" w:eastAsiaTheme="minorEastAsia" w:hAnsi="Times New Roman"/>
          <w:sz w:val="28"/>
          <w:szCs w:val="28"/>
        </w:rPr>
        <w:t>(далее – субсидия)</w:t>
      </w:r>
      <w:r w:rsidRPr="00BA35F5">
        <w:rPr>
          <w:rFonts w:ascii="Times New Roman" w:hAnsi="Times New Roman"/>
          <w:sz w:val="28"/>
          <w:szCs w:val="28"/>
        </w:rPr>
        <w:t xml:space="preserve"> </w:t>
      </w:r>
      <w:r w:rsidR="00DD28C8" w:rsidRPr="00BA35F5">
        <w:rPr>
          <w:rFonts w:ascii="Times New Roman" w:hAnsi="Times New Roman"/>
          <w:sz w:val="28"/>
          <w:szCs w:val="28"/>
        </w:rPr>
        <w:t>сельскохозяйственным товаропроизводителям, признанным таковыми в</w:t>
      </w:r>
      <w:proofErr w:type="gramEnd"/>
      <w:r w:rsidR="00DD28C8" w:rsidRPr="00BA35F5">
        <w:rPr>
          <w:rFonts w:ascii="Times New Roman" w:hAnsi="Times New Roman"/>
          <w:sz w:val="28"/>
          <w:szCs w:val="28"/>
        </w:rPr>
        <w:t xml:space="preserve"> </w:t>
      </w:r>
      <w:proofErr w:type="gramStart"/>
      <w:r w:rsidR="00DD28C8" w:rsidRPr="00BA35F5">
        <w:rPr>
          <w:rFonts w:ascii="Times New Roman" w:hAnsi="Times New Roman"/>
          <w:sz w:val="28"/>
          <w:szCs w:val="28"/>
        </w:rPr>
        <w:t>соответствии</w:t>
      </w:r>
      <w:proofErr w:type="gramEnd"/>
      <w:r w:rsidR="00DD28C8" w:rsidRPr="00BA35F5">
        <w:rPr>
          <w:rFonts w:ascii="Times New Roman" w:hAnsi="Times New Roman"/>
          <w:sz w:val="28"/>
          <w:szCs w:val="28"/>
        </w:rPr>
        <w:t xml:space="preserve"> с</w:t>
      </w:r>
      <w:r w:rsidR="00B52C49" w:rsidRPr="00BA35F5">
        <w:rPr>
          <w:rFonts w:ascii="Times New Roman" w:hAnsi="Times New Roman"/>
          <w:sz w:val="28"/>
          <w:szCs w:val="28"/>
        </w:rPr>
        <w:t>о статьей 3</w:t>
      </w:r>
      <w:r w:rsidR="00DD28C8" w:rsidRPr="00BA35F5">
        <w:rPr>
          <w:rFonts w:ascii="Times New Roman" w:hAnsi="Times New Roman"/>
          <w:sz w:val="28"/>
          <w:szCs w:val="28"/>
        </w:rPr>
        <w:t xml:space="preserve"> Федеральн</w:t>
      </w:r>
      <w:r w:rsidR="00B52C49" w:rsidRPr="00BA35F5">
        <w:rPr>
          <w:rFonts w:ascii="Times New Roman" w:hAnsi="Times New Roman"/>
          <w:sz w:val="28"/>
          <w:szCs w:val="28"/>
        </w:rPr>
        <w:t>ого</w:t>
      </w:r>
      <w:r w:rsidR="00DD28C8" w:rsidRPr="00BA35F5">
        <w:rPr>
          <w:rFonts w:ascii="Times New Roman" w:hAnsi="Times New Roman"/>
          <w:sz w:val="28"/>
          <w:szCs w:val="28"/>
        </w:rPr>
        <w:t xml:space="preserve"> </w:t>
      </w:r>
      <w:hyperlink r:id="rId13" w:history="1">
        <w:r w:rsidR="00DD28C8" w:rsidRPr="00BA35F5">
          <w:rPr>
            <w:rFonts w:ascii="Times New Roman" w:hAnsi="Times New Roman"/>
            <w:sz w:val="28"/>
            <w:szCs w:val="28"/>
          </w:rPr>
          <w:t>закон</w:t>
        </w:r>
        <w:r w:rsidR="00B52C49" w:rsidRPr="00BA35F5">
          <w:rPr>
            <w:rFonts w:ascii="Times New Roman" w:hAnsi="Times New Roman"/>
            <w:sz w:val="28"/>
            <w:szCs w:val="28"/>
          </w:rPr>
          <w:t>а</w:t>
        </w:r>
      </w:hyperlink>
      <w:r w:rsidR="00DD28C8" w:rsidRPr="00BA35F5">
        <w:rPr>
          <w:rFonts w:ascii="Times New Roman" w:hAnsi="Times New Roman"/>
          <w:sz w:val="28"/>
          <w:szCs w:val="28"/>
        </w:rPr>
        <w:t xml:space="preserve"> от 29 декабря 2006 года № 264-ФЗ «О развитии сельского хозяйства» (за исключением граждан, ведущих личное подсобное хозяйство), а также научным и образовательным организациям </w:t>
      </w:r>
      <w:r w:rsidRPr="00BA35F5">
        <w:rPr>
          <w:rFonts w:ascii="Times New Roman" w:eastAsiaTheme="minorEastAsia" w:hAnsi="Times New Roman"/>
          <w:sz w:val="28"/>
          <w:szCs w:val="28"/>
        </w:rPr>
        <w:t>(далее –  категория отбора, Получатель).</w:t>
      </w:r>
    </w:p>
    <w:p w:rsidR="00CF1997" w:rsidRPr="00BA35F5" w:rsidRDefault="00CF1997" w:rsidP="00D47D2D">
      <w:pPr>
        <w:autoSpaceDE w:val="0"/>
        <w:autoSpaceDN w:val="0"/>
        <w:adjustRightInd w:val="0"/>
        <w:ind w:firstLine="709"/>
        <w:jc w:val="both"/>
        <w:rPr>
          <w:rFonts w:ascii="Times New Roman" w:eastAsiaTheme="minorEastAsia" w:hAnsi="Times New Roman"/>
          <w:sz w:val="28"/>
          <w:szCs w:val="28"/>
        </w:rPr>
      </w:pPr>
      <w:r w:rsidRPr="00BA35F5">
        <w:rPr>
          <w:rFonts w:ascii="Times New Roman" w:hAnsi="Times New Roman"/>
          <w:sz w:val="28"/>
          <w:szCs w:val="28"/>
        </w:rPr>
        <w:t xml:space="preserve">Для участия в отборе в Министерство сельского хозяйства Российской </w:t>
      </w:r>
      <w:r w:rsidRPr="00AA68BE">
        <w:rPr>
          <w:rFonts w:ascii="Times New Roman" w:hAnsi="Times New Roman"/>
          <w:spacing w:val="-4"/>
          <w:sz w:val="28"/>
          <w:szCs w:val="28"/>
        </w:rPr>
        <w:t>Федерации представляются проекты мелиорации, прошедшие предварительный</w:t>
      </w:r>
      <w:r w:rsidRPr="00BA35F5">
        <w:rPr>
          <w:rFonts w:ascii="Times New Roman" w:hAnsi="Times New Roman"/>
          <w:sz w:val="28"/>
          <w:szCs w:val="28"/>
        </w:rPr>
        <w:t xml:space="preserve"> отбор в Рязанской области в порядке, установленном министерством сельского хозяйства и продовольствия Рязанской области</w:t>
      </w:r>
      <w:r w:rsidR="009A121C" w:rsidRPr="00BA35F5">
        <w:rPr>
          <w:rFonts w:ascii="Times New Roman" w:hAnsi="Times New Roman"/>
          <w:sz w:val="28"/>
          <w:szCs w:val="28"/>
        </w:rPr>
        <w:t xml:space="preserve"> (далее – Министерство)</w:t>
      </w:r>
      <w:r w:rsidRPr="00BA35F5">
        <w:rPr>
          <w:rFonts w:ascii="Times New Roman" w:hAnsi="Times New Roman"/>
          <w:sz w:val="28"/>
          <w:szCs w:val="28"/>
        </w:rPr>
        <w:t>.</w:t>
      </w:r>
    </w:p>
    <w:p w:rsidR="00D47D2D" w:rsidRDefault="00110566" w:rsidP="00D47D2D">
      <w:pPr>
        <w:autoSpaceDE w:val="0"/>
        <w:autoSpaceDN w:val="0"/>
        <w:adjustRightInd w:val="0"/>
        <w:ind w:firstLine="709"/>
        <w:jc w:val="both"/>
        <w:rPr>
          <w:rFonts w:ascii="Times New Roman" w:hAnsi="Times New Roman"/>
          <w:sz w:val="28"/>
          <w:szCs w:val="28"/>
        </w:rPr>
      </w:pPr>
      <w:r w:rsidRPr="00BA35F5">
        <w:rPr>
          <w:rFonts w:ascii="Times New Roman" w:eastAsiaTheme="minorEastAsia" w:hAnsi="Times New Roman"/>
          <w:sz w:val="28"/>
          <w:szCs w:val="28"/>
        </w:rPr>
        <w:t>1.3. </w:t>
      </w:r>
      <w:r w:rsidR="003725B6" w:rsidRPr="00BA35F5">
        <w:rPr>
          <w:rFonts w:ascii="Times New Roman" w:eastAsiaTheme="minorEastAsia" w:hAnsi="Times New Roman"/>
          <w:sz w:val="28"/>
          <w:szCs w:val="28"/>
        </w:rPr>
        <w:t>Направлением затрат, на возмещение которых предоставляется субсидия, явля</w:t>
      </w:r>
      <w:r w:rsidR="00A611B3" w:rsidRPr="00BA35F5">
        <w:rPr>
          <w:rFonts w:ascii="Times New Roman" w:eastAsiaTheme="minorEastAsia" w:hAnsi="Times New Roman"/>
          <w:sz w:val="28"/>
          <w:szCs w:val="28"/>
        </w:rPr>
        <w:t>ются</w:t>
      </w:r>
      <w:r w:rsidR="009A121C" w:rsidRPr="00BA35F5">
        <w:rPr>
          <w:rFonts w:ascii="Times New Roman" w:eastAsiaTheme="minorEastAsia" w:hAnsi="Times New Roman"/>
          <w:sz w:val="28"/>
          <w:szCs w:val="28"/>
        </w:rPr>
        <w:t xml:space="preserve"> </w:t>
      </w:r>
      <w:r w:rsidR="00A611B3" w:rsidRPr="00BA35F5">
        <w:rPr>
          <w:rFonts w:ascii="Times New Roman" w:eastAsiaTheme="minorEastAsia" w:hAnsi="Times New Roman"/>
          <w:sz w:val="28"/>
          <w:szCs w:val="28"/>
        </w:rPr>
        <w:t xml:space="preserve">затраты на реализацию проектов мелиорации, прошедших отбор в отношении </w:t>
      </w:r>
      <w:proofErr w:type="spellStart"/>
      <w:r w:rsidR="00A611B3" w:rsidRPr="00BA35F5">
        <w:rPr>
          <w:rFonts w:ascii="Times New Roman" w:hAnsi="Times New Roman"/>
          <w:sz w:val="28"/>
          <w:szCs w:val="28"/>
        </w:rPr>
        <w:t>культуртехнических</w:t>
      </w:r>
      <w:proofErr w:type="spellEnd"/>
      <w:r w:rsidR="00A611B3" w:rsidRPr="00BA35F5">
        <w:rPr>
          <w:rFonts w:ascii="Times New Roman" w:hAnsi="Times New Roman"/>
          <w:sz w:val="28"/>
          <w:szCs w:val="28"/>
        </w:rPr>
        <w:t xml:space="preserve"> мероприятий на </w:t>
      </w:r>
      <w:r w:rsidR="00A611B3" w:rsidRPr="00BA35F5">
        <w:rPr>
          <w:rFonts w:ascii="Times New Roman" w:hAnsi="Times New Roman"/>
          <w:spacing w:val="-6"/>
          <w:sz w:val="28"/>
          <w:szCs w:val="28"/>
        </w:rPr>
        <w:t>выбывших сельскохозяйственных угодьях, вовлекаемых в сельскохозяйственный</w:t>
      </w:r>
      <w:r w:rsidR="00650D82">
        <w:rPr>
          <w:rFonts w:ascii="Times New Roman" w:hAnsi="Times New Roman"/>
          <w:sz w:val="28"/>
          <w:szCs w:val="28"/>
        </w:rPr>
        <w:t xml:space="preserve"> оборот, в том числе</w:t>
      </w:r>
      <w:r w:rsidR="00D47D2D">
        <w:rPr>
          <w:rFonts w:ascii="Times New Roman" w:hAnsi="Times New Roman"/>
          <w:sz w:val="28"/>
          <w:szCs w:val="28"/>
        </w:rPr>
        <w:t>:</w:t>
      </w:r>
    </w:p>
    <w:p w:rsidR="00D47D2D" w:rsidRDefault="00F42E31" w:rsidP="00D47D2D">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разработка проектно-сметной документации на проведение </w:t>
      </w:r>
      <w:proofErr w:type="spellStart"/>
      <w:r w:rsidRPr="00BA35F5">
        <w:rPr>
          <w:rFonts w:ascii="Times New Roman" w:hAnsi="Times New Roman"/>
          <w:sz w:val="28"/>
          <w:szCs w:val="28"/>
        </w:rPr>
        <w:t>культуртехнических</w:t>
      </w:r>
      <w:proofErr w:type="spellEnd"/>
      <w:r w:rsidRPr="00BA35F5">
        <w:rPr>
          <w:rFonts w:ascii="Times New Roman" w:hAnsi="Times New Roman"/>
          <w:sz w:val="28"/>
          <w:szCs w:val="28"/>
        </w:rPr>
        <w:t xml:space="preserve"> мероприятий </w:t>
      </w:r>
      <w:r w:rsidR="00110566" w:rsidRPr="00BA35F5">
        <w:rPr>
          <w:rFonts w:ascii="Times New Roman" w:hAnsi="Times New Roman"/>
          <w:sz w:val="28"/>
          <w:szCs w:val="28"/>
        </w:rPr>
        <w:t>–</w:t>
      </w:r>
      <w:r w:rsidR="00D22ED1">
        <w:rPr>
          <w:rFonts w:ascii="Times New Roman" w:hAnsi="Times New Roman"/>
          <w:sz w:val="28"/>
          <w:szCs w:val="28"/>
        </w:rPr>
        <w:t xml:space="preserve"> </w:t>
      </w:r>
      <w:r w:rsidRPr="00BA35F5">
        <w:rPr>
          <w:rFonts w:ascii="Times New Roman" w:hAnsi="Times New Roman"/>
          <w:sz w:val="28"/>
          <w:szCs w:val="28"/>
        </w:rPr>
        <w:t>5 процентов затрат на реализацию проекта мелиорации</w:t>
      </w:r>
      <w:r w:rsidR="00D47D2D">
        <w:rPr>
          <w:rFonts w:ascii="Times New Roman" w:hAnsi="Times New Roman"/>
          <w:sz w:val="28"/>
          <w:szCs w:val="28"/>
        </w:rPr>
        <w:t>;</w:t>
      </w:r>
    </w:p>
    <w:p w:rsidR="00D47D2D" w:rsidRDefault="00A611B3" w:rsidP="00D47D2D">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расчистк</w:t>
      </w:r>
      <w:r w:rsidR="00B52C49" w:rsidRPr="00BA35F5">
        <w:rPr>
          <w:rFonts w:ascii="Times New Roman" w:hAnsi="Times New Roman"/>
          <w:sz w:val="28"/>
          <w:szCs w:val="28"/>
        </w:rPr>
        <w:t>а</w:t>
      </w:r>
      <w:r w:rsidRPr="00BA35F5">
        <w:rPr>
          <w:rFonts w:ascii="Times New Roman" w:hAnsi="Times New Roman"/>
          <w:sz w:val="28"/>
          <w:szCs w:val="28"/>
        </w:rPr>
        <w:t xml:space="preserve"> земель от древесной и травянистой растительности, кочек, пней и мха, а т</w:t>
      </w:r>
      <w:r w:rsidR="00650D82">
        <w:rPr>
          <w:rFonts w:ascii="Times New Roman" w:hAnsi="Times New Roman"/>
          <w:sz w:val="28"/>
          <w:szCs w:val="28"/>
        </w:rPr>
        <w:t>акже от камней и иных предметов</w:t>
      </w:r>
      <w:r w:rsidR="00D47D2D">
        <w:rPr>
          <w:rFonts w:ascii="Times New Roman" w:hAnsi="Times New Roman"/>
          <w:sz w:val="28"/>
          <w:szCs w:val="28"/>
        </w:rPr>
        <w:t>;</w:t>
      </w:r>
    </w:p>
    <w:p w:rsidR="000F1F3B" w:rsidRPr="00BA35F5" w:rsidRDefault="00A611B3" w:rsidP="00D47D2D">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рыхление, </w:t>
      </w:r>
      <w:proofErr w:type="spellStart"/>
      <w:r w:rsidRPr="00BA35F5">
        <w:rPr>
          <w:rFonts w:ascii="Times New Roman" w:hAnsi="Times New Roman"/>
          <w:sz w:val="28"/>
          <w:szCs w:val="28"/>
        </w:rPr>
        <w:t>пескование</w:t>
      </w:r>
      <w:proofErr w:type="spellEnd"/>
      <w:r w:rsidRPr="00BA35F5">
        <w:rPr>
          <w:rFonts w:ascii="Times New Roman" w:hAnsi="Times New Roman"/>
          <w:sz w:val="28"/>
          <w:szCs w:val="28"/>
        </w:rPr>
        <w:t xml:space="preserve">, </w:t>
      </w:r>
      <w:proofErr w:type="spellStart"/>
      <w:r w:rsidRPr="00BA35F5">
        <w:rPr>
          <w:rFonts w:ascii="Times New Roman" w:hAnsi="Times New Roman"/>
          <w:sz w:val="28"/>
          <w:szCs w:val="28"/>
        </w:rPr>
        <w:t>глинование</w:t>
      </w:r>
      <w:proofErr w:type="spellEnd"/>
      <w:r w:rsidRPr="00BA35F5">
        <w:rPr>
          <w:rFonts w:ascii="Times New Roman" w:hAnsi="Times New Roman"/>
          <w:sz w:val="28"/>
          <w:szCs w:val="28"/>
        </w:rPr>
        <w:t>, землевание, плантаж и первичн</w:t>
      </w:r>
      <w:r w:rsidR="00B52C49" w:rsidRPr="00BA35F5">
        <w:rPr>
          <w:rFonts w:ascii="Times New Roman" w:hAnsi="Times New Roman"/>
          <w:sz w:val="28"/>
          <w:szCs w:val="28"/>
        </w:rPr>
        <w:t>ая</w:t>
      </w:r>
      <w:r w:rsidRPr="00BA35F5">
        <w:rPr>
          <w:rFonts w:ascii="Times New Roman" w:hAnsi="Times New Roman"/>
          <w:sz w:val="28"/>
          <w:szCs w:val="28"/>
        </w:rPr>
        <w:t xml:space="preserve"> обработк</w:t>
      </w:r>
      <w:r w:rsidR="00B52C49" w:rsidRPr="00BA35F5">
        <w:rPr>
          <w:rFonts w:ascii="Times New Roman" w:hAnsi="Times New Roman"/>
          <w:sz w:val="28"/>
          <w:szCs w:val="28"/>
        </w:rPr>
        <w:t>а</w:t>
      </w:r>
      <w:r w:rsidRPr="00BA35F5">
        <w:rPr>
          <w:rFonts w:ascii="Times New Roman" w:hAnsi="Times New Roman"/>
          <w:sz w:val="28"/>
          <w:szCs w:val="28"/>
        </w:rPr>
        <w:t xml:space="preserve"> почвы</w:t>
      </w:r>
      <w:r w:rsidR="000F1F3B" w:rsidRPr="00BA35F5">
        <w:rPr>
          <w:rFonts w:ascii="Times New Roman" w:hAnsi="Times New Roman"/>
          <w:sz w:val="28"/>
          <w:szCs w:val="28"/>
        </w:rPr>
        <w:t>.</w:t>
      </w:r>
    </w:p>
    <w:p w:rsidR="00A611B3" w:rsidRPr="00BA35F5" w:rsidRDefault="000F1F3B" w:rsidP="00D47D2D">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К субсидированию принимаются затраты Получателей  </w:t>
      </w:r>
      <w:r w:rsidRPr="00BA35F5">
        <w:rPr>
          <w:rFonts w:ascii="Times New Roman" w:eastAsiaTheme="minorEastAsia" w:hAnsi="Times New Roman"/>
          <w:sz w:val="28"/>
          <w:szCs w:val="28"/>
        </w:rPr>
        <w:t>на реализацию проектов мелиорации</w:t>
      </w:r>
      <w:r w:rsidR="00AA68BE">
        <w:rPr>
          <w:rFonts w:ascii="Times New Roman" w:eastAsiaTheme="minorEastAsia" w:hAnsi="Times New Roman"/>
          <w:sz w:val="28"/>
          <w:szCs w:val="28"/>
        </w:rPr>
        <w:t>,</w:t>
      </w:r>
      <w:r w:rsidR="00A611B3" w:rsidRPr="00BA35F5">
        <w:rPr>
          <w:rFonts w:ascii="Times New Roman" w:hAnsi="Times New Roman"/>
          <w:sz w:val="28"/>
          <w:szCs w:val="28"/>
        </w:rPr>
        <w:t xml:space="preserve"> выраженные в денежной форме, документально подтвержденные, фактически понесенные без учета налога на добавленную стоимость в году предоставления субсидии или за 2 года, предшествующих году предоставления субсидии, при условии, что затраты на реализацию проектов мелиорации не возмещались ранее в рамках Федеральных Правил.</w:t>
      </w:r>
    </w:p>
    <w:p w:rsidR="00A611B3" w:rsidRPr="00BA35F5" w:rsidRDefault="00A611B3" w:rsidP="00D47D2D">
      <w:pPr>
        <w:autoSpaceDE w:val="0"/>
        <w:autoSpaceDN w:val="0"/>
        <w:adjustRightInd w:val="0"/>
        <w:ind w:firstLine="709"/>
        <w:jc w:val="both"/>
        <w:rPr>
          <w:rFonts w:ascii="Times New Roman" w:eastAsiaTheme="minorEastAsia" w:hAnsi="Times New Roman"/>
          <w:sz w:val="28"/>
          <w:szCs w:val="28"/>
        </w:rPr>
      </w:pPr>
      <w:r w:rsidRPr="00BA35F5">
        <w:rPr>
          <w:rFonts w:ascii="Times New Roman" w:hAnsi="Times New Roman"/>
          <w:sz w:val="28"/>
          <w:szCs w:val="28"/>
        </w:rP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725B6" w:rsidRPr="00BA35F5" w:rsidRDefault="003725B6" w:rsidP="00D47D2D">
      <w:pPr>
        <w:autoSpaceDE w:val="0"/>
        <w:autoSpaceDN w:val="0"/>
        <w:adjustRightInd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3725B6" w:rsidRPr="00BA35F5" w:rsidRDefault="003725B6" w:rsidP="00D47D2D">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BA35F5">
          <w:rPr>
            <w:rFonts w:ascii="Times New Roman" w:eastAsiaTheme="minorEastAsia" w:hAnsi="Times New Roman"/>
            <w:sz w:val="28"/>
            <w:szCs w:val="28"/>
          </w:rPr>
          <w:t xml:space="preserve">пункте </w:t>
        </w:r>
      </w:hyperlink>
      <w:r w:rsidRPr="00BA35F5">
        <w:rPr>
          <w:rFonts w:ascii="Times New Roman" w:eastAsiaTheme="minorEastAsia" w:hAnsi="Times New Roman"/>
          <w:sz w:val="28"/>
          <w:szCs w:val="28"/>
        </w:rPr>
        <w:t>1.2 настоящего Порядка.</w:t>
      </w:r>
    </w:p>
    <w:p w:rsidR="003725B6" w:rsidRPr="00BA35F5" w:rsidRDefault="003725B6" w:rsidP="00D47D2D">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3725B6" w:rsidRPr="00BA35F5" w:rsidRDefault="003725B6" w:rsidP="00D47D2D">
      <w:pPr>
        <w:ind w:firstLine="709"/>
        <w:jc w:val="both"/>
        <w:rPr>
          <w:rFonts w:ascii="Times New Roman" w:hAnsi="Times New Roman"/>
          <w:sz w:val="28"/>
          <w:szCs w:val="28"/>
        </w:rPr>
      </w:pPr>
    </w:p>
    <w:p w:rsidR="002F147F" w:rsidRPr="00BA35F5" w:rsidRDefault="002F147F" w:rsidP="00D47D2D">
      <w:pPr>
        <w:widowControl w:val="0"/>
        <w:autoSpaceDE w:val="0"/>
        <w:autoSpaceDN w:val="0"/>
        <w:jc w:val="center"/>
        <w:outlineLvl w:val="1"/>
        <w:rPr>
          <w:rFonts w:ascii="Times New Roman" w:eastAsiaTheme="minorEastAsia" w:hAnsi="Times New Roman"/>
          <w:sz w:val="28"/>
          <w:szCs w:val="28"/>
        </w:rPr>
      </w:pPr>
      <w:r w:rsidRPr="00BA35F5">
        <w:rPr>
          <w:rFonts w:ascii="Times New Roman" w:eastAsiaTheme="minorEastAsia" w:hAnsi="Times New Roman"/>
          <w:sz w:val="28"/>
          <w:szCs w:val="28"/>
        </w:rPr>
        <w:t>II. Порядок проведения отбора Получателей</w:t>
      </w:r>
      <w:r w:rsidRPr="00BA35F5">
        <w:rPr>
          <w:rFonts w:ascii="Times New Roman" w:eastAsiaTheme="minorEastAsia" w:hAnsi="Times New Roman"/>
          <w:sz w:val="28"/>
          <w:szCs w:val="28"/>
        </w:rPr>
        <w:br/>
        <w:t>для предоставления субсидии</w:t>
      </w:r>
    </w:p>
    <w:p w:rsidR="002F147F" w:rsidRPr="00BA35F5" w:rsidRDefault="002F147F" w:rsidP="00D47D2D">
      <w:pPr>
        <w:widowControl w:val="0"/>
        <w:autoSpaceDE w:val="0"/>
        <w:autoSpaceDN w:val="0"/>
        <w:ind w:firstLine="709"/>
        <w:jc w:val="both"/>
        <w:rPr>
          <w:rFonts w:ascii="Times New Roman" w:eastAsiaTheme="minorEastAsia" w:hAnsi="Times New Roman"/>
          <w:sz w:val="28"/>
          <w:szCs w:val="28"/>
        </w:rPr>
      </w:pPr>
    </w:p>
    <w:p w:rsidR="002F147F" w:rsidRPr="00BA35F5" w:rsidRDefault="002F147F" w:rsidP="00D47D2D">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2.1. Отбор Получателей проводится способом запроса предложений (далее – отбор).</w:t>
      </w:r>
    </w:p>
    <w:p w:rsidR="002F147F" w:rsidRPr="00BA35F5" w:rsidRDefault="002F147F" w:rsidP="00D47D2D">
      <w:pPr>
        <w:widowControl w:val="0"/>
        <w:autoSpaceDE w:val="0"/>
        <w:autoSpaceDN w:val="0"/>
        <w:ind w:firstLine="709"/>
        <w:jc w:val="both"/>
        <w:rPr>
          <w:rFonts w:ascii="Times New Roman" w:eastAsiaTheme="minorEastAsia" w:hAnsi="Times New Roman"/>
          <w:sz w:val="28"/>
          <w:szCs w:val="28"/>
        </w:rPr>
      </w:pPr>
      <w:proofErr w:type="gramStart"/>
      <w:r w:rsidRPr="00BA35F5">
        <w:rPr>
          <w:rFonts w:ascii="Times New Roman" w:eastAsiaTheme="minorEastAsia" w:hAnsi="Times New Roman"/>
          <w:spacing w:val="-6"/>
          <w:sz w:val="28"/>
          <w:szCs w:val="28"/>
        </w:rPr>
        <w:t>Отбор осуществляется Министерством с использованием государственной</w:t>
      </w:r>
      <w:r w:rsidRPr="00BA35F5">
        <w:rPr>
          <w:rFonts w:ascii="Times New Roman" w:eastAsiaTheme="minorEastAsia" w:hAnsi="Times New Roman"/>
          <w:sz w:val="28"/>
          <w:szCs w:val="28"/>
        </w:rPr>
        <w:t xml:space="preserve"> интегрированной информационной системы управления общественными финансами «Электронный бюджет» на сайте </w:t>
      </w:r>
      <w:hyperlink r:id="rId14" w:history="1">
        <w:r w:rsidRPr="00BA35F5">
          <w:rPr>
            <w:rFonts w:ascii="Times New Roman" w:eastAsiaTheme="minorEastAsia" w:hAnsi="Times New Roman"/>
            <w:spacing w:val="-4"/>
            <w:sz w:val="28"/>
            <w:szCs w:val="28"/>
          </w:rPr>
          <w:t>https://promote.budget.gov.ru/</w:t>
        </w:r>
      </w:hyperlink>
      <w:r w:rsidRPr="00BA35F5">
        <w:rPr>
          <w:rFonts w:ascii="Times New Roman" w:eastAsiaTheme="minorEastAsia" w:hAnsi="Times New Roman"/>
          <w:spacing w:val="-4"/>
          <w:sz w:val="28"/>
          <w:szCs w:val="28"/>
        </w:rPr>
        <w:t xml:space="preserve"> на основании заявки, направленной Получателем</w:t>
      </w:r>
      <w:r w:rsidRPr="00BA35F5">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BA35F5">
        <w:rPr>
          <w:rFonts w:ascii="Times New Roman" w:eastAsia="Calibri" w:hAnsi="Times New Roman"/>
          <w:sz w:val="28"/>
          <w:szCs w:val="28"/>
          <w:lang w:eastAsia="en-US"/>
        </w:rPr>
        <w:t>ии и ау</w:t>
      </w:r>
      <w:proofErr w:type="gramEnd"/>
      <w:r w:rsidRPr="00BA35F5">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F147F" w:rsidRPr="00BA35F5" w:rsidRDefault="002F147F" w:rsidP="00D47D2D">
      <w:pPr>
        <w:widowControl w:val="0"/>
        <w:autoSpaceDE w:val="0"/>
        <w:autoSpaceDN w:val="0"/>
        <w:ind w:firstLine="709"/>
        <w:jc w:val="both"/>
        <w:rPr>
          <w:rFonts w:ascii="Times New Roman" w:hAnsi="Times New Roman"/>
          <w:kern w:val="2"/>
          <w:sz w:val="28"/>
          <w:szCs w:val="28"/>
          <w14:ligatures w14:val="standardContextual"/>
        </w:rPr>
      </w:pPr>
      <w:r w:rsidRPr="00BA35F5">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932A53" w:rsidRPr="00BA35F5" w:rsidRDefault="002F147F" w:rsidP="00D47D2D">
      <w:pPr>
        <w:widowControl w:val="0"/>
        <w:autoSpaceDE w:val="0"/>
        <w:autoSpaceDN w:val="0"/>
        <w:ind w:firstLine="709"/>
        <w:jc w:val="both"/>
        <w:rPr>
          <w:rFonts w:ascii="Times New Roman" w:hAnsi="Times New Roman"/>
          <w:color w:val="000000"/>
          <w:kern w:val="2"/>
          <w:sz w:val="28"/>
          <w:szCs w:val="28"/>
          <w14:ligatures w14:val="standardContextual"/>
        </w:rPr>
      </w:pPr>
      <w:r w:rsidRPr="00BA35F5">
        <w:rPr>
          <w:rFonts w:ascii="Times New Roman" w:hAnsi="Times New Roman"/>
          <w:color w:val="000000"/>
          <w:kern w:val="2"/>
          <w:sz w:val="28"/>
          <w:szCs w:val="28"/>
          <w14:ligatures w14:val="standardContextual"/>
        </w:rPr>
        <w:t>2.3. </w:t>
      </w:r>
      <w:proofErr w:type="gramStart"/>
      <w:r w:rsidRPr="00BA35F5">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BA35F5">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BA35F5">
        <w:rPr>
          <w:rFonts w:ascii="Times New Roman" w:eastAsiaTheme="minorEastAsia" w:hAnsi="Times New Roman"/>
          <w:sz w:val="28"/>
          <w:szCs w:val="28"/>
        </w:rPr>
        <w:t>едином портале, а также на официальном сайте Министерства</w:t>
      </w:r>
      <w:r w:rsidRPr="00BA35F5">
        <w:rPr>
          <w:rFonts w:ascii="Times New Roman" w:hAnsi="Times New Roman"/>
          <w:kern w:val="2"/>
          <w:sz w:val="28"/>
          <w:szCs w:val="28"/>
          <w14:ligatures w14:val="standardContextual"/>
        </w:rPr>
        <w:t xml:space="preserve"> </w:t>
      </w:r>
      <w:r w:rsidRPr="00BA35F5">
        <w:rPr>
          <w:rFonts w:ascii="Times New Roman" w:eastAsiaTheme="minorEastAsia" w:hAnsi="Times New Roman"/>
          <w:sz w:val="28"/>
          <w:szCs w:val="28"/>
        </w:rPr>
        <w:t xml:space="preserve">в </w:t>
      </w:r>
      <w:r w:rsidR="007A7814" w:rsidRPr="00BA35F5">
        <w:rPr>
          <w:rFonts w:ascii="Times New Roman" w:eastAsiaTheme="minorEastAsia" w:hAnsi="Times New Roman"/>
          <w:sz w:val="28"/>
          <w:szCs w:val="28"/>
        </w:rPr>
        <w:t>информационно-телекоммуникационной</w:t>
      </w:r>
      <w:r w:rsidRPr="00BA35F5">
        <w:rPr>
          <w:rFonts w:ascii="Times New Roman" w:eastAsiaTheme="minorEastAsia" w:hAnsi="Times New Roman"/>
          <w:sz w:val="28"/>
          <w:szCs w:val="28"/>
        </w:rPr>
        <w:t xml:space="preserve"> сети «Интернет» </w:t>
      </w:r>
      <w:r w:rsidRPr="00BA35F5">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BA35F5">
        <w:rPr>
          <w:rFonts w:ascii="Times New Roman" w:hAnsi="Times New Roman"/>
          <w:color w:val="000000"/>
          <w:kern w:val="2"/>
          <w:sz w:val="28"/>
          <w:szCs w:val="28"/>
          <w14:ligatures w14:val="standardContextual"/>
        </w:rPr>
        <w:t xml:space="preserve"> заявок</w:t>
      </w:r>
      <w:r w:rsidR="00932A53" w:rsidRPr="00BA35F5">
        <w:rPr>
          <w:rFonts w:ascii="Times New Roman" w:hAnsi="Times New Roman"/>
          <w:color w:val="000000"/>
          <w:kern w:val="2"/>
          <w:sz w:val="28"/>
          <w:szCs w:val="28"/>
          <w14:ligatures w14:val="standardContextual"/>
        </w:rPr>
        <w:t xml:space="preserve">, но не позднее </w:t>
      </w:r>
      <w:r w:rsidR="000F1F3B" w:rsidRPr="00BA35F5">
        <w:rPr>
          <w:rFonts w:ascii="Times New Roman" w:hAnsi="Times New Roman"/>
          <w:color w:val="000000"/>
          <w:kern w:val="2"/>
          <w:sz w:val="28"/>
          <w:szCs w:val="28"/>
          <w14:ligatures w14:val="standardContextual"/>
        </w:rPr>
        <w:t xml:space="preserve">2 декабря </w:t>
      </w:r>
      <w:r w:rsidR="00932A53" w:rsidRPr="00BA35F5">
        <w:rPr>
          <w:rFonts w:ascii="Times New Roman" w:hAnsi="Times New Roman"/>
          <w:color w:val="000000"/>
          <w:kern w:val="2"/>
          <w:sz w:val="28"/>
          <w:szCs w:val="28"/>
          <w14:ligatures w14:val="standardContextual"/>
        </w:rPr>
        <w:t>года, в котором предусмотрено предоставление субсидии</w:t>
      </w:r>
      <w:r w:rsidR="00932A53" w:rsidRPr="00BA35F5">
        <w:rPr>
          <w:rFonts w:ascii="Times New Roman" w:hAnsi="Times New Roman"/>
          <w:kern w:val="2"/>
          <w:sz w:val="28"/>
          <w:szCs w:val="28"/>
          <w14:ligatures w14:val="standardContextual"/>
        </w:rPr>
        <w:t>.</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Объявление о проведении отбора включает в себя следующую информацию:</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а) сроки проведения отбора;</w:t>
      </w:r>
    </w:p>
    <w:p w:rsidR="002F147F" w:rsidRPr="00BA35F5" w:rsidRDefault="002F147F" w:rsidP="00D47D2D">
      <w:pPr>
        <w:autoSpaceDE w:val="0"/>
        <w:autoSpaceDN w:val="0"/>
        <w:adjustRightInd w:val="0"/>
        <w:ind w:firstLine="709"/>
        <w:jc w:val="both"/>
        <w:rPr>
          <w:rFonts w:ascii="Times New Roman" w:hAnsi="Times New Roman"/>
          <w:sz w:val="28"/>
          <w:szCs w:val="28"/>
        </w:rPr>
      </w:pPr>
      <w:r w:rsidRPr="00BA35F5">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1" w:name="Par18"/>
      <w:bookmarkEnd w:id="1"/>
      <w:r w:rsidRPr="00BA35F5">
        <w:rPr>
          <w:rFonts w:ascii="Times New Roman" w:eastAsia="Calibri" w:hAnsi="Times New Roman"/>
          <w:sz w:val="28"/>
          <w:szCs w:val="28"/>
          <w:lang w:eastAsia="en-US"/>
        </w:rPr>
        <w:t xml:space="preserve"> </w:t>
      </w:r>
      <w:r w:rsidRPr="00BA35F5">
        <w:rPr>
          <w:rFonts w:ascii="Times New Roman" w:hAnsi="Times New Roman"/>
          <w:sz w:val="28"/>
          <w:szCs w:val="28"/>
        </w:rPr>
        <w:t>10-го календарного дня, следующего за днем размещения объявления о проведении отбора;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в) наименование, место нахождения, почтовый адрес, адрес электронной почты Министерства;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 xml:space="preserve">д) доменное имя и (или) указатели страниц </w:t>
      </w:r>
      <w:r w:rsidR="00932A53" w:rsidRPr="00BA35F5">
        <w:rPr>
          <w:rFonts w:ascii="Times New Roman" w:eastAsia="Calibri" w:hAnsi="Times New Roman"/>
          <w:sz w:val="28"/>
          <w:szCs w:val="28"/>
          <w:lang w:eastAsia="en-US"/>
        </w:rPr>
        <w:t>государственной</w:t>
      </w:r>
      <w:r w:rsidR="00386688" w:rsidRPr="00BA35F5">
        <w:rPr>
          <w:rFonts w:ascii="Times New Roman" w:eastAsia="Calibri" w:hAnsi="Times New Roman"/>
          <w:sz w:val="28"/>
          <w:szCs w:val="28"/>
          <w:lang w:eastAsia="en-US"/>
        </w:rPr>
        <w:t xml:space="preserve"> информационной</w:t>
      </w:r>
      <w:r w:rsidR="00932A53" w:rsidRPr="00BA35F5">
        <w:rPr>
          <w:rFonts w:ascii="Times New Roman" w:eastAsia="Calibri" w:hAnsi="Times New Roman"/>
          <w:sz w:val="28"/>
          <w:szCs w:val="28"/>
          <w:lang w:eastAsia="en-US"/>
        </w:rPr>
        <w:t xml:space="preserve"> системы </w:t>
      </w:r>
      <w:r w:rsidR="00932A53" w:rsidRPr="00BA35F5">
        <w:rPr>
          <w:rFonts w:ascii="Times New Roman" w:eastAsiaTheme="minorEastAsia" w:hAnsi="Times New Roman"/>
          <w:sz w:val="28"/>
          <w:szCs w:val="28"/>
        </w:rPr>
        <w:t xml:space="preserve">в информационно-телекоммуникационной </w:t>
      </w:r>
      <w:r w:rsidR="00932A53" w:rsidRPr="00BA35F5">
        <w:rPr>
          <w:rFonts w:ascii="Times New Roman" w:eastAsia="Calibri" w:hAnsi="Times New Roman"/>
          <w:sz w:val="28"/>
          <w:szCs w:val="28"/>
          <w:lang w:eastAsia="en-US"/>
        </w:rPr>
        <w:t>сети «Интернет»</w:t>
      </w:r>
      <w:r w:rsidRPr="00BA35F5">
        <w:rPr>
          <w:rFonts w:ascii="Times New Roman" w:eastAsia="Calibri" w:hAnsi="Times New Roman"/>
          <w:sz w:val="28"/>
          <w:szCs w:val="28"/>
          <w:lang w:eastAsia="en-US"/>
        </w:rPr>
        <w:t>;</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ж) категори</w:t>
      </w:r>
      <w:r w:rsidR="007A7814" w:rsidRPr="00BA35F5">
        <w:rPr>
          <w:rFonts w:ascii="Times New Roman" w:eastAsia="Calibri" w:hAnsi="Times New Roman"/>
          <w:sz w:val="28"/>
          <w:szCs w:val="28"/>
          <w:lang w:eastAsia="en-US"/>
        </w:rPr>
        <w:t>ю</w:t>
      </w:r>
      <w:r w:rsidRPr="00BA35F5">
        <w:rPr>
          <w:rFonts w:ascii="Times New Roman" w:eastAsia="Calibri" w:hAnsi="Times New Roman"/>
          <w:sz w:val="28"/>
          <w:szCs w:val="28"/>
          <w:lang w:eastAsia="en-US"/>
        </w:rPr>
        <w:t xml:space="preserve"> отбора в соответствии с пунктом 1.2 настоящего Порядка;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и) порядок отзыва и возврата заявки</w:t>
      </w:r>
      <w:r w:rsidR="00370B53" w:rsidRPr="00BA35F5">
        <w:rPr>
          <w:rFonts w:ascii="Times New Roman" w:eastAsia="Calibri" w:hAnsi="Times New Roman"/>
          <w:sz w:val="28"/>
          <w:szCs w:val="28"/>
          <w:lang w:eastAsia="en-US"/>
        </w:rPr>
        <w:t>,</w:t>
      </w:r>
      <w:r w:rsidRPr="00BA35F5">
        <w:rPr>
          <w:rFonts w:ascii="Times New Roman" w:eastAsia="Calibri" w:hAnsi="Times New Roman"/>
          <w:sz w:val="28"/>
          <w:szCs w:val="28"/>
          <w:lang w:eastAsia="en-US"/>
        </w:rPr>
        <w:t xml:space="preserve"> </w:t>
      </w:r>
      <w:proofErr w:type="gramStart"/>
      <w:r w:rsidRPr="00BA35F5">
        <w:rPr>
          <w:rFonts w:ascii="Times New Roman" w:eastAsia="Calibri" w:hAnsi="Times New Roman"/>
          <w:sz w:val="28"/>
          <w:szCs w:val="28"/>
          <w:lang w:eastAsia="en-US"/>
        </w:rPr>
        <w:t>определяющий</w:t>
      </w:r>
      <w:proofErr w:type="gramEnd"/>
      <w:r w:rsidRPr="00BA35F5">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2F147F" w:rsidRPr="00BA35F5" w:rsidRDefault="00110566"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к) </w:t>
      </w:r>
      <w:r w:rsidR="002F147F" w:rsidRPr="00BA35F5">
        <w:rPr>
          <w:rFonts w:ascii="Times New Roman" w:eastAsia="Calibri" w:hAnsi="Times New Roman"/>
          <w:sz w:val="28"/>
          <w:szCs w:val="28"/>
          <w:lang w:eastAsia="en-US"/>
        </w:rPr>
        <w:t>порядок рассмотрения заявки</w:t>
      </w:r>
      <w:r w:rsidR="00064FF4" w:rsidRPr="00BA35F5">
        <w:rPr>
          <w:rFonts w:ascii="Times New Roman" w:eastAsia="Calibri" w:hAnsi="Times New Roman"/>
          <w:sz w:val="28"/>
          <w:szCs w:val="28"/>
          <w:lang w:eastAsia="en-US"/>
        </w:rPr>
        <w:t xml:space="preserve"> в соответствии с пунктом 2.14 настоящего Порядка;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л) поряд</w:t>
      </w:r>
      <w:r w:rsidR="00691F56" w:rsidRPr="00BA35F5">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м)</w:t>
      </w:r>
      <w:r w:rsidR="00110566" w:rsidRPr="00BA35F5">
        <w:rPr>
          <w:rFonts w:ascii="Times New Roman" w:eastAsia="Calibri" w:hAnsi="Times New Roman"/>
          <w:sz w:val="28"/>
          <w:szCs w:val="28"/>
          <w:lang w:eastAsia="en-US"/>
        </w:rPr>
        <w:t> </w:t>
      </w:r>
      <w:r w:rsidRPr="00BA35F5">
        <w:rPr>
          <w:rFonts w:ascii="Times New Roman" w:eastAsia="Calibri" w:hAnsi="Times New Roman"/>
          <w:sz w:val="28"/>
          <w:szCs w:val="28"/>
          <w:lang w:eastAsia="en-US"/>
        </w:rPr>
        <w:t>порядок отклонения заявки, а также информаци</w:t>
      </w:r>
      <w:r w:rsidR="00AA68BE">
        <w:rPr>
          <w:rFonts w:ascii="Times New Roman" w:eastAsia="Calibri" w:hAnsi="Times New Roman"/>
          <w:sz w:val="28"/>
          <w:szCs w:val="28"/>
          <w:lang w:eastAsia="en-US"/>
        </w:rPr>
        <w:t>ю</w:t>
      </w:r>
      <w:r w:rsidRPr="00BA35F5">
        <w:rPr>
          <w:rFonts w:ascii="Times New Roman" w:eastAsia="Calibri" w:hAnsi="Times New Roman"/>
          <w:sz w:val="28"/>
          <w:szCs w:val="28"/>
          <w:lang w:eastAsia="en-US"/>
        </w:rPr>
        <w:t xml:space="preserve"> об основаниях ее отклонения в соответствии с пунктом 2.14 настоящего Порядка;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w:t>
      </w:r>
      <w:r w:rsidR="00B52C49" w:rsidRPr="00BA35F5">
        <w:rPr>
          <w:rFonts w:ascii="Times New Roman" w:eastAsia="Calibri" w:hAnsi="Times New Roman"/>
          <w:sz w:val="28"/>
          <w:szCs w:val="28"/>
          <w:lang w:eastAsia="en-US"/>
        </w:rPr>
        <w:t>ы</w:t>
      </w:r>
      <w:r w:rsidRPr="00BA35F5">
        <w:rPr>
          <w:rFonts w:ascii="Times New Roman" w:eastAsia="Calibri" w:hAnsi="Times New Roman"/>
          <w:sz w:val="28"/>
          <w:szCs w:val="28"/>
          <w:lang w:eastAsia="en-US"/>
        </w:rPr>
        <w:t xml:space="preserve"> начала и окончания срока такого предоставления в соответствии с пунктом 2.12 настоящего Порядка;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proofErr w:type="gramStart"/>
      <w:r w:rsidRPr="00BA35F5">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BA35F5">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2F147F" w:rsidRPr="00BA35F5" w:rsidRDefault="002F147F"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 xml:space="preserve">2.4. </w:t>
      </w:r>
      <w:r w:rsidR="00691F56" w:rsidRPr="00BA35F5">
        <w:rPr>
          <w:rFonts w:ascii="Times New Roman" w:eastAsia="Calibri" w:hAnsi="Times New Roman"/>
          <w:sz w:val="28"/>
          <w:szCs w:val="28"/>
          <w:lang w:eastAsia="en-US"/>
        </w:rPr>
        <w:t>Субсидия предоставляется при соблюдении следующих условий:</w:t>
      </w:r>
    </w:p>
    <w:p w:rsidR="00691F56" w:rsidRPr="00BA35F5" w:rsidRDefault="00110566" w:rsidP="00D47D2D">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1) </w:t>
      </w:r>
      <w:r w:rsidR="00691F56" w:rsidRPr="00BA35F5">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2F147F" w:rsidRPr="00BA35F5" w:rsidRDefault="002F147F" w:rsidP="00D47D2D">
      <w:pPr>
        <w:widowControl w:val="0"/>
        <w:autoSpaceDE w:val="0"/>
        <w:autoSpaceDN w:val="0"/>
        <w:ind w:firstLine="709"/>
        <w:jc w:val="both"/>
        <w:rPr>
          <w:rFonts w:ascii="Times New Roman" w:hAnsi="Times New Roman"/>
          <w:kern w:val="2"/>
          <w:sz w:val="28"/>
          <w:szCs w:val="28"/>
          <w14:ligatures w14:val="standardContextual"/>
        </w:rPr>
      </w:pPr>
      <w:proofErr w:type="gramStart"/>
      <w:r w:rsidRPr="00BA35F5">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BA35F5">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BA35F5">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BA35F5">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BA35F5">
        <w:rPr>
          <w:rFonts w:ascii="Times New Roman" w:hAnsi="Times New Roman"/>
          <w:kern w:val="2"/>
          <w:sz w:val="28"/>
          <w:szCs w:val="28"/>
          <w14:ligatures w14:val="standardContextual"/>
        </w:rPr>
        <w:t xml:space="preserve"> публичных акционерных обществ;</w:t>
      </w:r>
    </w:p>
    <w:p w:rsidR="002F147F" w:rsidRPr="00BA35F5" w:rsidRDefault="002F147F" w:rsidP="00D47D2D">
      <w:pPr>
        <w:widowControl w:val="0"/>
        <w:autoSpaceDE w:val="0"/>
        <w:autoSpaceDN w:val="0"/>
        <w:ind w:firstLine="709"/>
        <w:jc w:val="both"/>
        <w:rPr>
          <w:rFonts w:ascii="Times New Roman" w:hAnsi="Times New Roman"/>
          <w:kern w:val="2"/>
          <w:sz w:val="28"/>
          <w:szCs w:val="28"/>
          <w14:ligatures w14:val="standardContextual"/>
        </w:rPr>
      </w:pPr>
      <w:r w:rsidRPr="00BA35F5">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BA35F5" w:rsidRDefault="002F147F" w:rsidP="00D47D2D">
      <w:pPr>
        <w:widowControl w:val="0"/>
        <w:autoSpaceDE w:val="0"/>
        <w:autoSpaceDN w:val="0"/>
        <w:ind w:firstLine="709"/>
        <w:jc w:val="both"/>
        <w:rPr>
          <w:rFonts w:ascii="Times New Roman" w:hAnsi="Times New Roman"/>
          <w:kern w:val="2"/>
          <w:sz w:val="28"/>
          <w:szCs w:val="28"/>
          <w14:ligatures w14:val="standardContextual"/>
        </w:rPr>
      </w:pPr>
      <w:proofErr w:type="gramStart"/>
      <w:r w:rsidRPr="00BA35F5">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BA35F5" w:rsidRDefault="002F147F" w:rsidP="00D47D2D">
      <w:pPr>
        <w:widowControl w:val="0"/>
        <w:autoSpaceDE w:val="0"/>
        <w:autoSpaceDN w:val="0"/>
        <w:ind w:firstLine="709"/>
        <w:jc w:val="both"/>
        <w:rPr>
          <w:rFonts w:ascii="Times New Roman" w:hAnsi="Times New Roman"/>
          <w:kern w:val="2"/>
          <w:sz w:val="28"/>
          <w:szCs w:val="28"/>
          <w14:ligatures w14:val="standardContextual"/>
        </w:rPr>
      </w:pPr>
      <w:r w:rsidRPr="00BA35F5">
        <w:rPr>
          <w:rFonts w:ascii="Times New Roman" w:hAnsi="Times New Roman"/>
          <w:kern w:val="2"/>
          <w:sz w:val="28"/>
          <w:szCs w:val="28"/>
          <w14:ligatures w14:val="standardContextual"/>
        </w:rPr>
        <w:t>- не должен являться иностранным агентом в соответствии с Федеральным законом от 14</w:t>
      </w:r>
      <w:r w:rsidR="00691F56" w:rsidRPr="00BA35F5">
        <w:rPr>
          <w:rFonts w:ascii="Times New Roman" w:hAnsi="Times New Roman"/>
          <w:kern w:val="2"/>
          <w:sz w:val="28"/>
          <w:szCs w:val="28"/>
          <w14:ligatures w14:val="standardContextual"/>
        </w:rPr>
        <w:t xml:space="preserve"> июля </w:t>
      </w:r>
      <w:r w:rsidRPr="00BA35F5">
        <w:rPr>
          <w:rFonts w:ascii="Times New Roman" w:hAnsi="Times New Roman"/>
          <w:kern w:val="2"/>
          <w:sz w:val="28"/>
          <w:szCs w:val="28"/>
          <w14:ligatures w14:val="standardContextual"/>
        </w:rPr>
        <w:t>2022</w:t>
      </w:r>
      <w:r w:rsidR="007A7814" w:rsidRPr="00BA35F5">
        <w:rPr>
          <w:rFonts w:ascii="Times New Roman" w:hAnsi="Times New Roman"/>
          <w:kern w:val="2"/>
          <w:sz w:val="28"/>
          <w:szCs w:val="28"/>
          <w14:ligatures w14:val="standardContextual"/>
        </w:rPr>
        <w:t xml:space="preserve"> г</w:t>
      </w:r>
      <w:r w:rsidR="00370B53" w:rsidRPr="00BA35F5">
        <w:rPr>
          <w:rFonts w:ascii="Times New Roman" w:hAnsi="Times New Roman"/>
          <w:kern w:val="2"/>
          <w:sz w:val="28"/>
          <w:szCs w:val="28"/>
          <w14:ligatures w14:val="standardContextual"/>
        </w:rPr>
        <w:t>ода</w:t>
      </w:r>
      <w:r w:rsidRPr="00BA35F5">
        <w:rPr>
          <w:rFonts w:ascii="Times New Roman" w:hAnsi="Times New Roman"/>
          <w:kern w:val="2"/>
          <w:sz w:val="28"/>
          <w:szCs w:val="28"/>
          <w14:ligatures w14:val="standardContextual"/>
        </w:rPr>
        <w:t xml:space="preserve"> № 255-ФЗ «О </w:t>
      </w:r>
      <w:proofErr w:type="gramStart"/>
      <w:r w:rsidRPr="00BA35F5">
        <w:rPr>
          <w:rFonts w:ascii="Times New Roman" w:hAnsi="Times New Roman"/>
          <w:kern w:val="2"/>
          <w:sz w:val="28"/>
          <w:szCs w:val="28"/>
          <w14:ligatures w14:val="standardContextual"/>
        </w:rPr>
        <w:t>контроле за</w:t>
      </w:r>
      <w:proofErr w:type="gramEnd"/>
      <w:r w:rsidRPr="00BA35F5">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2F147F" w:rsidRPr="00BA35F5" w:rsidRDefault="002F147F" w:rsidP="00D47D2D">
      <w:pPr>
        <w:widowControl w:val="0"/>
        <w:autoSpaceDE w:val="0"/>
        <w:autoSpaceDN w:val="0"/>
        <w:ind w:firstLine="709"/>
        <w:jc w:val="both"/>
        <w:rPr>
          <w:rFonts w:ascii="Times New Roman" w:hAnsi="Times New Roman"/>
          <w:kern w:val="2"/>
          <w:sz w:val="28"/>
          <w:szCs w:val="28"/>
          <w14:ligatures w14:val="standardContextual"/>
        </w:rPr>
      </w:pPr>
      <w:r w:rsidRPr="00BA35F5">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w:t>
      </w:r>
      <w:r w:rsidR="004160E8" w:rsidRPr="00BA35F5">
        <w:rPr>
          <w:rFonts w:ascii="Times New Roman" w:hAnsi="Times New Roman"/>
          <w:kern w:val="2"/>
          <w:sz w:val="28"/>
          <w:szCs w:val="28"/>
          <w14:ligatures w14:val="standardContextual"/>
        </w:rPr>
        <w:t>ь</w:t>
      </w:r>
      <w:r w:rsidRPr="00BA35F5">
        <w:rPr>
          <w:rFonts w:ascii="Times New Roman" w:hAnsi="Times New Roman"/>
          <w:kern w:val="2"/>
          <w:sz w:val="28"/>
          <w:szCs w:val="28"/>
          <w14:ligatures w14:val="standardContextual"/>
        </w:rPr>
        <w:t>, указанн</w:t>
      </w:r>
      <w:r w:rsidR="004160E8" w:rsidRPr="00BA35F5">
        <w:rPr>
          <w:rFonts w:ascii="Times New Roman" w:hAnsi="Times New Roman"/>
          <w:kern w:val="2"/>
          <w:sz w:val="28"/>
          <w:szCs w:val="28"/>
          <w14:ligatures w14:val="standardContextual"/>
        </w:rPr>
        <w:t>ую</w:t>
      </w:r>
      <w:r w:rsidRPr="00BA35F5">
        <w:rPr>
          <w:rFonts w:ascii="Times New Roman" w:hAnsi="Times New Roman"/>
          <w:kern w:val="2"/>
          <w:sz w:val="28"/>
          <w:szCs w:val="28"/>
          <w14:ligatures w14:val="standardContextual"/>
        </w:rPr>
        <w:t xml:space="preserve"> в пункте 1.2 настоящего Порядка;</w:t>
      </w:r>
    </w:p>
    <w:p w:rsidR="002F147F" w:rsidRPr="00BA35F5" w:rsidRDefault="002F147F" w:rsidP="00D47D2D">
      <w:pPr>
        <w:widowControl w:val="0"/>
        <w:autoSpaceDE w:val="0"/>
        <w:autoSpaceDN w:val="0"/>
        <w:ind w:firstLine="709"/>
        <w:jc w:val="both"/>
        <w:rPr>
          <w:rFonts w:ascii="Times New Roman" w:hAnsi="Times New Roman"/>
          <w:kern w:val="2"/>
          <w:sz w:val="28"/>
          <w:szCs w:val="28"/>
          <w14:ligatures w14:val="standardContextual"/>
        </w:rPr>
      </w:pPr>
      <w:proofErr w:type="gramStart"/>
      <w:r w:rsidRPr="00BA35F5">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62483D" w:rsidRPr="00BA35F5" w:rsidRDefault="0062483D" w:rsidP="00D47D2D">
      <w:pPr>
        <w:widowControl w:val="0"/>
        <w:autoSpaceDE w:val="0"/>
        <w:autoSpaceDN w:val="0"/>
        <w:ind w:firstLine="709"/>
        <w:jc w:val="both"/>
        <w:rPr>
          <w:rFonts w:ascii="Times New Roman" w:hAnsi="Times New Roman"/>
          <w:sz w:val="28"/>
          <w:szCs w:val="28"/>
        </w:rPr>
      </w:pPr>
      <w:proofErr w:type="gramStart"/>
      <w:r w:rsidRPr="00BA35F5">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2F147F" w:rsidRPr="00BA35F5" w:rsidRDefault="00110566" w:rsidP="00D47D2D">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2) </w:t>
      </w:r>
      <w:r w:rsidR="002F147F" w:rsidRPr="00BA35F5">
        <w:rPr>
          <w:rFonts w:ascii="Times New Roman" w:eastAsiaTheme="minorEastAsia" w:hAnsi="Times New Roman"/>
          <w:sz w:val="28"/>
          <w:szCs w:val="28"/>
        </w:rPr>
        <w:t xml:space="preserve">Получатель соответствует категории </w:t>
      </w:r>
      <w:r w:rsidR="00932A53" w:rsidRPr="00BA35F5">
        <w:rPr>
          <w:rFonts w:ascii="Times New Roman" w:eastAsiaTheme="minorEastAsia" w:hAnsi="Times New Roman"/>
          <w:sz w:val="28"/>
          <w:szCs w:val="28"/>
        </w:rPr>
        <w:t>отбора</w:t>
      </w:r>
      <w:r w:rsidR="002F147F" w:rsidRPr="00BA35F5">
        <w:rPr>
          <w:rFonts w:ascii="Times New Roman" w:eastAsiaTheme="minorEastAsia" w:hAnsi="Times New Roman"/>
          <w:sz w:val="28"/>
          <w:szCs w:val="28"/>
        </w:rPr>
        <w:t>, указанной в пункте 1.2 настоящего Порядка;</w:t>
      </w:r>
    </w:p>
    <w:p w:rsidR="0062483D" w:rsidRPr="00BA35F5" w:rsidRDefault="001C2E03" w:rsidP="00D47D2D">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3</w:t>
      </w:r>
      <w:r w:rsidR="00110566" w:rsidRPr="00BA35F5">
        <w:rPr>
          <w:rFonts w:ascii="Times New Roman" w:eastAsiaTheme="minorEastAsia" w:hAnsi="Times New Roman"/>
          <w:sz w:val="28"/>
          <w:szCs w:val="28"/>
        </w:rPr>
        <w:t>) </w:t>
      </w:r>
      <w:r w:rsidR="002F147F" w:rsidRPr="00BA35F5">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2F147F" w:rsidRPr="00BA35F5">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BA35F5">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sidRPr="00BA35F5">
        <w:rPr>
          <w:rFonts w:ascii="Times New Roman" w:eastAsiaTheme="minorEastAsia" w:hAnsi="Times New Roman"/>
          <w:sz w:val="28"/>
          <w:szCs w:val="28"/>
        </w:rPr>
        <w:t>;</w:t>
      </w:r>
    </w:p>
    <w:p w:rsidR="001F7EB8" w:rsidRPr="00BA35F5" w:rsidRDefault="001F7EB8" w:rsidP="00D47D2D">
      <w:pPr>
        <w:autoSpaceDE w:val="0"/>
        <w:autoSpaceDN w:val="0"/>
        <w:adjustRightInd w:val="0"/>
        <w:ind w:firstLine="709"/>
        <w:jc w:val="both"/>
        <w:rPr>
          <w:rFonts w:ascii="Times New Roman" w:hAnsi="Times New Roman"/>
          <w:sz w:val="28"/>
          <w:szCs w:val="28"/>
        </w:rPr>
      </w:pPr>
      <w:r w:rsidRPr="00BA35F5">
        <w:rPr>
          <w:rFonts w:ascii="Times New Roman" w:eastAsiaTheme="minorEastAsia" w:hAnsi="Times New Roman"/>
          <w:sz w:val="28"/>
          <w:szCs w:val="28"/>
        </w:rPr>
        <w:t>4)</w:t>
      </w:r>
      <w:r w:rsidR="00110566" w:rsidRPr="00BA35F5">
        <w:rPr>
          <w:rFonts w:ascii="Times New Roman" w:eastAsiaTheme="minorEastAsia" w:hAnsi="Times New Roman"/>
          <w:sz w:val="28"/>
          <w:szCs w:val="28"/>
        </w:rPr>
        <w:t> </w:t>
      </w:r>
      <w:r w:rsidRPr="00BA35F5">
        <w:rPr>
          <w:rFonts w:ascii="Times New Roman" w:hAnsi="Times New Roman"/>
          <w:sz w:val="28"/>
          <w:szCs w:val="28"/>
        </w:rPr>
        <w:t>наличие у Получателя проекта мелиорации, прошедшего отбор в Министерстве сельского хозяйства Российской Федерации</w:t>
      </w:r>
      <w:r w:rsidR="00F42505" w:rsidRPr="00BA35F5">
        <w:rPr>
          <w:rFonts w:ascii="Times New Roman" w:hAnsi="Times New Roman"/>
          <w:sz w:val="28"/>
          <w:szCs w:val="28"/>
        </w:rPr>
        <w:t>;</w:t>
      </w:r>
    </w:p>
    <w:p w:rsidR="00F42505" w:rsidRPr="00BA35F5" w:rsidRDefault="00F42505" w:rsidP="00D47D2D">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5)</w:t>
      </w:r>
      <w:r w:rsidR="00110566" w:rsidRPr="00BA35F5">
        <w:rPr>
          <w:rFonts w:ascii="Times New Roman" w:hAnsi="Times New Roman"/>
          <w:sz w:val="28"/>
          <w:szCs w:val="28"/>
        </w:rPr>
        <w:t> </w:t>
      </w:r>
      <w:r w:rsidR="001F7EB8" w:rsidRPr="00BA35F5">
        <w:rPr>
          <w:rFonts w:ascii="Times New Roman" w:hAnsi="Times New Roman"/>
          <w:sz w:val="28"/>
          <w:szCs w:val="28"/>
        </w:rPr>
        <w:t>наличие</w:t>
      </w:r>
      <w:r w:rsidRPr="00BA35F5">
        <w:rPr>
          <w:rFonts w:ascii="Times New Roman" w:hAnsi="Times New Roman"/>
          <w:sz w:val="28"/>
          <w:szCs w:val="28"/>
        </w:rPr>
        <w:t xml:space="preserve"> обязательства Получателя об обеспечении достижения планового объема производства сельскохо</w:t>
      </w:r>
      <w:r w:rsidR="00110566" w:rsidRPr="00BA35F5">
        <w:rPr>
          <w:rFonts w:ascii="Times New Roman" w:hAnsi="Times New Roman"/>
          <w:sz w:val="28"/>
          <w:szCs w:val="28"/>
        </w:rPr>
        <w:t xml:space="preserve">зяйственной продукции на 3 года </w:t>
      </w:r>
      <w:r w:rsidRPr="00BA35F5">
        <w:rPr>
          <w:rFonts w:ascii="Times New Roman" w:hAnsi="Times New Roman"/>
          <w:sz w:val="28"/>
          <w:szCs w:val="28"/>
        </w:rPr>
        <w:t>на землях, на которых реализован проект мелиорации</w:t>
      </w:r>
      <w:r w:rsidR="001F7EB8" w:rsidRPr="00BA35F5">
        <w:rPr>
          <w:rFonts w:ascii="Times New Roman" w:hAnsi="Times New Roman"/>
          <w:sz w:val="28"/>
          <w:szCs w:val="28"/>
        </w:rPr>
        <w:t>,</w:t>
      </w:r>
      <w:r w:rsidRPr="00BA35F5">
        <w:rPr>
          <w:rFonts w:ascii="Times New Roman" w:hAnsi="Times New Roman"/>
          <w:sz w:val="28"/>
          <w:szCs w:val="28"/>
        </w:rPr>
        <w:t xml:space="preserve"> </w:t>
      </w:r>
      <w:r w:rsidR="00275517" w:rsidRPr="00BA35F5">
        <w:rPr>
          <w:rFonts w:ascii="Times New Roman" w:eastAsiaTheme="minorEastAsia" w:hAnsi="Times New Roman"/>
          <w:sz w:val="28"/>
          <w:szCs w:val="28"/>
        </w:rPr>
        <w:t xml:space="preserve">в соответствии с </w:t>
      </w:r>
      <w:r w:rsidR="00275517" w:rsidRPr="00BA35F5">
        <w:rPr>
          <w:rFonts w:ascii="Times New Roman" w:eastAsiaTheme="minorEastAsia" w:hAnsi="Times New Roman"/>
          <w:spacing w:val="-2"/>
          <w:sz w:val="28"/>
          <w:szCs w:val="28"/>
        </w:rPr>
        <w:t>заключенным между ним и</w:t>
      </w:r>
      <w:r w:rsidRPr="00BA35F5">
        <w:rPr>
          <w:rFonts w:ascii="Times New Roman" w:eastAsiaTheme="minorEastAsia" w:hAnsi="Times New Roman"/>
          <w:spacing w:val="-2"/>
          <w:sz w:val="28"/>
          <w:szCs w:val="28"/>
        </w:rPr>
        <w:t xml:space="preserve"> Министерством Соглашени</w:t>
      </w:r>
      <w:r w:rsidR="00275517" w:rsidRPr="00BA35F5">
        <w:rPr>
          <w:rFonts w:ascii="Times New Roman" w:eastAsiaTheme="minorEastAsia" w:hAnsi="Times New Roman"/>
          <w:spacing w:val="-2"/>
          <w:sz w:val="28"/>
          <w:szCs w:val="28"/>
        </w:rPr>
        <w:t>ем</w:t>
      </w:r>
      <w:r w:rsidR="001F7EB8" w:rsidRPr="00BA35F5">
        <w:rPr>
          <w:rFonts w:ascii="Times New Roman" w:hAnsi="Times New Roman"/>
          <w:spacing w:val="-2"/>
          <w:sz w:val="28"/>
          <w:szCs w:val="28"/>
        </w:rPr>
        <w:t xml:space="preserve"> </w:t>
      </w:r>
      <w:r w:rsidRPr="00BA35F5">
        <w:rPr>
          <w:rFonts w:ascii="Times New Roman" w:hAnsi="Times New Roman"/>
          <w:spacing w:val="-2"/>
          <w:sz w:val="28"/>
          <w:szCs w:val="28"/>
        </w:rPr>
        <w:t xml:space="preserve"> (для </w:t>
      </w:r>
      <w:r w:rsidR="005F5FC4" w:rsidRPr="00BA35F5">
        <w:rPr>
          <w:rFonts w:ascii="Times New Roman" w:hAnsi="Times New Roman"/>
          <w:spacing w:val="-2"/>
          <w:sz w:val="28"/>
          <w:szCs w:val="28"/>
        </w:rPr>
        <w:t>П</w:t>
      </w:r>
      <w:r w:rsidRPr="00BA35F5">
        <w:rPr>
          <w:rFonts w:ascii="Times New Roman" w:hAnsi="Times New Roman"/>
          <w:spacing w:val="-2"/>
          <w:sz w:val="28"/>
          <w:szCs w:val="28"/>
        </w:rPr>
        <w:t xml:space="preserve">олучателей </w:t>
      </w:r>
      <w:r w:rsidR="00110566" w:rsidRPr="00BA35F5">
        <w:rPr>
          <w:rFonts w:ascii="Times New Roman" w:hAnsi="Times New Roman"/>
          <w:spacing w:val="-2"/>
          <w:sz w:val="28"/>
          <w:szCs w:val="28"/>
        </w:rPr>
        <w:t>–</w:t>
      </w:r>
      <w:r w:rsidRPr="00BA35F5">
        <w:rPr>
          <w:rFonts w:ascii="Times New Roman" w:hAnsi="Times New Roman"/>
          <w:sz w:val="28"/>
          <w:szCs w:val="28"/>
        </w:rPr>
        <w:t xml:space="preserve"> сельскохозяйственн</w:t>
      </w:r>
      <w:r w:rsidR="00275517" w:rsidRPr="00BA35F5">
        <w:rPr>
          <w:rFonts w:ascii="Times New Roman" w:hAnsi="Times New Roman"/>
          <w:sz w:val="28"/>
          <w:szCs w:val="28"/>
        </w:rPr>
        <w:t>ых</w:t>
      </w:r>
      <w:r w:rsidR="00110566" w:rsidRPr="00BA35F5">
        <w:rPr>
          <w:rFonts w:ascii="Times New Roman" w:hAnsi="Times New Roman"/>
          <w:sz w:val="28"/>
          <w:szCs w:val="28"/>
        </w:rPr>
        <w:t xml:space="preserve"> </w:t>
      </w:r>
      <w:r w:rsidRPr="00BA35F5">
        <w:rPr>
          <w:rFonts w:ascii="Times New Roman" w:hAnsi="Times New Roman"/>
          <w:sz w:val="28"/>
          <w:szCs w:val="28"/>
        </w:rPr>
        <w:t>товаропроизводител</w:t>
      </w:r>
      <w:r w:rsidR="00275517" w:rsidRPr="00BA35F5">
        <w:rPr>
          <w:rFonts w:ascii="Times New Roman" w:hAnsi="Times New Roman"/>
          <w:sz w:val="28"/>
          <w:szCs w:val="28"/>
        </w:rPr>
        <w:t>ей</w:t>
      </w:r>
      <w:r w:rsidRPr="00BA35F5">
        <w:rPr>
          <w:rFonts w:ascii="Times New Roman" w:hAnsi="Times New Roman"/>
          <w:sz w:val="28"/>
          <w:szCs w:val="28"/>
        </w:rPr>
        <w:t>)</w:t>
      </w:r>
      <w:r w:rsidR="00AA68BE">
        <w:rPr>
          <w:rFonts w:ascii="Times New Roman" w:hAnsi="Times New Roman"/>
          <w:sz w:val="28"/>
          <w:szCs w:val="28"/>
        </w:rPr>
        <w:t>;</w:t>
      </w:r>
      <w:r w:rsidRPr="00BA35F5">
        <w:rPr>
          <w:rFonts w:ascii="Times New Roman" w:hAnsi="Times New Roman"/>
          <w:sz w:val="28"/>
          <w:szCs w:val="28"/>
        </w:rPr>
        <w:t xml:space="preserve"> </w:t>
      </w:r>
    </w:p>
    <w:p w:rsidR="00F42505" w:rsidRPr="00BA35F5" w:rsidRDefault="00F42505" w:rsidP="00D47D2D">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6)</w:t>
      </w:r>
      <w:r w:rsidR="00110566" w:rsidRPr="00BA35F5">
        <w:rPr>
          <w:rFonts w:ascii="Times New Roman" w:hAnsi="Times New Roman"/>
          <w:sz w:val="28"/>
          <w:szCs w:val="28"/>
        </w:rPr>
        <w:t> </w:t>
      </w:r>
      <w:r w:rsidRPr="00BA35F5">
        <w:rPr>
          <w:rFonts w:ascii="Times New Roman" w:hAnsi="Times New Roman"/>
          <w:sz w:val="28"/>
          <w:szCs w:val="28"/>
        </w:rPr>
        <w:t>наличие обязательства Получателя об обеспечении достижения планового объема посевов (посадок) сельскохозяйственных растений на</w:t>
      </w:r>
      <w:r w:rsidR="00110566" w:rsidRPr="00BA35F5">
        <w:rPr>
          <w:rFonts w:ascii="Times New Roman" w:hAnsi="Times New Roman"/>
          <w:sz w:val="28"/>
          <w:szCs w:val="28"/>
        </w:rPr>
        <w:br/>
      </w:r>
      <w:r w:rsidRPr="00BA35F5">
        <w:rPr>
          <w:rFonts w:ascii="Times New Roman" w:hAnsi="Times New Roman"/>
          <w:sz w:val="28"/>
          <w:szCs w:val="28"/>
        </w:rPr>
        <w:t xml:space="preserve">3 года на землях, на которых реализован проект мелиорации, </w:t>
      </w:r>
      <w:r w:rsidR="00275517" w:rsidRPr="00BA35F5">
        <w:rPr>
          <w:rFonts w:ascii="Times New Roman" w:eastAsiaTheme="minorEastAsia" w:hAnsi="Times New Roman"/>
          <w:sz w:val="28"/>
          <w:szCs w:val="28"/>
        </w:rPr>
        <w:t xml:space="preserve">в соответствии </w:t>
      </w:r>
      <w:r w:rsidR="00275517" w:rsidRPr="00BA35F5">
        <w:rPr>
          <w:rFonts w:ascii="Times New Roman" w:eastAsiaTheme="minorEastAsia" w:hAnsi="Times New Roman"/>
          <w:spacing w:val="-4"/>
          <w:sz w:val="28"/>
          <w:szCs w:val="28"/>
        </w:rPr>
        <w:t>с заключенным между ним и Министерством Соглашением</w:t>
      </w:r>
      <w:r w:rsidRPr="00BA35F5">
        <w:rPr>
          <w:rFonts w:ascii="Times New Roman" w:hAnsi="Times New Roman"/>
          <w:spacing w:val="-4"/>
          <w:sz w:val="28"/>
          <w:szCs w:val="28"/>
        </w:rPr>
        <w:t xml:space="preserve"> (для </w:t>
      </w:r>
      <w:r w:rsidR="005F5FC4" w:rsidRPr="00BA35F5">
        <w:rPr>
          <w:rFonts w:ascii="Times New Roman" w:hAnsi="Times New Roman"/>
          <w:spacing w:val="-4"/>
          <w:sz w:val="28"/>
          <w:szCs w:val="28"/>
        </w:rPr>
        <w:t>П</w:t>
      </w:r>
      <w:r w:rsidRPr="00BA35F5">
        <w:rPr>
          <w:rFonts w:ascii="Times New Roman" w:hAnsi="Times New Roman"/>
          <w:spacing w:val="-4"/>
          <w:sz w:val="28"/>
          <w:szCs w:val="28"/>
        </w:rPr>
        <w:t xml:space="preserve">олучателей </w:t>
      </w:r>
      <w:r w:rsidR="00110566" w:rsidRPr="00BA35F5">
        <w:rPr>
          <w:rFonts w:ascii="Times New Roman" w:hAnsi="Times New Roman"/>
          <w:spacing w:val="-4"/>
          <w:sz w:val="28"/>
          <w:szCs w:val="28"/>
        </w:rPr>
        <w:t>–</w:t>
      </w:r>
      <w:r w:rsidRPr="00BA35F5">
        <w:rPr>
          <w:rFonts w:ascii="Times New Roman" w:hAnsi="Times New Roman"/>
          <w:sz w:val="28"/>
          <w:szCs w:val="28"/>
        </w:rPr>
        <w:t xml:space="preserve"> научных</w:t>
      </w:r>
      <w:r w:rsidR="00110566" w:rsidRPr="00BA35F5">
        <w:rPr>
          <w:rFonts w:ascii="Times New Roman" w:hAnsi="Times New Roman"/>
          <w:sz w:val="28"/>
          <w:szCs w:val="28"/>
        </w:rPr>
        <w:t xml:space="preserve"> </w:t>
      </w:r>
      <w:r w:rsidRPr="00BA35F5">
        <w:rPr>
          <w:rFonts w:ascii="Times New Roman" w:hAnsi="Times New Roman"/>
          <w:sz w:val="28"/>
          <w:szCs w:val="28"/>
        </w:rPr>
        <w:t>и образовательных организаций).</w:t>
      </w:r>
    </w:p>
    <w:p w:rsidR="001F7EB8" w:rsidRPr="00BA35F5" w:rsidRDefault="00772757" w:rsidP="00D47D2D">
      <w:pPr>
        <w:autoSpaceDE w:val="0"/>
        <w:autoSpaceDN w:val="0"/>
        <w:adjustRightInd w:val="0"/>
        <w:ind w:firstLine="709"/>
        <w:jc w:val="both"/>
        <w:rPr>
          <w:rFonts w:ascii="Times New Roman" w:hAnsi="Times New Roman"/>
          <w:sz w:val="28"/>
          <w:szCs w:val="28"/>
        </w:rPr>
      </w:pPr>
      <w:hyperlink r:id="rId15" w:history="1">
        <w:r w:rsidR="00F42505" w:rsidRPr="00BA35F5">
          <w:rPr>
            <w:rFonts w:ascii="Times New Roman" w:hAnsi="Times New Roman"/>
            <w:sz w:val="28"/>
            <w:szCs w:val="28"/>
          </w:rPr>
          <w:t>М</w:t>
        </w:r>
        <w:r w:rsidR="001F7EB8" w:rsidRPr="00BA35F5">
          <w:rPr>
            <w:rFonts w:ascii="Times New Roman" w:hAnsi="Times New Roman"/>
            <w:sz w:val="28"/>
            <w:szCs w:val="28"/>
          </w:rPr>
          <w:t>етодика</w:t>
        </w:r>
      </w:hyperlink>
      <w:r w:rsidR="001F7EB8" w:rsidRPr="00BA35F5">
        <w:rPr>
          <w:rFonts w:ascii="Times New Roman" w:hAnsi="Times New Roman"/>
          <w:sz w:val="28"/>
          <w:szCs w:val="28"/>
        </w:rPr>
        <w:t xml:space="preserve"> оценки достижения Получателем планового объема производства сельскохозяйственной продукции</w:t>
      </w:r>
      <w:r w:rsidR="00F42505" w:rsidRPr="00BA35F5">
        <w:rPr>
          <w:rFonts w:ascii="Times New Roman" w:hAnsi="Times New Roman"/>
          <w:sz w:val="28"/>
          <w:szCs w:val="28"/>
        </w:rPr>
        <w:t xml:space="preserve"> и (или) планового объема посевов (</w:t>
      </w:r>
      <w:r w:rsidR="00D61E01" w:rsidRPr="00BA35F5">
        <w:rPr>
          <w:rFonts w:ascii="Times New Roman" w:hAnsi="Times New Roman"/>
          <w:sz w:val="28"/>
          <w:szCs w:val="28"/>
        </w:rPr>
        <w:t>п</w:t>
      </w:r>
      <w:r w:rsidR="00F42505" w:rsidRPr="00BA35F5">
        <w:rPr>
          <w:rFonts w:ascii="Times New Roman" w:hAnsi="Times New Roman"/>
          <w:sz w:val="28"/>
          <w:szCs w:val="28"/>
        </w:rPr>
        <w:t>осадок)</w:t>
      </w:r>
      <w:r w:rsidR="00D61E01" w:rsidRPr="00BA35F5">
        <w:rPr>
          <w:rFonts w:ascii="Times New Roman" w:hAnsi="Times New Roman"/>
          <w:sz w:val="28"/>
          <w:szCs w:val="28"/>
        </w:rPr>
        <w:t xml:space="preserve"> сельскохозяйственных растений</w:t>
      </w:r>
      <w:r w:rsidR="001F7EB8" w:rsidRPr="00BA35F5">
        <w:rPr>
          <w:rFonts w:ascii="Times New Roman" w:hAnsi="Times New Roman"/>
          <w:sz w:val="28"/>
          <w:szCs w:val="28"/>
        </w:rPr>
        <w:t xml:space="preserve"> на 3 года на землях, на которых реализован проект мелиорации,</w:t>
      </w:r>
      <w:r w:rsidR="00D61E01" w:rsidRPr="00BA35F5">
        <w:rPr>
          <w:rFonts w:ascii="Times New Roman" w:hAnsi="Times New Roman"/>
          <w:sz w:val="28"/>
          <w:szCs w:val="28"/>
        </w:rPr>
        <w:t xml:space="preserve"> а также меры </w:t>
      </w:r>
      <w:r w:rsidR="001F7EB8" w:rsidRPr="00BA35F5">
        <w:rPr>
          <w:rFonts w:ascii="Times New Roman" w:hAnsi="Times New Roman"/>
          <w:sz w:val="28"/>
          <w:szCs w:val="28"/>
        </w:rPr>
        <w:t xml:space="preserve">ответственности Получателя за </w:t>
      </w:r>
      <w:r w:rsidR="00D61E01" w:rsidRPr="00BA35F5">
        <w:rPr>
          <w:rFonts w:ascii="Times New Roman" w:hAnsi="Times New Roman"/>
          <w:sz w:val="28"/>
          <w:szCs w:val="28"/>
        </w:rPr>
        <w:t>несоблюдение данных требований</w:t>
      </w:r>
      <w:r w:rsidR="001F7EB8" w:rsidRPr="00BA35F5">
        <w:rPr>
          <w:rFonts w:ascii="Times New Roman" w:hAnsi="Times New Roman"/>
          <w:sz w:val="28"/>
          <w:szCs w:val="28"/>
        </w:rPr>
        <w:t xml:space="preserve">, определяется в соответствии с приложением </w:t>
      </w:r>
      <w:r w:rsidR="00D61E01" w:rsidRPr="00BA35F5">
        <w:rPr>
          <w:rFonts w:ascii="Times New Roman" w:hAnsi="Times New Roman"/>
          <w:sz w:val="28"/>
          <w:szCs w:val="28"/>
        </w:rPr>
        <w:t>№</w:t>
      </w:r>
      <w:r w:rsidR="001F7EB8" w:rsidRPr="00BA35F5">
        <w:rPr>
          <w:rFonts w:ascii="Times New Roman" w:hAnsi="Times New Roman"/>
          <w:sz w:val="28"/>
          <w:szCs w:val="28"/>
        </w:rPr>
        <w:t xml:space="preserve"> 1 к настоящему Порядку;</w:t>
      </w:r>
    </w:p>
    <w:p w:rsidR="00D47D2D" w:rsidRDefault="00AD20AC" w:rsidP="00D47D2D">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7</w:t>
      </w:r>
      <w:r w:rsidR="00110566" w:rsidRPr="00BA35F5">
        <w:rPr>
          <w:rFonts w:ascii="Times New Roman" w:hAnsi="Times New Roman"/>
          <w:sz w:val="28"/>
          <w:szCs w:val="28"/>
        </w:rPr>
        <w:t>) </w:t>
      </w:r>
      <w:r w:rsidR="00D47D2D">
        <w:rPr>
          <w:rFonts w:ascii="Times New Roman" w:hAnsi="Times New Roman"/>
          <w:sz w:val="28"/>
          <w:szCs w:val="28"/>
        </w:rPr>
        <w:t xml:space="preserve">Получатель провел </w:t>
      </w:r>
      <w:proofErr w:type="spellStart"/>
      <w:r w:rsidR="00D47D2D">
        <w:rPr>
          <w:rFonts w:ascii="Times New Roman" w:hAnsi="Times New Roman"/>
          <w:sz w:val="28"/>
          <w:szCs w:val="28"/>
        </w:rPr>
        <w:t>культуртехнические</w:t>
      </w:r>
      <w:proofErr w:type="spellEnd"/>
      <w:r w:rsidR="00D47D2D">
        <w:rPr>
          <w:rFonts w:ascii="Times New Roman" w:hAnsi="Times New Roman"/>
          <w:sz w:val="28"/>
          <w:szCs w:val="28"/>
        </w:rPr>
        <w:t xml:space="preserve"> мероприятия на выбывших </w:t>
      </w:r>
      <w:r w:rsidR="00D47D2D" w:rsidRPr="00D47D2D">
        <w:rPr>
          <w:rFonts w:ascii="Times New Roman" w:hAnsi="Times New Roman"/>
          <w:spacing w:val="-4"/>
          <w:sz w:val="28"/>
          <w:szCs w:val="28"/>
        </w:rPr>
        <w:t>сельскохозяйственных угодьях, вовлекаемых в сельскохозяйственный оборот,</w:t>
      </w:r>
      <w:r w:rsidR="00D47D2D">
        <w:rPr>
          <w:rFonts w:ascii="Times New Roman" w:hAnsi="Times New Roman"/>
          <w:sz w:val="28"/>
          <w:szCs w:val="28"/>
        </w:rPr>
        <w:t xml:space="preserve"> в том числе расчистку земель от древесной и травянистой растительности, кочек, пней и мха, а также от камней и иных предметов, рыхление, </w:t>
      </w:r>
      <w:proofErr w:type="spellStart"/>
      <w:r w:rsidR="00D47D2D">
        <w:rPr>
          <w:rFonts w:ascii="Times New Roman" w:hAnsi="Times New Roman"/>
          <w:sz w:val="28"/>
          <w:szCs w:val="28"/>
        </w:rPr>
        <w:t>пескование</w:t>
      </w:r>
      <w:proofErr w:type="spellEnd"/>
      <w:r w:rsidR="00D47D2D">
        <w:rPr>
          <w:rFonts w:ascii="Times New Roman" w:hAnsi="Times New Roman"/>
          <w:sz w:val="28"/>
          <w:szCs w:val="28"/>
        </w:rPr>
        <w:t xml:space="preserve">, </w:t>
      </w:r>
      <w:proofErr w:type="spellStart"/>
      <w:r w:rsidR="00D47D2D">
        <w:rPr>
          <w:rFonts w:ascii="Times New Roman" w:hAnsi="Times New Roman"/>
          <w:sz w:val="28"/>
          <w:szCs w:val="28"/>
        </w:rPr>
        <w:t>глинование</w:t>
      </w:r>
      <w:proofErr w:type="spellEnd"/>
      <w:r w:rsidR="00D47D2D">
        <w:rPr>
          <w:rFonts w:ascii="Times New Roman" w:hAnsi="Times New Roman"/>
          <w:sz w:val="28"/>
          <w:szCs w:val="28"/>
        </w:rPr>
        <w:t xml:space="preserve">, землевание, плантаж и первичную обработку почвы (далее – </w:t>
      </w:r>
      <w:proofErr w:type="spellStart"/>
      <w:r w:rsidR="00D47D2D">
        <w:rPr>
          <w:rFonts w:ascii="Times New Roman" w:hAnsi="Times New Roman"/>
          <w:sz w:val="28"/>
          <w:szCs w:val="28"/>
        </w:rPr>
        <w:t>культуртехнические</w:t>
      </w:r>
      <w:proofErr w:type="spellEnd"/>
      <w:r w:rsidR="00D47D2D">
        <w:rPr>
          <w:rFonts w:ascii="Times New Roman" w:hAnsi="Times New Roman"/>
          <w:sz w:val="28"/>
          <w:szCs w:val="28"/>
        </w:rPr>
        <w:t xml:space="preserve"> мероприятия) в году предоставления субсидии или за 2 года, предшествующих году предоставления субсидии, при условии</w:t>
      </w:r>
      <w:proofErr w:type="gramEnd"/>
      <w:r w:rsidR="00D47D2D">
        <w:rPr>
          <w:rFonts w:ascii="Times New Roman" w:hAnsi="Times New Roman"/>
          <w:sz w:val="28"/>
          <w:szCs w:val="28"/>
        </w:rPr>
        <w:t>, что затраты на реализацию проектов мелиорации не возмещались ранее в рамках Федеральных Правил;</w:t>
      </w:r>
    </w:p>
    <w:p w:rsidR="00D61E01" w:rsidRPr="00BA35F5" w:rsidRDefault="00AD20AC" w:rsidP="00D47D2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110566" w:rsidRPr="00BA35F5">
        <w:rPr>
          <w:rFonts w:ascii="Times New Roman" w:hAnsi="Times New Roman"/>
          <w:sz w:val="28"/>
          <w:szCs w:val="28"/>
        </w:rPr>
        <w:t>) </w:t>
      </w:r>
      <w:r w:rsidR="00AA68BE">
        <w:rPr>
          <w:rFonts w:ascii="Times New Roman" w:hAnsi="Times New Roman"/>
          <w:sz w:val="28"/>
          <w:szCs w:val="28"/>
        </w:rPr>
        <w:t>наличие</w:t>
      </w:r>
      <w:r w:rsidR="00AA68BE" w:rsidRPr="00BA35F5">
        <w:rPr>
          <w:rFonts w:ascii="Times New Roman" w:hAnsi="Times New Roman"/>
          <w:sz w:val="28"/>
          <w:szCs w:val="28"/>
        </w:rPr>
        <w:t xml:space="preserve"> </w:t>
      </w:r>
      <w:r w:rsidR="00B52C49" w:rsidRPr="00BA35F5">
        <w:rPr>
          <w:rFonts w:ascii="Times New Roman" w:hAnsi="Times New Roman"/>
          <w:sz w:val="28"/>
          <w:szCs w:val="28"/>
        </w:rPr>
        <w:t>д</w:t>
      </w:r>
      <w:r w:rsidR="00D61E01" w:rsidRPr="00BA35F5">
        <w:rPr>
          <w:rFonts w:ascii="Times New Roman" w:hAnsi="Times New Roman"/>
          <w:sz w:val="28"/>
          <w:szCs w:val="28"/>
        </w:rPr>
        <w:t>окументального подтверждения</w:t>
      </w:r>
      <w:r w:rsidR="00275517" w:rsidRPr="00BA35F5">
        <w:rPr>
          <w:rFonts w:ascii="Times New Roman" w:hAnsi="Times New Roman"/>
          <w:sz w:val="28"/>
          <w:szCs w:val="28"/>
        </w:rPr>
        <w:t xml:space="preserve"> у</w:t>
      </w:r>
      <w:r w:rsidR="00D61E01" w:rsidRPr="00BA35F5">
        <w:rPr>
          <w:rFonts w:ascii="Times New Roman" w:hAnsi="Times New Roman"/>
          <w:sz w:val="28"/>
          <w:szCs w:val="28"/>
        </w:rPr>
        <w:t xml:space="preserve"> Получател</w:t>
      </w:r>
      <w:r w:rsidR="00275517" w:rsidRPr="00BA35F5">
        <w:rPr>
          <w:rFonts w:ascii="Times New Roman" w:hAnsi="Times New Roman"/>
          <w:sz w:val="28"/>
          <w:szCs w:val="28"/>
        </w:rPr>
        <w:t>я</w:t>
      </w:r>
      <w:r w:rsidR="00D61E01" w:rsidRPr="00BA35F5">
        <w:rPr>
          <w:rFonts w:ascii="Times New Roman" w:hAnsi="Times New Roman"/>
          <w:sz w:val="28"/>
          <w:szCs w:val="28"/>
        </w:rPr>
        <w:t xml:space="preserve"> прав пользования земельными участками, на которых осуществляется реализация </w:t>
      </w:r>
      <w:r w:rsidR="00275517" w:rsidRPr="00BA35F5">
        <w:rPr>
          <w:rFonts w:ascii="Times New Roman" w:hAnsi="Times New Roman"/>
          <w:sz w:val="28"/>
          <w:szCs w:val="28"/>
        </w:rPr>
        <w:t>мероприятий проекта (проектов) мелиорации</w:t>
      </w:r>
      <w:r w:rsidR="00D61E01" w:rsidRPr="00BA35F5">
        <w:rPr>
          <w:rFonts w:ascii="Times New Roman" w:hAnsi="Times New Roman"/>
          <w:sz w:val="28"/>
          <w:szCs w:val="28"/>
        </w:rPr>
        <w:t>.</w:t>
      </w:r>
    </w:p>
    <w:p w:rsidR="002F147F" w:rsidRPr="00BA35F5" w:rsidRDefault="002F147F" w:rsidP="00D47D2D">
      <w:pPr>
        <w:autoSpaceDE w:val="0"/>
        <w:autoSpaceDN w:val="0"/>
        <w:adjustRightInd w:val="0"/>
        <w:ind w:firstLine="709"/>
        <w:jc w:val="both"/>
        <w:rPr>
          <w:rFonts w:ascii="Times New Roman" w:hAnsi="Times New Roman"/>
          <w:sz w:val="28"/>
          <w:szCs w:val="28"/>
        </w:rPr>
      </w:pPr>
      <w:proofErr w:type="gramStart"/>
      <w:r w:rsidRPr="00BA35F5">
        <w:rPr>
          <w:rFonts w:ascii="Times New Roman" w:hAnsi="Times New Roman"/>
          <w:sz w:val="28"/>
          <w:szCs w:val="28"/>
        </w:rPr>
        <w:t xml:space="preserve">Министерству в целях подтверждения соответствия Получателя </w:t>
      </w:r>
      <w:r w:rsidR="00064FF4" w:rsidRPr="00BA35F5">
        <w:rPr>
          <w:rFonts w:ascii="Times New Roman" w:hAnsi="Times New Roman"/>
          <w:sz w:val="28"/>
          <w:szCs w:val="28"/>
        </w:rPr>
        <w:t xml:space="preserve">условиям и </w:t>
      </w:r>
      <w:r w:rsidRPr="00BA35F5">
        <w:rPr>
          <w:rFonts w:ascii="Times New Roman" w:hAnsi="Times New Roman"/>
          <w:sz w:val="28"/>
          <w:szCs w:val="28"/>
        </w:rPr>
        <w:t>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F147F" w:rsidRPr="00BA35F5" w:rsidRDefault="002F147F" w:rsidP="00D47D2D">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F147F" w:rsidRPr="00BA35F5" w:rsidRDefault="002F147F" w:rsidP="00D47D2D">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D37F9" w:rsidRPr="00BA35F5" w:rsidRDefault="002F147F" w:rsidP="00D47D2D">
      <w:pPr>
        <w:autoSpaceDE w:val="0"/>
        <w:autoSpaceDN w:val="0"/>
        <w:adjustRightInd w:val="0"/>
        <w:ind w:firstLine="709"/>
        <w:jc w:val="both"/>
        <w:rPr>
          <w:rFonts w:ascii="Times New Roman" w:hAnsi="Times New Roman"/>
          <w:sz w:val="28"/>
          <w:szCs w:val="28"/>
        </w:rPr>
      </w:pPr>
      <w:r w:rsidRPr="00BA35F5">
        <w:rPr>
          <w:rFonts w:ascii="Times New Roman" w:eastAsia="Calibri" w:hAnsi="Times New Roman"/>
          <w:sz w:val="28"/>
          <w:szCs w:val="28"/>
          <w:lang w:eastAsia="en-US"/>
        </w:rPr>
        <w:t>2.5. </w:t>
      </w:r>
      <w:r w:rsidRPr="00BA35F5">
        <w:rPr>
          <w:rFonts w:ascii="Times New Roman" w:hAnsi="Times New Roman"/>
          <w:sz w:val="28"/>
          <w:szCs w:val="28"/>
        </w:rPr>
        <w:t xml:space="preserve">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w:t>
      </w:r>
      <w:r w:rsidRPr="00BA35F5">
        <w:rPr>
          <w:rFonts w:ascii="Times New Roman" w:hAnsi="Times New Roman"/>
          <w:spacing w:val="-4"/>
          <w:sz w:val="28"/>
          <w:szCs w:val="28"/>
        </w:rPr>
        <w:t>бюджет» электронные копии следующих документов (документов на бумажном</w:t>
      </w:r>
      <w:r w:rsidRPr="00BA35F5">
        <w:rPr>
          <w:rFonts w:ascii="Times New Roman" w:hAnsi="Times New Roman"/>
          <w:sz w:val="28"/>
          <w:szCs w:val="28"/>
        </w:rPr>
        <w:t xml:space="preserve"> носителе, преобразованных в электронную форму путем сканирования):</w:t>
      </w:r>
    </w:p>
    <w:p w:rsidR="0062483D" w:rsidRPr="00BA35F5" w:rsidRDefault="00772757" w:rsidP="00D47D2D">
      <w:pPr>
        <w:autoSpaceDE w:val="0"/>
        <w:autoSpaceDN w:val="0"/>
        <w:adjustRightInd w:val="0"/>
        <w:ind w:firstLine="709"/>
        <w:jc w:val="both"/>
        <w:rPr>
          <w:rFonts w:ascii="Times New Roman" w:eastAsiaTheme="minorEastAsia" w:hAnsi="Times New Roman"/>
          <w:sz w:val="28"/>
          <w:szCs w:val="28"/>
        </w:rPr>
      </w:pPr>
      <w:hyperlink w:anchor="P243">
        <w:r w:rsidR="0062483D" w:rsidRPr="00BA35F5">
          <w:rPr>
            <w:rFonts w:ascii="Times New Roman" w:eastAsiaTheme="minorEastAsia" w:hAnsi="Times New Roman"/>
            <w:sz w:val="28"/>
            <w:szCs w:val="28"/>
          </w:rPr>
          <w:t>расчет</w:t>
        </w:r>
      </w:hyperlink>
      <w:r w:rsidR="0062483D" w:rsidRPr="00BA35F5">
        <w:rPr>
          <w:rFonts w:ascii="Times New Roman" w:eastAsiaTheme="minorEastAsia" w:hAnsi="Times New Roman"/>
          <w:sz w:val="28"/>
          <w:szCs w:val="28"/>
        </w:rPr>
        <w:t xml:space="preserve"> размера субсидии по форме согласно приложению №</w:t>
      </w:r>
      <w:r w:rsidR="00110566" w:rsidRPr="00BA35F5">
        <w:rPr>
          <w:rFonts w:ascii="Times New Roman" w:eastAsiaTheme="minorEastAsia" w:hAnsi="Times New Roman"/>
          <w:sz w:val="28"/>
          <w:szCs w:val="28"/>
        </w:rPr>
        <w:t> </w:t>
      </w:r>
      <w:r w:rsidR="00D41E49" w:rsidRPr="00BA35F5">
        <w:rPr>
          <w:rFonts w:ascii="Times New Roman" w:eastAsiaTheme="minorEastAsia" w:hAnsi="Times New Roman"/>
          <w:sz w:val="28"/>
          <w:szCs w:val="28"/>
        </w:rPr>
        <w:t>2</w:t>
      </w:r>
      <w:r w:rsidR="0062483D" w:rsidRPr="00BA35F5">
        <w:rPr>
          <w:rFonts w:ascii="Times New Roman" w:eastAsiaTheme="minorEastAsia" w:hAnsi="Times New Roman"/>
          <w:sz w:val="28"/>
          <w:szCs w:val="28"/>
        </w:rPr>
        <w:t xml:space="preserve"> к настоящему Порядку;</w:t>
      </w:r>
    </w:p>
    <w:p w:rsidR="00714006" w:rsidRPr="00BA35F5" w:rsidRDefault="00714006" w:rsidP="00D47D2D">
      <w:pPr>
        <w:widowControl w:val="0"/>
        <w:autoSpaceDE w:val="0"/>
        <w:autoSpaceDN w:val="0"/>
        <w:ind w:firstLine="709"/>
        <w:jc w:val="both"/>
        <w:rPr>
          <w:rFonts w:ascii="Times New Roman" w:eastAsiaTheme="minorEastAsia" w:hAnsi="Times New Roman"/>
          <w:sz w:val="28"/>
          <w:szCs w:val="28"/>
        </w:rPr>
      </w:pPr>
      <w:proofErr w:type="gramStart"/>
      <w:r w:rsidRPr="00BA35F5">
        <w:rPr>
          <w:rFonts w:ascii="Times New Roman" w:hAnsi="Times New Roman"/>
          <w:kern w:val="2"/>
          <w:sz w:val="28"/>
          <w:szCs w:val="28"/>
          <w14:ligatures w14:val="standardContextual"/>
        </w:rPr>
        <w:t xml:space="preserve">заявление Получателя, подтверждающее его соответствие </w:t>
      </w:r>
      <w:r w:rsidRPr="00BA35F5">
        <w:rPr>
          <w:rFonts w:ascii="Times New Roman" w:eastAsiaTheme="minorEastAsia" w:hAnsi="Times New Roman"/>
          <w:sz w:val="28"/>
          <w:szCs w:val="28"/>
        </w:rPr>
        <w:t>категории отбора, определенной пунктом 1.2 настоящего Порядка</w:t>
      </w:r>
      <w:r w:rsidRPr="00BA35F5">
        <w:rPr>
          <w:rFonts w:ascii="Times New Roman" w:hAnsi="Times New Roman"/>
          <w:kern w:val="2"/>
          <w:sz w:val="28"/>
          <w:szCs w:val="28"/>
          <w14:ligatures w14:val="standardContextual"/>
        </w:rPr>
        <w:t>, и у</w:t>
      </w:r>
      <w:r w:rsidR="00D61E01" w:rsidRPr="00BA35F5">
        <w:rPr>
          <w:rFonts w:ascii="Times New Roman" w:hAnsi="Times New Roman"/>
          <w:kern w:val="2"/>
          <w:sz w:val="28"/>
          <w:szCs w:val="28"/>
          <w14:ligatures w14:val="standardContextual"/>
        </w:rPr>
        <w:t>станавливающее его обязательства</w:t>
      </w:r>
      <w:r w:rsidR="00B52C49" w:rsidRPr="00BA35F5">
        <w:rPr>
          <w:rFonts w:ascii="Times New Roman" w:hAnsi="Times New Roman"/>
          <w:kern w:val="2"/>
          <w:sz w:val="28"/>
          <w:szCs w:val="28"/>
          <w14:ligatures w14:val="standardContextual"/>
        </w:rPr>
        <w:t xml:space="preserve"> </w:t>
      </w:r>
      <w:r w:rsidRPr="00BA35F5">
        <w:rPr>
          <w:rFonts w:ascii="Times New Roman" w:eastAsiaTheme="minorEastAsia" w:hAnsi="Times New Roman"/>
          <w:sz w:val="28"/>
          <w:szCs w:val="28"/>
        </w:rPr>
        <w:t>о достижении в году предоставления субсидии значения результата предоставления субсидии</w:t>
      </w:r>
      <w:r w:rsidR="00B52C49" w:rsidRPr="00BA35F5">
        <w:rPr>
          <w:rFonts w:ascii="Times New Roman" w:eastAsiaTheme="minorEastAsia" w:hAnsi="Times New Roman"/>
          <w:sz w:val="28"/>
          <w:szCs w:val="28"/>
        </w:rPr>
        <w:t xml:space="preserve">; </w:t>
      </w:r>
      <w:r w:rsidR="00D61E01" w:rsidRPr="00BA35F5">
        <w:rPr>
          <w:rFonts w:ascii="Times New Roman" w:hAnsi="Times New Roman"/>
          <w:sz w:val="28"/>
          <w:szCs w:val="28"/>
        </w:rPr>
        <w:t>об обеспечении достижения планового объема производства сельскохозяйственной продукции на 3 года на землях, на которых реализован проект мелиорации</w:t>
      </w:r>
      <w:r w:rsidR="000C5229" w:rsidRPr="00BA35F5">
        <w:rPr>
          <w:rFonts w:ascii="Times New Roman" w:hAnsi="Times New Roman"/>
          <w:sz w:val="28"/>
          <w:szCs w:val="28"/>
        </w:rPr>
        <w:t xml:space="preserve"> </w:t>
      </w:r>
      <w:r w:rsidR="000C5229" w:rsidRPr="00BA35F5">
        <w:rPr>
          <w:rFonts w:ascii="Times New Roman" w:eastAsiaTheme="minorEastAsia" w:hAnsi="Times New Roman"/>
          <w:sz w:val="28"/>
          <w:szCs w:val="28"/>
        </w:rPr>
        <w:t>в соответствии с заключенным между Получателем и Министерством Соглашением</w:t>
      </w:r>
      <w:r w:rsidR="00DD660B" w:rsidRPr="00BA35F5">
        <w:rPr>
          <w:rFonts w:ascii="Times New Roman" w:hAnsi="Times New Roman"/>
          <w:sz w:val="28"/>
          <w:szCs w:val="28"/>
        </w:rPr>
        <w:t xml:space="preserve"> (для Получателей</w:t>
      </w:r>
      <w:r w:rsidR="00C44C6B" w:rsidRPr="00BA35F5">
        <w:rPr>
          <w:rFonts w:ascii="Times New Roman" w:hAnsi="Times New Roman"/>
          <w:sz w:val="28"/>
          <w:szCs w:val="28"/>
        </w:rPr>
        <w:t xml:space="preserve"> – сельскохозяйственных товаропроизводителей)</w:t>
      </w:r>
      <w:r w:rsidR="00D61E01" w:rsidRPr="00BA35F5">
        <w:rPr>
          <w:rFonts w:ascii="Times New Roman" w:hAnsi="Times New Roman"/>
          <w:sz w:val="28"/>
          <w:szCs w:val="28"/>
        </w:rPr>
        <w:t>;</w:t>
      </w:r>
      <w:proofErr w:type="gramEnd"/>
      <w:r w:rsidR="00B52C49" w:rsidRPr="00BA35F5">
        <w:rPr>
          <w:rFonts w:ascii="Times New Roman" w:hAnsi="Times New Roman"/>
          <w:sz w:val="28"/>
          <w:szCs w:val="28"/>
        </w:rPr>
        <w:t xml:space="preserve"> </w:t>
      </w:r>
      <w:r w:rsidR="00D61E01" w:rsidRPr="00BA35F5">
        <w:rPr>
          <w:rFonts w:ascii="Times New Roman" w:hAnsi="Times New Roman"/>
          <w:sz w:val="28"/>
          <w:szCs w:val="28"/>
        </w:rPr>
        <w:t>об обеспечении достижения планового объема посевов (посадок) сельскохозяйственных растений на</w:t>
      </w:r>
      <w:r w:rsidR="00317897">
        <w:rPr>
          <w:rFonts w:ascii="Times New Roman" w:hAnsi="Times New Roman"/>
          <w:sz w:val="28"/>
          <w:szCs w:val="28"/>
        </w:rPr>
        <w:br/>
      </w:r>
      <w:r w:rsidR="00D61E01" w:rsidRPr="00BA35F5">
        <w:rPr>
          <w:rFonts w:ascii="Times New Roman" w:hAnsi="Times New Roman"/>
          <w:sz w:val="28"/>
          <w:szCs w:val="28"/>
        </w:rPr>
        <w:t xml:space="preserve">3 года на землях, на которых реализован проект мелиорации </w:t>
      </w:r>
      <w:r w:rsidRPr="00BA35F5">
        <w:rPr>
          <w:rFonts w:ascii="Times New Roman" w:eastAsiaTheme="minorEastAsia" w:hAnsi="Times New Roman"/>
          <w:sz w:val="28"/>
          <w:szCs w:val="28"/>
        </w:rPr>
        <w:t>в соответствии с заключенным между Получателем и Министерством Соглашением</w:t>
      </w:r>
      <w:r w:rsidR="000C5229" w:rsidRPr="00BA35F5">
        <w:rPr>
          <w:rFonts w:ascii="Times New Roman" w:eastAsiaTheme="minorEastAsia" w:hAnsi="Times New Roman"/>
          <w:sz w:val="28"/>
          <w:szCs w:val="28"/>
        </w:rPr>
        <w:t xml:space="preserve"> (для Получателей </w:t>
      </w:r>
      <w:r w:rsidR="00317897">
        <w:rPr>
          <w:rFonts w:ascii="Times New Roman" w:eastAsiaTheme="minorEastAsia" w:hAnsi="Times New Roman"/>
          <w:sz w:val="28"/>
          <w:szCs w:val="28"/>
        </w:rPr>
        <w:t xml:space="preserve">– </w:t>
      </w:r>
      <w:r w:rsidR="000C5229" w:rsidRPr="00BA35F5">
        <w:rPr>
          <w:rFonts w:ascii="Times New Roman" w:hAnsi="Times New Roman"/>
          <w:sz w:val="28"/>
          <w:szCs w:val="28"/>
        </w:rPr>
        <w:t>научных</w:t>
      </w:r>
      <w:r w:rsidR="00110566" w:rsidRPr="00BA35F5">
        <w:rPr>
          <w:rFonts w:ascii="Times New Roman" w:hAnsi="Times New Roman"/>
          <w:sz w:val="28"/>
          <w:szCs w:val="28"/>
        </w:rPr>
        <w:t xml:space="preserve"> </w:t>
      </w:r>
      <w:r w:rsidR="000C5229" w:rsidRPr="00BA35F5">
        <w:rPr>
          <w:rFonts w:ascii="Times New Roman" w:hAnsi="Times New Roman"/>
          <w:sz w:val="28"/>
          <w:szCs w:val="28"/>
        </w:rPr>
        <w:t>и образовательных организаций)</w:t>
      </w:r>
      <w:r w:rsidRPr="00BA35F5">
        <w:rPr>
          <w:rFonts w:ascii="Times New Roman" w:eastAsiaTheme="minorEastAsia" w:hAnsi="Times New Roman"/>
          <w:sz w:val="28"/>
          <w:szCs w:val="28"/>
        </w:rPr>
        <w:t xml:space="preserve"> по форме согласно приложению № </w:t>
      </w:r>
      <w:r w:rsidR="00D41E49" w:rsidRPr="00BA35F5">
        <w:rPr>
          <w:rFonts w:ascii="Times New Roman" w:eastAsiaTheme="minorEastAsia" w:hAnsi="Times New Roman"/>
          <w:sz w:val="28"/>
          <w:szCs w:val="28"/>
        </w:rPr>
        <w:t>3</w:t>
      </w:r>
      <w:r w:rsidR="000D37F9" w:rsidRPr="00BA35F5">
        <w:rPr>
          <w:rFonts w:ascii="Times New Roman" w:eastAsiaTheme="minorEastAsia" w:hAnsi="Times New Roman"/>
          <w:sz w:val="28"/>
          <w:szCs w:val="28"/>
        </w:rPr>
        <w:t xml:space="preserve"> к настоящему Порядку;</w:t>
      </w:r>
    </w:p>
    <w:p w:rsidR="00D61E01" w:rsidRPr="00BA35F5" w:rsidRDefault="00D61E01" w:rsidP="00B905C1">
      <w:pPr>
        <w:autoSpaceDE w:val="0"/>
        <w:autoSpaceDN w:val="0"/>
        <w:adjustRightInd w:val="0"/>
        <w:spacing w:line="247" w:lineRule="auto"/>
        <w:ind w:firstLine="709"/>
        <w:jc w:val="both"/>
        <w:rPr>
          <w:rFonts w:ascii="Times New Roman" w:hAnsi="Times New Roman"/>
          <w:sz w:val="28"/>
          <w:szCs w:val="28"/>
        </w:rPr>
      </w:pPr>
      <w:r w:rsidRPr="00BA35F5">
        <w:rPr>
          <w:rFonts w:ascii="Times New Roman" w:hAnsi="Times New Roman"/>
          <w:sz w:val="28"/>
          <w:szCs w:val="28"/>
        </w:rPr>
        <w:t>- заверенные Получателем копии:</w:t>
      </w:r>
    </w:p>
    <w:p w:rsidR="00D61E01" w:rsidRPr="00BA35F5" w:rsidRDefault="00D61E01" w:rsidP="00B905C1">
      <w:pPr>
        <w:autoSpaceDE w:val="0"/>
        <w:autoSpaceDN w:val="0"/>
        <w:adjustRightInd w:val="0"/>
        <w:spacing w:line="247" w:lineRule="auto"/>
        <w:ind w:firstLine="709"/>
        <w:jc w:val="both"/>
        <w:rPr>
          <w:rFonts w:ascii="Times New Roman" w:hAnsi="Times New Roman"/>
          <w:sz w:val="28"/>
          <w:szCs w:val="28"/>
        </w:rPr>
      </w:pPr>
      <w:r w:rsidRPr="00BA35F5">
        <w:rPr>
          <w:rFonts w:ascii="Times New Roman" w:hAnsi="Times New Roman"/>
          <w:sz w:val="28"/>
          <w:szCs w:val="28"/>
        </w:rPr>
        <w:t>проекта мелиорации;</w:t>
      </w:r>
    </w:p>
    <w:p w:rsidR="00D61E01" w:rsidRPr="00BA35F5" w:rsidRDefault="00D61E01" w:rsidP="00B905C1">
      <w:pPr>
        <w:autoSpaceDE w:val="0"/>
        <w:autoSpaceDN w:val="0"/>
        <w:adjustRightInd w:val="0"/>
        <w:spacing w:line="247" w:lineRule="auto"/>
        <w:ind w:firstLine="709"/>
        <w:jc w:val="both"/>
        <w:rPr>
          <w:rFonts w:ascii="Times New Roman" w:hAnsi="Times New Roman"/>
          <w:sz w:val="28"/>
          <w:szCs w:val="28"/>
        </w:rPr>
      </w:pPr>
      <w:r w:rsidRPr="00BA35F5">
        <w:rPr>
          <w:rFonts w:ascii="Times New Roman" w:hAnsi="Times New Roman"/>
          <w:sz w:val="28"/>
          <w:szCs w:val="28"/>
        </w:rPr>
        <w:t xml:space="preserve">актов о приемке выполненных работ по </w:t>
      </w:r>
      <w:hyperlink r:id="rId16" w:history="1">
        <w:r w:rsidRPr="00BA35F5">
          <w:rPr>
            <w:rFonts w:ascii="Times New Roman" w:hAnsi="Times New Roman"/>
            <w:sz w:val="28"/>
            <w:szCs w:val="28"/>
          </w:rPr>
          <w:t xml:space="preserve">форме </w:t>
        </w:r>
        <w:r w:rsidR="00C8671C" w:rsidRPr="00BA35F5">
          <w:rPr>
            <w:rFonts w:ascii="Times New Roman" w:hAnsi="Times New Roman"/>
            <w:sz w:val="28"/>
            <w:szCs w:val="28"/>
          </w:rPr>
          <w:t>№</w:t>
        </w:r>
        <w:r w:rsidRPr="00BA35F5">
          <w:rPr>
            <w:rFonts w:ascii="Times New Roman" w:hAnsi="Times New Roman"/>
            <w:sz w:val="28"/>
            <w:szCs w:val="28"/>
          </w:rPr>
          <w:t xml:space="preserve"> КС-2</w:t>
        </w:r>
      </w:hyperlink>
      <w:r w:rsidRPr="00BA35F5">
        <w:rPr>
          <w:rFonts w:ascii="Times New Roman" w:hAnsi="Times New Roman"/>
          <w:sz w:val="28"/>
          <w:szCs w:val="28"/>
        </w:rPr>
        <w:t xml:space="preserve">, справок о стоимости выполненных работ и затрат по </w:t>
      </w:r>
      <w:hyperlink r:id="rId17" w:history="1">
        <w:r w:rsidRPr="00BA35F5">
          <w:rPr>
            <w:rFonts w:ascii="Times New Roman" w:hAnsi="Times New Roman"/>
            <w:sz w:val="28"/>
            <w:szCs w:val="28"/>
          </w:rPr>
          <w:t xml:space="preserve">форме </w:t>
        </w:r>
        <w:r w:rsidR="00C8671C" w:rsidRPr="00BA35F5">
          <w:rPr>
            <w:rFonts w:ascii="Times New Roman" w:hAnsi="Times New Roman"/>
            <w:sz w:val="28"/>
            <w:szCs w:val="28"/>
          </w:rPr>
          <w:t>№</w:t>
        </w:r>
        <w:r w:rsidRPr="00BA35F5">
          <w:rPr>
            <w:rFonts w:ascii="Times New Roman" w:hAnsi="Times New Roman"/>
            <w:sz w:val="28"/>
            <w:szCs w:val="28"/>
          </w:rPr>
          <w:t xml:space="preserve"> КС-3</w:t>
        </w:r>
      </w:hyperlink>
      <w:r w:rsidRPr="00BA35F5">
        <w:rPr>
          <w:rFonts w:ascii="Times New Roman" w:hAnsi="Times New Roman"/>
          <w:sz w:val="28"/>
          <w:szCs w:val="28"/>
        </w:rPr>
        <w:t xml:space="preserve"> (при выполнении </w:t>
      </w:r>
      <w:proofErr w:type="spellStart"/>
      <w:r w:rsidRPr="00BA35F5">
        <w:rPr>
          <w:rFonts w:ascii="Times New Roman" w:hAnsi="Times New Roman"/>
          <w:sz w:val="28"/>
          <w:szCs w:val="28"/>
        </w:rPr>
        <w:t>культуртехнических</w:t>
      </w:r>
      <w:proofErr w:type="spellEnd"/>
      <w:r w:rsidRPr="00BA35F5">
        <w:rPr>
          <w:rFonts w:ascii="Times New Roman" w:hAnsi="Times New Roman"/>
          <w:sz w:val="28"/>
          <w:szCs w:val="28"/>
        </w:rPr>
        <w:t xml:space="preserve"> мероприятий хозяйственным способом);</w:t>
      </w:r>
    </w:p>
    <w:p w:rsidR="00D61E01" w:rsidRPr="00BA35F5" w:rsidRDefault="00D61E01" w:rsidP="00B905C1">
      <w:pPr>
        <w:autoSpaceDE w:val="0"/>
        <w:autoSpaceDN w:val="0"/>
        <w:adjustRightInd w:val="0"/>
        <w:spacing w:line="247" w:lineRule="auto"/>
        <w:ind w:firstLine="709"/>
        <w:jc w:val="both"/>
        <w:rPr>
          <w:rFonts w:ascii="Times New Roman" w:hAnsi="Times New Roman"/>
          <w:sz w:val="28"/>
          <w:szCs w:val="28"/>
        </w:rPr>
      </w:pPr>
      <w:r w:rsidRPr="00BA35F5">
        <w:rPr>
          <w:rFonts w:ascii="Times New Roman" w:hAnsi="Times New Roman"/>
          <w:sz w:val="28"/>
          <w:szCs w:val="28"/>
        </w:rPr>
        <w:t xml:space="preserve">гражданско-правовых договоров, платежных документов, актов о приемке выполненных работ по </w:t>
      </w:r>
      <w:hyperlink r:id="rId18" w:history="1">
        <w:r w:rsidRPr="00BA35F5">
          <w:rPr>
            <w:rFonts w:ascii="Times New Roman" w:hAnsi="Times New Roman"/>
            <w:sz w:val="28"/>
            <w:szCs w:val="28"/>
          </w:rPr>
          <w:t xml:space="preserve">форме </w:t>
        </w:r>
        <w:r w:rsidR="00C8671C" w:rsidRPr="00BA35F5">
          <w:rPr>
            <w:rFonts w:ascii="Times New Roman" w:hAnsi="Times New Roman"/>
            <w:sz w:val="28"/>
            <w:szCs w:val="28"/>
          </w:rPr>
          <w:t>№</w:t>
        </w:r>
        <w:r w:rsidRPr="00BA35F5">
          <w:rPr>
            <w:rFonts w:ascii="Times New Roman" w:hAnsi="Times New Roman"/>
            <w:sz w:val="28"/>
            <w:szCs w:val="28"/>
          </w:rPr>
          <w:t xml:space="preserve"> КС-2</w:t>
        </w:r>
      </w:hyperlink>
      <w:r w:rsidRPr="00BA35F5">
        <w:rPr>
          <w:rFonts w:ascii="Times New Roman" w:hAnsi="Times New Roman"/>
          <w:sz w:val="28"/>
          <w:szCs w:val="28"/>
        </w:rPr>
        <w:t xml:space="preserve">, справок о стоимости выполненных работ и затрат по </w:t>
      </w:r>
      <w:hyperlink r:id="rId19" w:history="1">
        <w:r w:rsidRPr="00BA35F5">
          <w:rPr>
            <w:rFonts w:ascii="Times New Roman" w:hAnsi="Times New Roman"/>
            <w:sz w:val="28"/>
            <w:szCs w:val="28"/>
          </w:rPr>
          <w:t xml:space="preserve">форме </w:t>
        </w:r>
        <w:r w:rsidR="00C8671C" w:rsidRPr="00BA35F5">
          <w:rPr>
            <w:rFonts w:ascii="Times New Roman" w:hAnsi="Times New Roman"/>
            <w:sz w:val="28"/>
            <w:szCs w:val="28"/>
          </w:rPr>
          <w:t>№</w:t>
        </w:r>
        <w:r w:rsidRPr="00BA35F5">
          <w:rPr>
            <w:rFonts w:ascii="Times New Roman" w:hAnsi="Times New Roman"/>
            <w:sz w:val="28"/>
            <w:szCs w:val="28"/>
          </w:rPr>
          <w:t xml:space="preserve"> КС-3</w:t>
        </w:r>
      </w:hyperlink>
      <w:r w:rsidRPr="00BA35F5">
        <w:rPr>
          <w:rFonts w:ascii="Times New Roman" w:hAnsi="Times New Roman"/>
          <w:sz w:val="28"/>
          <w:szCs w:val="28"/>
        </w:rPr>
        <w:t xml:space="preserve"> (при выполнении </w:t>
      </w:r>
      <w:proofErr w:type="spellStart"/>
      <w:r w:rsidRPr="00BA35F5">
        <w:rPr>
          <w:rFonts w:ascii="Times New Roman" w:hAnsi="Times New Roman"/>
          <w:sz w:val="28"/>
          <w:szCs w:val="28"/>
        </w:rPr>
        <w:t>культуртехнических</w:t>
      </w:r>
      <w:proofErr w:type="spellEnd"/>
      <w:r w:rsidRPr="00BA35F5">
        <w:rPr>
          <w:rFonts w:ascii="Times New Roman" w:hAnsi="Times New Roman"/>
          <w:sz w:val="28"/>
          <w:szCs w:val="28"/>
        </w:rPr>
        <w:t xml:space="preserve"> мероприятий подрядным способом);</w:t>
      </w:r>
    </w:p>
    <w:p w:rsidR="00C8671C" w:rsidRPr="00BA35F5" w:rsidRDefault="00C8671C" w:rsidP="00B905C1">
      <w:pPr>
        <w:autoSpaceDE w:val="0"/>
        <w:autoSpaceDN w:val="0"/>
        <w:adjustRightInd w:val="0"/>
        <w:spacing w:line="247" w:lineRule="auto"/>
        <w:ind w:firstLine="709"/>
        <w:jc w:val="both"/>
        <w:rPr>
          <w:rFonts w:ascii="Times New Roman" w:hAnsi="Times New Roman"/>
          <w:sz w:val="28"/>
          <w:szCs w:val="28"/>
        </w:rPr>
      </w:pPr>
      <w:r w:rsidRPr="00BA35F5">
        <w:rPr>
          <w:rFonts w:ascii="Times New Roman" w:hAnsi="Times New Roman"/>
          <w:sz w:val="28"/>
          <w:szCs w:val="28"/>
        </w:rPr>
        <w:t>правоустанавливающих документов на земельные участки</w:t>
      </w:r>
      <w:r w:rsidR="00275517" w:rsidRPr="00BA35F5">
        <w:rPr>
          <w:rFonts w:ascii="Times New Roman" w:hAnsi="Times New Roman"/>
          <w:sz w:val="28"/>
          <w:szCs w:val="28"/>
        </w:rPr>
        <w:t>,</w:t>
      </w:r>
      <w:r w:rsidRPr="00BA35F5">
        <w:rPr>
          <w:rFonts w:ascii="Times New Roman" w:hAnsi="Times New Roman"/>
          <w:sz w:val="28"/>
          <w:szCs w:val="28"/>
        </w:rPr>
        <w:t xml:space="preserve"> на которых осуществлялась реализация проекта</w:t>
      </w:r>
      <w:r w:rsidR="00275517" w:rsidRPr="00BA35F5">
        <w:rPr>
          <w:rFonts w:ascii="Times New Roman" w:hAnsi="Times New Roman"/>
          <w:sz w:val="28"/>
          <w:szCs w:val="28"/>
        </w:rPr>
        <w:t xml:space="preserve"> (проектов)</w:t>
      </w:r>
      <w:r w:rsidR="00774E3A" w:rsidRPr="00BA35F5">
        <w:rPr>
          <w:rFonts w:ascii="Times New Roman" w:hAnsi="Times New Roman"/>
          <w:sz w:val="28"/>
          <w:szCs w:val="28"/>
        </w:rPr>
        <w:t xml:space="preserve"> мелиорации;</w:t>
      </w:r>
    </w:p>
    <w:p w:rsidR="000F1F3B" w:rsidRPr="00BA35F5" w:rsidRDefault="00772757" w:rsidP="00B905C1">
      <w:pPr>
        <w:autoSpaceDE w:val="0"/>
        <w:autoSpaceDN w:val="0"/>
        <w:adjustRightInd w:val="0"/>
        <w:spacing w:line="247" w:lineRule="auto"/>
        <w:ind w:firstLine="709"/>
        <w:jc w:val="both"/>
        <w:rPr>
          <w:rFonts w:ascii="Times New Roman" w:hAnsi="Times New Roman"/>
          <w:sz w:val="28"/>
          <w:szCs w:val="28"/>
        </w:rPr>
      </w:pPr>
      <w:hyperlink r:id="rId20" w:history="1">
        <w:r w:rsidR="00774E3A" w:rsidRPr="00BA35F5">
          <w:rPr>
            <w:rFonts w:ascii="Times New Roman" w:hAnsi="Times New Roman"/>
            <w:sz w:val="28"/>
            <w:szCs w:val="28"/>
          </w:rPr>
          <w:t>реестр</w:t>
        </w:r>
      </w:hyperlink>
      <w:r w:rsidR="00774E3A" w:rsidRPr="00BA35F5">
        <w:rPr>
          <w:rFonts w:ascii="Times New Roman" w:hAnsi="Times New Roman"/>
          <w:sz w:val="28"/>
          <w:szCs w:val="28"/>
        </w:rPr>
        <w:t xml:space="preserve"> фактически осуществленных расходов на выполнение </w:t>
      </w:r>
      <w:proofErr w:type="spellStart"/>
      <w:r w:rsidR="00774E3A" w:rsidRPr="00BA35F5">
        <w:rPr>
          <w:rFonts w:ascii="Times New Roman" w:hAnsi="Times New Roman"/>
          <w:sz w:val="28"/>
          <w:szCs w:val="28"/>
        </w:rPr>
        <w:t>культуртехнических</w:t>
      </w:r>
      <w:proofErr w:type="spellEnd"/>
      <w:r w:rsidR="00774E3A" w:rsidRPr="00BA35F5">
        <w:rPr>
          <w:rFonts w:ascii="Times New Roman" w:hAnsi="Times New Roman"/>
          <w:sz w:val="28"/>
          <w:szCs w:val="28"/>
        </w:rPr>
        <w:t xml:space="preserve"> мероприятий по форме согласно прил</w:t>
      </w:r>
      <w:r w:rsidR="00B905C1">
        <w:rPr>
          <w:rFonts w:ascii="Times New Roman" w:hAnsi="Times New Roman"/>
          <w:sz w:val="28"/>
          <w:szCs w:val="28"/>
        </w:rPr>
        <w:t>ожению № 4 к настоящему Порядку;</w:t>
      </w:r>
    </w:p>
    <w:p w:rsidR="00774E3A" w:rsidRPr="00BA35F5" w:rsidRDefault="000F1F3B" w:rsidP="00B905C1">
      <w:pPr>
        <w:autoSpaceDE w:val="0"/>
        <w:autoSpaceDN w:val="0"/>
        <w:adjustRightInd w:val="0"/>
        <w:spacing w:line="247" w:lineRule="auto"/>
        <w:ind w:firstLine="709"/>
        <w:jc w:val="both"/>
        <w:rPr>
          <w:rFonts w:ascii="Times New Roman" w:hAnsi="Times New Roman"/>
          <w:sz w:val="28"/>
          <w:szCs w:val="28"/>
        </w:rPr>
      </w:pPr>
      <w:r w:rsidRPr="00BA35F5">
        <w:rPr>
          <w:rFonts w:ascii="Times New Roman" w:hAnsi="Times New Roman"/>
          <w:sz w:val="28"/>
          <w:szCs w:val="28"/>
        </w:rPr>
        <w:t>гражданско-правовых договоров, платежных документов, счетов-фактур (при наличии), товарных накладных или универсальных передаточных документов или актов на разработку проектной документации</w:t>
      </w:r>
      <w:r w:rsidR="00774E3A" w:rsidRPr="00BA35F5">
        <w:rPr>
          <w:rFonts w:ascii="Times New Roman" w:hAnsi="Times New Roman"/>
          <w:sz w:val="28"/>
          <w:szCs w:val="28"/>
        </w:rPr>
        <w:t>.</w:t>
      </w:r>
    </w:p>
    <w:p w:rsidR="002F147F" w:rsidRPr="00BA35F5" w:rsidRDefault="002F147F" w:rsidP="00B905C1">
      <w:pPr>
        <w:widowControl w:val="0"/>
        <w:autoSpaceDE w:val="0"/>
        <w:autoSpaceDN w:val="0"/>
        <w:spacing w:line="247" w:lineRule="auto"/>
        <w:ind w:firstLine="709"/>
        <w:jc w:val="both"/>
        <w:rPr>
          <w:rFonts w:ascii="Times New Roman" w:hAnsi="Times New Roman"/>
          <w:kern w:val="2"/>
          <w:sz w:val="28"/>
          <w:szCs w:val="28"/>
          <w14:ligatures w14:val="standardContextual"/>
        </w:rPr>
      </w:pPr>
      <w:r w:rsidRPr="00BA35F5">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w:t>
      </w:r>
      <w:r w:rsidR="00064FF4" w:rsidRPr="00BA35F5">
        <w:rPr>
          <w:rFonts w:ascii="Times New Roman" w:hAnsi="Times New Roman"/>
          <w:kern w:val="2"/>
          <w:sz w:val="28"/>
          <w:szCs w:val="28"/>
          <w14:ligatures w14:val="standardContextual"/>
        </w:rPr>
        <w:t xml:space="preserve"> условиям и </w:t>
      </w:r>
      <w:r w:rsidRPr="00BA35F5">
        <w:rPr>
          <w:rFonts w:ascii="Times New Roman" w:hAnsi="Times New Roman"/>
          <w:kern w:val="2"/>
          <w:sz w:val="28"/>
          <w:szCs w:val="28"/>
          <w14:ligatures w14:val="standardContextual"/>
        </w:rPr>
        <w:t>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rsidR="002F147F" w:rsidRPr="00BA35F5" w:rsidRDefault="002F147F" w:rsidP="00B905C1">
      <w:pPr>
        <w:autoSpaceDE w:val="0"/>
        <w:autoSpaceDN w:val="0"/>
        <w:adjustRightInd w:val="0"/>
        <w:spacing w:line="247" w:lineRule="auto"/>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2F147F" w:rsidRPr="00BA35F5" w:rsidRDefault="002F147F" w:rsidP="00B905C1">
      <w:pPr>
        <w:autoSpaceDE w:val="0"/>
        <w:autoSpaceDN w:val="0"/>
        <w:adjustRightInd w:val="0"/>
        <w:spacing w:line="247" w:lineRule="auto"/>
        <w:ind w:firstLine="709"/>
        <w:jc w:val="both"/>
        <w:rPr>
          <w:rFonts w:ascii="Times New Roman" w:eastAsia="Calibri" w:hAnsi="Times New Roman"/>
          <w:sz w:val="28"/>
          <w:szCs w:val="28"/>
          <w:lang w:eastAsia="en-US"/>
        </w:rPr>
      </w:pPr>
      <w:r w:rsidRPr="00BA35F5">
        <w:rPr>
          <w:rFonts w:ascii="Times New Roman" w:eastAsia="Calibri" w:hAnsi="Times New Roman"/>
          <w:spacing w:val="-4"/>
          <w:sz w:val="28"/>
          <w:szCs w:val="28"/>
          <w:lang w:eastAsia="en-US"/>
        </w:rPr>
        <w:t>2.6. Электронные копии документов и материалы, включаемые в заявку,</w:t>
      </w:r>
      <w:r w:rsidRPr="00BA35F5">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F147F" w:rsidRPr="00BA35F5" w:rsidRDefault="002F147F" w:rsidP="00B905C1">
      <w:pPr>
        <w:autoSpaceDE w:val="0"/>
        <w:autoSpaceDN w:val="0"/>
        <w:adjustRightInd w:val="0"/>
        <w:spacing w:line="247" w:lineRule="auto"/>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2.7. Заявка должна содержать следующие сведения:</w:t>
      </w:r>
    </w:p>
    <w:p w:rsidR="002F147F" w:rsidRPr="00BA35F5" w:rsidRDefault="002F147F" w:rsidP="00B905C1">
      <w:pPr>
        <w:autoSpaceDE w:val="0"/>
        <w:autoSpaceDN w:val="0"/>
        <w:adjustRightInd w:val="0"/>
        <w:spacing w:line="247" w:lineRule="auto"/>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а) информацию о Получателе:</w:t>
      </w:r>
    </w:p>
    <w:p w:rsidR="002F147F" w:rsidRPr="00BA35F5" w:rsidRDefault="002F147F" w:rsidP="00B905C1">
      <w:pPr>
        <w:autoSpaceDE w:val="0"/>
        <w:autoSpaceDN w:val="0"/>
        <w:adjustRightInd w:val="0"/>
        <w:spacing w:line="247" w:lineRule="auto"/>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полное и сокращенное наименование Получателя (для юридических лиц);</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фамилию, имя, отчество (при наличии) индивидуального предпринимателя;</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идентификационный номер налогоплательщика;</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proofErr w:type="gramStart"/>
      <w:r w:rsidRPr="00BA35F5">
        <w:rPr>
          <w:rFonts w:ascii="Times New Roman" w:eastAsia="Calibri" w:hAnsi="Times New Roman"/>
          <w:sz w:val="28"/>
          <w:szCs w:val="28"/>
          <w:lang w:eastAsia="en-US"/>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8</w:t>
      </w:r>
      <w:r w:rsidR="00B52C49" w:rsidRPr="00BA35F5">
        <w:rPr>
          <w:rFonts w:ascii="Times New Roman" w:eastAsia="Calibri" w:hAnsi="Times New Roman"/>
          <w:sz w:val="28"/>
          <w:szCs w:val="28"/>
          <w:lang w:eastAsia="en-US"/>
        </w:rPr>
        <w:t> </w:t>
      </w:r>
      <w:r w:rsidR="00064FF4" w:rsidRPr="00BA35F5">
        <w:rPr>
          <w:rFonts w:ascii="Times New Roman" w:eastAsia="Calibri" w:hAnsi="Times New Roman"/>
          <w:sz w:val="28"/>
          <w:szCs w:val="28"/>
          <w:lang w:eastAsia="en-US"/>
        </w:rPr>
        <w:t xml:space="preserve">декабря </w:t>
      </w:r>
      <w:r w:rsidRPr="00BA35F5">
        <w:rPr>
          <w:rFonts w:ascii="Times New Roman" w:eastAsia="Calibri" w:hAnsi="Times New Roman"/>
          <w:sz w:val="28"/>
          <w:szCs w:val="28"/>
          <w:lang w:eastAsia="en-US"/>
        </w:rPr>
        <w:t>1995</w:t>
      </w:r>
      <w:r w:rsidR="00064FF4" w:rsidRPr="00BA35F5">
        <w:rPr>
          <w:rFonts w:ascii="Times New Roman" w:eastAsia="Calibri" w:hAnsi="Times New Roman"/>
          <w:sz w:val="28"/>
          <w:szCs w:val="28"/>
          <w:lang w:eastAsia="en-US"/>
        </w:rPr>
        <w:t xml:space="preserve"> г</w:t>
      </w:r>
      <w:r w:rsidR="007A7814" w:rsidRPr="00BA35F5">
        <w:rPr>
          <w:rFonts w:ascii="Times New Roman" w:eastAsia="Calibri" w:hAnsi="Times New Roman"/>
          <w:sz w:val="28"/>
          <w:szCs w:val="28"/>
          <w:lang w:eastAsia="en-US"/>
        </w:rPr>
        <w:t>ода</w:t>
      </w:r>
      <w:r w:rsidRPr="00BA35F5">
        <w:rPr>
          <w:rFonts w:ascii="Times New Roman" w:eastAsia="Calibri" w:hAnsi="Times New Roman"/>
          <w:sz w:val="28"/>
          <w:szCs w:val="28"/>
          <w:lang w:eastAsia="en-US"/>
        </w:rPr>
        <w:t xml:space="preserve">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BA35F5">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2.8. Заявка подписывается</w:t>
      </w:r>
      <w:r w:rsidR="00A93C7A" w:rsidRPr="00BA35F5">
        <w:rPr>
          <w:rFonts w:ascii="Times New Roman" w:eastAsia="Calibri" w:hAnsi="Times New Roman"/>
          <w:sz w:val="28"/>
          <w:szCs w:val="28"/>
          <w:lang w:eastAsia="en-US"/>
        </w:rPr>
        <w:t xml:space="preserve"> </w:t>
      </w:r>
      <w:r w:rsidRPr="00BA35F5">
        <w:rPr>
          <w:rFonts w:ascii="Times New Roman" w:eastAsia="Calibri" w:hAnsi="Times New Roman"/>
          <w:sz w:val="28"/>
          <w:szCs w:val="28"/>
          <w:lang w:eastAsia="en-US"/>
        </w:rPr>
        <w:t>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r w:rsidR="00AA68BE">
        <w:rPr>
          <w:rFonts w:ascii="Times New Roman" w:eastAsia="Calibri" w:hAnsi="Times New Roman"/>
          <w:sz w:val="28"/>
          <w:szCs w:val="28"/>
          <w:lang w:eastAsia="en-US"/>
        </w:rPr>
        <w:t>)</w:t>
      </w:r>
      <w:r w:rsidR="00A93C7A" w:rsidRPr="00BA35F5">
        <w:rPr>
          <w:rFonts w:ascii="Times New Roman" w:eastAsia="Calibri" w:hAnsi="Times New Roman"/>
          <w:sz w:val="28"/>
          <w:szCs w:val="28"/>
          <w:lang w:eastAsia="en-US"/>
        </w:rPr>
        <w:t>.</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0D37F9" w:rsidRPr="00BA35F5" w:rsidRDefault="000D37F9"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2.11. </w:t>
      </w:r>
      <w:proofErr w:type="gramStart"/>
      <w:r w:rsidRPr="00BA35F5">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0D37F9" w:rsidRPr="00BA35F5" w:rsidRDefault="000D37F9"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0D37F9" w:rsidRPr="00BA35F5" w:rsidRDefault="004160E8"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Получатель</w:t>
      </w:r>
      <w:r w:rsidR="000D37F9" w:rsidRPr="00BA35F5">
        <w:rPr>
          <w:rFonts w:ascii="Times New Roman" w:eastAsia="Calibri" w:hAnsi="Times New Roman"/>
          <w:sz w:val="28"/>
          <w:szCs w:val="28"/>
          <w:lang w:eastAsia="en-US"/>
        </w:rPr>
        <w:t xml:space="preserve"> </w:t>
      </w:r>
      <w:r w:rsidR="000D37F9" w:rsidRPr="00BA35F5">
        <w:rPr>
          <w:rFonts w:ascii="Times New Roman" w:eastAsia="Calibri" w:hAnsi="Times New Roman"/>
          <w:sz w:val="28"/>
          <w:szCs w:val="28"/>
          <w:lang w:eastAsia="en-US"/>
          <w14:ligatures w14:val="standardContextual"/>
        </w:rPr>
        <w:t>после возврата его заявки на доработку</w:t>
      </w:r>
      <w:r w:rsidR="000D37F9" w:rsidRPr="00BA35F5">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w:t>
      </w:r>
      <w:r w:rsidRPr="00BA35F5">
        <w:rPr>
          <w:rFonts w:ascii="Times New Roman" w:eastAsia="Calibri" w:hAnsi="Times New Roman"/>
          <w:sz w:val="28"/>
          <w:szCs w:val="28"/>
          <w:lang w:eastAsia="en-US"/>
        </w:rPr>
        <w:t xml:space="preserve"> заявки</w:t>
      </w:r>
      <w:r w:rsidR="000D37F9" w:rsidRPr="00BA35F5">
        <w:rPr>
          <w:rFonts w:ascii="Times New Roman" w:eastAsia="Calibri" w:hAnsi="Times New Roman"/>
          <w:sz w:val="28"/>
          <w:szCs w:val="28"/>
          <w:lang w:eastAsia="en-US"/>
        </w:rPr>
        <w:t>, при условии устранения выявленных несоответствий.</w:t>
      </w:r>
    </w:p>
    <w:p w:rsidR="000D37F9" w:rsidRPr="00BA35F5" w:rsidRDefault="000D37F9"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BA35F5">
        <w:rPr>
          <w:rFonts w:ascii="Times New Roman" w:eastAsia="Calibri" w:hAnsi="Times New Roman"/>
          <w:sz w:val="28"/>
          <w:szCs w:val="28"/>
          <w:lang w:eastAsia="en-US"/>
          <w14:ligatures w14:val="standardContextual"/>
        </w:rPr>
        <w:t>до дня окончания срока приема заявок.</w:t>
      </w:r>
    </w:p>
    <w:p w:rsidR="000D37F9" w:rsidRPr="00BA35F5" w:rsidRDefault="000D37F9"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BA35F5">
        <w:rPr>
          <w:rFonts w:ascii="Times New Roman" w:eastAsia="Calibri" w:hAnsi="Times New Roman"/>
          <w:sz w:val="28"/>
          <w:szCs w:val="28"/>
          <w:lang w:eastAsia="en-US"/>
        </w:rPr>
        <w:t>позднее</w:t>
      </w:r>
      <w:proofErr w:type="gramEnd"/>
      <w:r w:rsidRPr="00BA35F5">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bookmarkStart w:id="3" w:name="Par23"/>
      <w:bookmarkEnd w:id="3"/>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rPr>
      </w:pPr>
      <w:r w:rsidRPr="00BA35F5">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2.14. </w:t>
      </w:r>
      <w:r w:rsidRPr="00BA35F5">
        <w:rPr>
          <w:rFonts w:ascii="Times New Roman" w:eastAsia="Calibri" w:hAnsi="Times New Roman"/>
          <w:sz w:val="28"/>
          <w:szCs w:val="28"/>
          <w:lang w:eastAsia="en-US"/>
        </w:rPr>
        <w:t>Министерство со дня получения доступа к</w:t>
      </w:r>
      <w:r w:rsidRPr="00BA35F5">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00B52C49" w:rsidRPr="00BA35F5">
        <w:rPr>
          <w:rFonts w:ascii="Times New Roman" w:eastAsia="Calibri" w:hAnsi="Times New Roman"/>
          <w:sz w:val="28"/>
          <w:szCs w:val="28"/>
          <w:lang w:eastAsia="en-US"/>
          <w14:ligatures w14:val="standardContextual"/>
        </w:rPr>
        <w:t xml:space="preserve"> о проведении отбора</w:t>
      </w:r>
      <w:r w:rsidRPr="00BA35F5">
        <w:rPr>
          <w:rFonts w:ascii="Times New Roman" w:eastAsia="Calibri" w:hAnsi="Times New Roman"/>
          <w:sz w:val="28"/>
          <w:szCs w:val="28"/>
          <w:lang w:eastAsia="en-US"/>
          <w14:ligatures w14:val="standardContextual"/>
        </w:rPr>
        <w:t>,</w:t>
      </w:r>
      <w:r w:rsidRPr="00BA35F5">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w:t>
      </w:r>
      <w:r w:rsidR="009B0E1E" w:rsidRPr="00BA35F5">
        <w:rPr>
          <w:rFonts w:ascii="Times New Roman" w:eastAsia="Calibri" w:hAnsi="Times New Roman"/>
          <w:sz w:val="28"/>
          <w:szCs w:val="28"/>
          <w:lang w:eastAsia="en-US"/>
        </w:rPr>
        <w:t xml:space="preserve"> условиям</w:t>
      </w:r>
      <w:r w:rsidR="00B52C49" w:rsidRPr="00BA35F5">
        <w:rPr>
          <w:rFonts w:ascii="Times New Roman" w:eastAsia="Calibri" w:hAnsi="Times New Roman"/>
          <w:sz w:val="28"/>
          <w:szCs w:val="28"/>
          <w:lang w:eastAsia="en-US"/>
        </w:rPr>
        <w:t>,</w:t>
      </w:r>
      <w:r w:rsidRPr="00BA35F5">
        <w:rPr>
          <w:rFonts w:ascii="Times New Roman" w:eastAsia="Calibri" w:hAnsi="Times New Roman"/>
          <w:sz w:val="28"/>
          <w:szCs w:val="28"/>
          <w:lang w:eastAsia="en-US"/>
        </w:rPr>
        <w:t xml:space="preserve"> требованиям и категории отбора, признает заявки надлежащими либо отклоняет их.</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Заявки признаются надлежащими, если они соответствуют</w:t>
      </w:r>
      <w:r w:rsidR="00064FF4" w:rsidRPr="00BA35F5">
        <w:rPr>
          <w:rFonts w:ascii="Times New Roman" w:eastAsia="Calibri" w:hAnsi="Times New Roman"/>
          <w:sz w:val="28"/>
          <w:szCs w:val="28"/>
          <w:lang w:eastAsia="en-US"/>
          <w14:ligatures w14:val="standardContextual"/>
        </w:rPr>
        <w:t xml:space="preserve"> условиям и </w:t>
      </w:r>
      <w:r w:rsidRPr="00BA35F5">
        <w:rPr>
          <w:rFonts w:ascii="Times New Roman" w:eastAsia="Calibri" w:hAnsi="Times New Roman"/>
          <w:sz w:val="28"/>
          <w:szCs w:val="28"/>
          <w:lang w:eastAsia="en-US"/>
          <w14:ligatures w14:val="standardContextual"/>
        </w:rPr>
        <w:t xml:space="preserve"> требованиям, указанным в объявлении</w:t>
      </w:r>
      <w:r w:rsidR="00B52C49" w:rsidRPr="00BA35F5">
        <w:rPr>
          <w:rFonts w:ascii="Times New Roman" w:eastAsia="Calibri" w:hAnsi="Times New Roman"/>
          <w:sz w:val="28"/>
          <w:szCs w:val="28"/>
          <w:lang w:eastAsia="en-US"/>
          <w14:ligatures w14:val="standardContextual"/>
        </w:rPr>
        <w:t xml:space="preserve"> о проведении отбора</w:t>
      </w:r>
      <w:r w:rsidRPr="00BA35F5">
        <w:rPr>
          <w:rFonts w:ascii="Times New Roman" w:eastAsia="Calibri" w:hAnsi="Times New Roman"/>
          <w:sz w:val="28"/>
          <w:szCs w:val="28"/>
          <w:lang w:eastAsia="en-US"/>
          <w14:ligatures w14:val="standardContextual"/>
        </w:rPr>
        <w:t>, и отсутствуют основания для отклонения заявок.</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2F147F" w:rsidRPr="00BA35F5" w:rsidRDefault="002F147F" w:rsidP="00BA35F5">
      <w:pPr>
        <w:pStyle w:val="ConsPlusNormal"/>
        <w:ind w:firstLine="709"/>
        <w:jc w:val="both"/>
        <w:rPr>
          <w:rFonts w:ascii="Times New Roman" w:hAnsi="Times New Roman" w:cs="Times New Roman"/>
          <w:sz w:val="28"/>
          <w:szCs w:val="28"/>
        </w:rPr>
      </w:pPr>
      <w:r w:rsidRPr="00BA35F5">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2F147F" w:rsidRPr="00BA35F5" w:rsidRDefault="002F147F" w:rsidP="00BA35F5">
      <w:pPr>
        <w:pStyle w:val="ConsPlusNormal"/>
        <w:ind w:firstLine="709"/>
        <w:jc w:val="both"/>
        <w:rPr>
          <w:rFonts w:ascii="Times New Roman" w:hAnsi="Times New Roman" w:cs="Times New Roman"/>
          <w:sz w:val="28"/>
          <w:szCs w:val="28"/>
        </w:rPr>
      </w:pPr>
      <w:r w:rsidRPr="00BA35F5">
        <w:rPr>
          <w:rFonts w:ascii="Times New Roman" w:hAnsi="Times New Roman" w:cs="Times New Roman"/>
          <w:sz w:val="28"/>
          <w:szCs w:val="28"/>
        </w:rPr>
        <w:t xml:space="preserve">- несоответствие Получателя категории отбора, указанной </w:t>
      </w:r>
      <w:proofErr w:type="gramStart"/>
      <w:r w:rsidRPr="00BA35F5">
        <w:rPr>
          <w:rFonts w:ascii="Times New Roman" w:hAnsi="Times New Roman" w:cs="Times New Roman"/>
          <w:sz w:val="28"/>
          <w:szCs w:val="28"/>
        </w:rPr>
        <w:t>в</w:t>
      </w:r>
      <w:proofErr w:type="gramEnd"/>
      <w:r w:rsidRPr="00BA35F5">
        <w:rPr>
          <w:rFonts w:ascii="Times New Roman" w:hAnsi="Times New Roman" w:cs="Times New Roman"/>
          <w:sz w:val="28"/>
          <w:szCs w:val="28"/>
        </w:rPr>
        <w:t xml:space="preserve"> пункта 1.2 настоящего Порядка;</w:t>
      </w:r>
    </w:p>
    <w:p w:rsidR="002F147F" w:rsidRPr="00BA35F5" w:rsidRDefault="002F147F" w:rsidP="00BA35F5">
      <w:pPr>
        <w:autoSpaceDE w:val="0"/>
        <w:autoSpaceDN w:val="0"/>
        <w:adjustRightInd w:val="0"/>
        <w:ind w:firstLine="709"/>
        <w:jc w:val="both"/>
        <w:rPr>
          <w:rFonts w:ascii="Times New Roman" w:hAnsi="Times New Roman"/>
          <w:bCs/>
          <w:sz w:val="28"/>
          <w:szCs w:val="28"/>
        </w:rPr>
      </w:pPr>
      <w:r w:rsidRPr="00BA35F5">
        <w:rPr>
          <w:rFonts w:ascii="Times New Roman" w:hAnsi="Times New Roman"/>
          <w:bCs/>
          <w:sz w:val="28"/>
          <w:szCs w:val="28"/>
        </w:rPr>
        <w:t>- непредставление (представление не в полном объеме) документов, указанных в объявлении;</w:t>
      </w:r>
    </w:p>
    <w:p w:rsidR="002F147F" w:rsidRPr="00BA35F5" w:rsidRDefault="002F147F" w:rsidP="00BA35F5">
      <w:pPr>
        <w:autoSpaceDE w:val="0"/>
        <w:autoSpaceDN w:val="0"/>
        <w:adjustRightInd w:val="0"/>
        <w:ind w:firstLine="709"/>
        <w:jc w:val="both"/>
        <w:rPr>
          <w:rFonts w:ascii="Times New Roman" w:hAnsi="Times New Roman"/>
          <w:bCs/>
          <w:sz w:val="28"/>
          <w:szCs w:val="28"/>
        </w:rPr>
      </w:pPr>
      <w:r w:rsidRPr="00BA35F5">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w:t>
      </w:r>
    </w:p>
    <w:p w:rsidR="002F147F" w:rsidRPr="00BA35F5" w:rsidRDefault="002F147F" w:rsidP="00BA35F5">
      <w:pPr>
        <w:pStyle w:val="ConsPlusNormal"/>
        <w:ind w:firstLine="709"/>
        <w:jc w:val="both"/>
        <w:rPr>
          <w:rFonts w:ascii="Times New Roman" w:hAnsi="Times New Roman" w:cs="Times New Roman"/>
          <w:sz w:val="28"/>
          <w:szCs w:val="28"/>
        </w:rPr>
      </w:pPr>
      <w:r w:rsidRPr="00BA35F5">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BA35F5">
        <w:rPr>
          <w:rFonts w:ascii="Times New Roman" w:hAnsi="Times New Roman" w:cs="Times New Roman"/>
          <w:sz w:val="28"/>
          <w:szCs w:val="28"/>
        </w:rPr>
        <w:t>, установленным в пункте 2.4 настоящего Порядка;</w:t>
      </w:r>
    </w:p>
    <w:p w:rsidR="002F147F" w:rsidRPr="00BA35F5" w:rsidRDefault="002F147F" w:rsidP="00BA35F5">
      <w:pPr>
        <w:pStyle w:val="ConsPlusNormal"/>
        <w:ind w:firstLine="709"/>
        <w:jc w:val="both"/>
        <w:rPr>
          <w:rFonts w:ascii="Times New Roman" w:hAnsi="Times New Roman" w:cs="Times New Roman"/>
          <w:bCs/>
          <w:sz w:val="28"/>
          <w:szCs w:val="28"/>
        </w:rPr>
      </w:pPr>
      <w:r w:rsidRPr="00BA35F5">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r w:rsidR="00B52C49" w:rsidRPr="00BA35F5">
        <w:rPr>
          <w:rFonts w:ascii="Times New Roman" w:hAnsi="Times New Roman" w:cs="Times New Roman"/>
          <w:bCs/>
          <w:sz w:val="28"/>
          <w:szCs w:val="28"/>
        </w:rPr>
        <w:t xml:space="preserve"> о проведении отбора</w:t>
      </w:r>
      <w:r w:rsidRPr="00BA35F5">
        <w:rPr>
          <w:rFonts w:ascii="Times New Roman" w:hAnsi="Times New Roman" w:cs="Times New Roman"/>
          <w:bCs/>
          <w:sz w:val="28"/>
          <w:szCs w:val="28"/>
        </w:rPr>
        <w:t>.</w:t>
      </w:r>
    </w:p>
    <w:p w:rsidR="002F147F" w:rsidRPr="00BA35F5" w:rsidRDefault="002F147F" w:rsidP="00BA35F5">
      <w:pPr>
        <w:pStyle w:val="ConsPlusNormal"/>
        <w:ind w:firstLine="709"/>
        <w:jc w:val="both"/>
        <w:rPr>
          <w:rFonts w:ascii="Times New Roman" w:eastAsia="Calibri" w:hAnsi="Times New Roman" w:cs="Times New Roman"/>
          <w:sz w:val="28"/>
          <w:szCs w:val="28"/>
          <w:lang w:eastAsia="en-US"/>
          <w14:ligatures w14:val="standardContextual"/>
        </w:rPr>
      </w:pPr>
      <w:r w:rsidRPr="00BA35F5">
        <w:rPr>
          <w:rFonts w:ascii="Times New Roman" w:eastAsia="Calibri" w:hAnsi="Times New Roman" w:cs="Times New Roman"/>
          <w:sz w:val="28"/>
          <w:szCs w:val="28"/>
          <w:lang w:eastAsia="en-US"/>
          <w14:ligatures w14:val="standardContextual"/>
        </w:rPr>
        <w:t>2.15. 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75517" w:rsidRPr="00BA35F5" w:rsidRDefault="00275517" w:rsidP="00BA35F5">
      <w:pPr>
        <w:pStyle w:val="ConsPlusNormal"/>
        <w:ind w:firstLine="709"/>
        <w:jc w:val="both"/>
        <w:rPr>
          <w:rFonts w:ascii="Times New Roman" w:eastAsia="Calibri" w:hAnsi="Times New Roman" w:cs="Times New Roman"/>
          <w:sz w:val="28"/>
          <w:szCs w:val="28"/>
          <w:lang w:eastAsia="en-US"/>
          <w14:ligatures w14:val="standardContextual"/>
        </w:rPr>
      </w:pPr>
      <w:r w:rsidRPr="00BA35F5">
        <w:rPr>
          <w:rFonts w:ascii="Times New Roman" w:hAnsi="Times New Roman" w:cs="Times New Roman"/>
          <w:sz w:val="28"/>
          <w:szCs w:val="28"/>
        </w:rPr>
        <w:t xml:space="preserve">В случае </w:t>
      </w:r>
      <w:proofErr w:type="gramStart"/>
      <w:r w:rsidRPr="00BA35F5">
        <w:rPr>
          <w:rFonts w:ascii="Times New Roman" w:hAnsi="Times New Roman" w:cs="Times New Roman"/>
          <w:sz w:val="28"/>
          <w:szCs w:val="28"/>
        </w:rPr>
        <w:t>отсутствия технической возможности автоматического формирования протокола рассмотрения заявок</w:t>
      </w:r>
      <w:proofErr w:type="gramEnd"/>
      <w:r w:rsidRPr="00BA35F5">
        <w:rPr>
          <w:rFonts w:ascii="Times New Roman" w:hAnsi="Times New Roman" w:cs="Times New Roman"/>
          <w:sz w:val="28"/>
          <w:szCs w:val="28"/>
        </w:rPr>
        <w:t xml:space="preserve"> рассмотрение заявок осуществляется на едином портале путем проставления данных о результатах рассмотрения заявок посредством заполнения соответствующих экранных форм веб-интерфейса системы «Электронный бюджет».</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2.16. Заявки, признанные надлежащими, ранжируются Министерством исходя из очередности поступления заявок.</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2F147F" w:rsidRPr="00BA35F5" w:rsidRDefault="002F147F"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75517" w:rsidRPr="00BA35F5" w:rsidRDefault="00275517"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275517" w:rsidRPr="00BA35F5" w:rsidRDefault="00275517"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275517" w:rsidRPr="00BA35F5" w:rsidRDefault="00275517"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275517" w:rsidRPr="00BA35F5" w:rsidRDefault="00275517"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Calibri" w:hAnsi="Times New Roman"/>
          <w:sz w:val="28"/>
          <w:szCs w:val="28"/>
          <w:lang w:eastAsia="en-US"/>
          <w14:ligatures w14:val="standardContextual"/>
        </w:rPr>
        <w:t xml:space="preserve">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w:t>
      </w:r>
      <w:r w:rsidR="00D22ED1">
        <w:rPr>
          <w:rFonts w:ascii="Times New Roman" w:eastAsia="Calibri" w:hAnsi="Times New Roman"/>
          <w:sz w:val="28"/>
          <w:szCs w:val="28"/>
          <w:lang w:eastAsia="en-US"/>
          <w14:ligatures w14:val="standardContextual"/>
        </w:rPr>
        <w:t>2 декаб</w:t>
      </w:r>
      <w:r w:rsidRPr="00BA35F5">
        <w:rPr>
          <w:rFonts w:ascii="Times New Roman" w:eastAsia="Calibri" w:hAnsi="Times New Roman"/>
          <w:sz w:val="28"/>
          <w:szCs w:val="28"/>
          <w:lang w:eastAsia="en-US"/>
          <w14:ligatures w14:val="standardContextual"/>
        </w:rPr>
        <w:t>ря текущего календарного года принимает решение о проведении нового отбора.</w:t>
      </w:r>
    </w:p>
    <w:p w:rsidR="00275517" w:rsidRPr="00BA35F5" w:rsidRDefault="00110566"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2.20. </w:t>
      </w:r>
      <w:r w:rsidR="00275517" w:rsidRPr="00BA35F5">
        <w:rPr>
          <w:rFonts w:ascii="Times New Roman" w:hAnsi="Times New Roman"/>
          <w:sz w:val="28"/>
          <w:szCs w:val="28"/>
        </w:rPr>
        <w:t xml:space="preserve">Размещение Министерством объявления об отмене проведения отбора </w:t>
      </w:r>
      <w:r w:rsidR="00275517" w:rsidRPr="00BA35F5">
        <w:rPr>
          <w:rFonts w:ascii="Times New Roman" w:eastAsiaTheme="minorEastAsia" w:hAnsi="Times New Roman"/>
          <w:sz w:val="28"/>
          <w:szCs w:val="28"/>
        </w:rPr>
        <w:t>на официальном сайте Министерства</w:t>
      </w:r>
      <w:r w:rsidR="00275517" w:rsidRPr="00BA35F5">
        <w:rPr>
          <w:rFonts w:ascii="Times New Roman" w:hAnsi="Times New Roman"/>
          <w:kern w:val="2"/>
          <w:sz w:val="28"/>
          <w:szCs w:val="28"/>
          <w14:ligatures w14:val="standardContextual"/>
        </w:rPr>
        <w:t xml:space="preserve"> </w:t>
      </w:r>
      <w:r w:rsidR="00275517" w:rsidRPr="00BA35F5">
        <w:rPr>
          <w:rFonts w:ascii="Times New Roman" w:eastAsiaTheme="minorEastAsia" w:hAnsi="Times New Roman"/>
          <w:sz w:val="28"/>
          <w:szCs w:val="28"/>
        </w:rPr>
        <w:t xml:space="preserve">в информационно-телекоммуникационной сети «Интернет» </w:t>
      </w:r>
      <w:r w:rsidR="00275517" w:rsidRPr="00BA35F5">
        <w:rPr>
          <w:rFonts w:ascii="Times New Roman" w:hAnsi="Times New Roman"/>
          <w:sz w:val="28"/>
          <w:szCs w:val="28"/>
        </w:rPr>
        <w:t xml:space="preserve">допускается не </w:t>
      </w:r>
      <w:proofErr w:type="gramStart"/>
      <w:r w:rsidR="00275517" w:rsidRPr="00BA35F5">
        <w:rPr>
          <w:rFonts w:ascii="Times New Roman" w:hAnsi="Times New Roman"/>
          <w:sz w:val="28"/>
          <w:szCs w:val="28"/>
        </w:rPr>
        <w:t>позднее</w:t>
      </w:r>
      <w:proofErr w:type="gramEnd"/>
      <w:r w:rsidR="00275517" w:rsidRPr="00BA35F5">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275517" w:rsidRPr="00BA35F5" w:rsidRDefault="00275517"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rsidR="00275517" w:rsidRPr="00BA35F5" w:rsidRDefault="00275517"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Отбор считается отмененным со дня размещения объявления о его отмене </w:t>
      </w:r>
      <w:r w:rsidRPr="00BA35F5">
        <w:rPr>
          <w:rFonts w:ascii="Times New Roman" w:eastAsiaTheme="minorEastAsia" w:hAnsi="Times New Roman"/>
          <w:sz w:val="28"/>
          <w:szCs w:val="28"/>
        </w:rPr>
        <w:t>на официальном сайте Министерства</w:t>
      </w:r>
      <w:r w:rsidRPr="00BA35F5">
        <w:rPr>
          <w:rFonts w:ascii="Times New Roman" w:hAnsi="Times New Roman"/>
          <w:kern w:val="2"/>
          <w:sz w:val="28"/>
          <w:szCs w:val="28"/>
          <w14:ligatures w14:val="standardContextual"/>
        </w:rPr>
        <w:t xml:space="preserve"> </w:t>
      </w:r>
      <w:r w:rsidRPr="00BA35F5">
        <w:rPr>
          <w:rFonts w:ascii="Times New Roman" w:eastAsiaTheme="minorEastAsia" w:hAnsi="Times New Roman"/>
          <w:sz w:val="28"/>
          <w:szCs w:val="28"/>
        </w:rPr>
        <w:t>в информационно-телекоммуникационной сети «Интернет».</w:t>
      </w:r>
    </w:p>
    <w:p w:rsidR="00275517" w:rsidRPr="00BA35F5" w:rsidRDefault="00275517"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После окончания </w:t>
      </w:r>
      <w:proofErr w:type="gramStart"/>
      <w:r w:rsidRPr="00BA35F5">
        <w:rPr>
          <w:rFonts w:ascii="Times New Roman" w:hAnsi="Times New Roman"/>
          <w:sz w:val="28"/>
          <w:szCs w:val="28"/>
        </w:rPr>
        <w:t>срока отмены проведения отбора Получателей</w:t>
      </w:r>
      <w:proofErr w:type="gramEnd"/>
      <w:r w:rsidRPr="00BA35F5">
        <w:rPr>
          <w:rFonts w:ascii="Times New Roman" w:hAnsi="Times New Roman"/>
          <w:sz w:val="28"/>
          <w:szCs w:val="28"/>
        </w:rPr>
        <w:t xml:space="preserve"> в соответствии с </w:t>
      </w:r>
      <w:hyperlink w:anchor="Par0" w:history="1">
        <w:r w:rsidRPr="00BA35F5">
          <w:rPr>
            <w:rFonts w:ascii="Times New Roman" w:hAnsi="Times New Roman"/>
            <w:sz w:val="28"/>
            <w:szCs w:val="28"/>
          </w:rPr>
          <w:t>абзацем первым</w:t>
        </w:r>
      </w:hyperlink>
      <w:r w:rsidRPr="00BA35F5">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BA35F5">
        <w:rPr>
          <w:rFonts w:ascii="Times New Roman" w:hAnsi="Times New Roman"/>
          <w:spacing w:val="-4"/>
          <w:sz w:val="28"/>
          <w:szCs w:val="28"/>
        </w:rPr>
        <w:t xml:space="preserve">возникновения обстоятельств непреодолимой силы в соответствии с </w:t>
      </w:r>
      <w:hyperlink r:id="rId21" w:history="1">
        <w:r w:rsidRPr="00BA35F5">
          <w:rPr>
            <w:rFonts w:ascii="Times New Roman" w:hAnsi="Times New Roman"/>
            <w:spacing w:val="-4"/>
            <w:sz w:val="28"/>
            <w:szCs w:val="28"/>
          </w:rPr>
          <w:t>пунктом 3 статьи 401</w:t>
        </w:r>
      </w:hyperlink>
      <w:r w:rsidRPr="00BA35F5">
        <w:rPr>
          <w:rFonts w:ascii="Times New Roman" w:hAnsi="Times New Roman"/>
          <w:sz w:val="28"/>
          <w:szCs w:val="28"/>
        </w:rPr>
        <w:t xml:space="preserve"> Гражданского кодекса Российской Федерации.</w:t>
      </w:r>
    </w:p>
    <w:p w:rsidR="00275517" w:rsidRPr="00BA35F5" w:rsidRDefault="00275517"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2.21.</w:t>
      </w:r>
      <w:r w:rsidR="00110566" w:rsidRPr="00BA35F5">
        <w:rPr>
          <w:rFonts w:ascii="Times New Roman" w:hAnsi="Times New Roman"/>
          <w:sz w:val="28"/>
          <w:szCs w:val="28"/>
        </w:rPr>
        <w:t> </w:t>
      </w:r>
      <w:proofErr w:type="gramStart"/>
      <w:r w:rsidRPr="00BA35F5">
        <w:rPr>
          <w:rFonts w:ascii="Times New Roman" w:hAnsi="Times New Roman"/>
          <w:sz w:val="28"/>
          <w:szCs w:val="28"/>
        </w:rPr>
        <w:t xml:space="preserve">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w:t>
      </w:r>
      <w:r w:rsidRPr="00BA35F5">
        <w:rPr>
          <w:rFonts w:ascii="Times New Roman" w:hAnsi="Times New Roman"/>
          <w:spacing w:val="-4"/>
          <w:sz w:val="28"/>
          <w:szCs w:val="28"/>
        </w:rPr>
        <w:t>настоящего Порядка, предусмотренными для проведения отбора Получателей.</w:t>
      </w:r>
      <w:proofErr w:type="gramEnd"/>
    </w:p>
    <w:p w:rsidR="00A93C7A" w:rsidRPr="00BA35F5" w:rsidRDefault="00A93C7A"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p>
    <w:p w:rsidR="0062483D" w:rsidRPr="00BA35F5" w:rsidRDefault="0062483D" w:rsidP="00BA35F5">
      <w:pPr>
        <w:widowControl w:val="0"/>
        <w:autoSpaceDE w:val="0"/>
        <w:autoSpaceDN w:val="0"/>
        <w:jc w:val="center"/>
        <w:outlineLvl w:val="1"/>
        <w:rPr>
          <w:rFonts w:ascii="Times New Roman" w:eastAsiaTheme="minorEastAsia" w:hAnsi="Times New Roman"/>
          <w:sz w:val="28"/>
          <w:szCs w:val="28"/>
        </w:rPr>
      </w:pPr>
      <w:r w:rsidRPr="00BA35F5">
        <w:rPr>
          <w:rFonts w:ascii="Times New Roman" w:eastAsiaTheme="minorEastAsia" w:hAnsi="Times New Roman"/>
          <w:sz w:val="28"/>
          <w:szCs w:val="28"/>
        </w:rPr>
        <w:t>III. Порядок предоставления субсидии</w:t>
      </w:r>
    </w:p>
    <w:p w:rsidR="0062483D" w:rsidRPr="00BA35F5" w:rsidRDefault="0062483D" w:rsidP="00BA35F5">
      <w:pPr>
        <w:autoSpaceDE w:val="0"/>
        <w:autoSpaceDN w:val="0"/>
        <w:adjustRightInd w:val="0"/>
        <w:ind w:firstLine="709"/>
        <w:jc w:val="both"/>
        <w:rPr>
          <w:rFonts w:ascii="Times New Roman" w:eastAsiaTheme="minorEastAsia" w:hAnsi="Times New Roman"/>
          <w:sz w:val="28"/>
          <w:szCs w:val="28"/>
        </w:rPr>
      </w:pPr>
    </w:p>
    <w:p w:rsidR="0062483D" w:rsidRPr="00BA35F5" w:rsidRDefault="00110566"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r w:rsidRPr="00BA35F5">
        <w:rPr>
          <w:rFonts w:ascii="Times New Roman" w:eastAsiaTheme="minorEastAsia" w:hAnsi="Times New Roman"/>
          <w:sz w:val="28"/>
          <w:szCs w:val="28"/>
        </w:rPr>
        <w:t>3.1. </w:t>
      </w:r>
      <w:r w:rsidR="0062483D" w:rsidRPr="00BA35F5">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CB6A1A" w:rsidRPr="00BA35F5" w:rsidRDefault="00CB6A1A" w:rsidP="00BA35F5">
      <w:pPr>
        <w:pStyle w:val="ConsPlusNormal"/>
        <w:ind w:firstLine="709"/>
        <w:jc w:val="both"/>
        <w:rPr>
          <w:rFonts w:ascii="Times New Roman" w:hAnsi="Times New Roman" w:cs="Times New Roman"/>
          <w:sz w:val="28"/>
          <w:szCs w:val="28"/>
        </w:rPr>
      </w:pPr>
      <w:r w:rsidRPr="00BA35F5">
        <w:rPr>
          <w:rFonts w:ascii="Times New Roman" w:eastAsia="Calibri" w:hAnsi="Times New Roman" w:cs="Times New Roman"/>
          <w:sz w:val="28"/>
          <w:szCs w:val="28"/>
          <w:lang w:eastAsia="en-US"/>
          <w14:ligatures w14:val="standardContextual"/>
        </w:rPr>
        <w:t xml:space="preserve">3.2.  </w:t>
      </w:r>
      <w:r w:rsidRPr="00BA35F5">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B6A1A" w:rsidRPr="00BA35F5" w:rsidRDefault="00CB6A1A" w:rsidP="00BA35F5">
      <w:pPr>
        <w:pStyle w:val="ConsPlusNormal"/>
        <w:ind w:firstLine="709"/>
        <w:jc w:val="both"/>
        <w:rPr>
          <w:rFonts w:ascii="Times New Roman" w:hAnsi="Times New Roman" w:cs="Times New Roman"/>
          <w:sz w:val="28"/>
          <w:szCs w:val="28"/>
        </w:rPr>
      </w:pPr>
      <w:r w:rsidRPr="00BA35F5">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BA35F5">
        <w:rPr>
          <w:rFonts w:ascii="Times New Roman" w:hAnsi="Times New Roman" w:cs="Times New Roman"/>
          <w:sz w:val="28"/>
          <w:szCs w:val="28"/>
        </w:rPr>
        <w:t>недостижении</w:t>
      </w:r>
      <w:proofErr w:type="spellEnd"/>
      <w:r w:rsidRPr="00BA35F5">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B6A1A" w:rsidRPr="00BA35F5" w:rsidRDefault="00CB6A1A"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w:t>
      </w:r>
      <w:r w:rsidR="00330929" w:rsidRPr="00BA35F5">
        <w:rPr>
          <w:rFonts w:ascii="Times New Roman" w:hAnsi="Times New Roman"/>
          <w:sz w:val="28"/>
          <w:szCs w:val="28"/>
        </w:rPr>
        <w:t>С</w:t>
      </w:r>
      <w:r w:rsidRPr="00BA35F5">
        <w:rPr>
          <w:rFonts w:ascii="Times New Roman" w:hAnsi="Times New Roman"/>
          <w:sz w:val="28"/>
          <w:szCs w:val="28"/>
        </w:rPr>
        <w:t>оглашению в части перемены лица в обязательстве с указанием в Соглашении юридического лица, являющегося правопреемником.</w:t>
      </w:r>
    </w:p>
    <w:p w:rsidR="00275517" w:rsidRPr="00BA35F5" w:rsidRDefault="00275517" w:rsidP="00BA35F5">
      <w:pPr>
        <w:autoSpaceDE w:val="0"/>
        <w:autoSpaceDN w:val="0"/>
        <w:adjustRightInd w:val="0"/>
        <w:ind w:firstLine="709"/>
        <w:jc w:val="both"/>
        <w:rPr>
          <w:rFonts w:ascii="Times New Roman" w:hAnsi="Times New Roman"/>
          <w:sz w:val="28"/>
          <w:szCs w:val="28"/>
        </w:rPr>
      </w:pPr>
      <w:proofErr w:type="gramStart"/>
      <w:r w:rsidRPr="00BA35F5">
        <w:rPr>
          <w:rFonts w:ascii="Times New Roman" w:hAnsi="Times New Roman"/>
          <w:sz w:val="28"/>
          <w:szCs w:val="28"/>
        </w:rPr>
        <w:t xml:space="preserve">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sidR="00330929" w:rsidRPr="00BA35F5">
        <w:rPr>
          <w:rFonts w:ascii="Times New Roman" w:hAnsi="Times New Roman"/>
          <w:sz w:val="28"/>
          <w:szCs w:val="28"/>
        </w:rPr>
        <w:t>С</w:t>
      </w:r>
      <w:r w:rsidRPr="00BA35F5">
        <w:rPr>
          <w:rFonts w:ascii="Times New Roman" w:hAnsi="Times New Roman"/>
          <w:sz w:val="28"/>
          <w:szCs w:val="28"/>
        </w:rPr>
        <w:t xml:space="preserve">оглашение расторгается с формированием </w:t>
      </w:r>
      <w:r w:rsidR="00330929" w:rsidRPr="00BA35F5">
        <w:rPr>
          <w:rFonts w:ascii="Times New Roman" w:hAnsi="Times New Roman"/>
          <w:sz w:val="28"/>
          <w:szCs w:val="28"/>
        </w:rPr>
        <w:t>уведомления о расторжении С</w:t>
      </w:r>
      <w:r w:rsidRPr="00BA35F5">
        <w:rPr>
          <w:rFonts w:ascii="Times New Roman" w:hAnsi="Times New Roman"/>
          <w:sz w:val="28"/>
          <w:szCs w:val="28"/>
        </w:rPr>
        <w:t>оглашения в одностороннем</w:t>
      </w:r>
      <w:proofErr w:type="gramEnd"/>
      <w:r w:rsidRPr="00BA35F5">
        <w:rPr>
          <w:rFonts w:ascii="Times New Roman" w:hAnsi="Times New Roman"/>
          <w:sz w:val="28"/>
          <w:szCs w:val="28"/>
        </w:rPr>
        <w:t xml:space="preserve"> </w:t>
      </w:r>
      <w:proofErr w:type="gramStart"/>
      <w:r w:rsidRPr="00BA35F5">
        <w:rPr>
          <w:rFonts w:ascii="Times New Roman" w:hAnsi="Times New Roman"/>
          <w:sz w:val="28"/>
          <w:szCs w:val="28"/>
        </w:rPr>
        <w:t xml:space="preserve">порядке и акта об исполнении обязательств по </w:t>
      </w:r>
      <w:r w:rsidR="00B52C49" w:rsidRPr="00BA35F5">
        <w:rPr>
          <w:rFonts w:ascii="Times New Roman" w:hAnsi="Times New Roman"/>
          <w:sz w:val="28"/>
          <w:szCs w:val="28"/>
        </w:rPr>
        <w:t>С</w:t>
      </w:r>
      <w:r w:rsidRPr="00BA35F5">
        <w:rPr>
          <w:rFonts w:ascii="Times New Roman" w:hAnsi="Times New Roman"/>
          <w:sz w:val="28"/>
          <w:szCs w:val="28"/>
        </w:rPr>
        <w:t>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w:t>
      </w:r>
      <w:r w:rsidRPr="00BA35F5">
        <w:rPr>
          <w:rFonts w:ascii="Times New Roman" w:hAnsi="Times New Roman"/>
          <w:sz w:val="19"/>
          <w:szCs w:val="19"/>
        </w:rPr>
        <w:t xml:space="preserve"> </w:t>
      </w:r>
      <w:r w:rsidRPr="00BA35F5">
        <w:rPr>
          <w:rFonts w:ascii="Times New Roman" w:hAnsi="Times New Roman"/>
          <w:sz w:val="28"/>
          <w:szCs w:val="28"/>
        </w:rPr>
        <w:t xml:space="preserve">Федерации. </w:t>
      </w:r>
      <w:proofErr w:type="gramEnd"/>
    </w:p>
    <w:p w:rsidR="00CB6A1A" w:rsidRPr="00BA35F5" w:rsidRDefault="00CB6A1A" w:rsidP="00BA35F5">
      <w:pPr>
        <w:autoSpaceDE w:val="0"/>
        <w:autoSpaceDN w:val="0"/>
        <w:adjustRightInd w:val="0"/>
        <w:ind w:firstLine="709"/>
        <w:jc w:val="both"/>
        <w:rPr>
          <w:rFonts w:ascii="Times New Roman" w:hAnsi="Times New Roman"/>
          <w:sz w:val="28"/>
          <w:szCs w:val="28"/>
        </w:rPr>
      </w:pPr>
      <w:proofErr w:type="gramStart"/>
      <w:r w:rsidRPr="00BA35F5">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w:t>
      </w:r>
      <w:r w:rsidR="00330929" w:rsidRPr="00BA35F5">
        <w:rPr>
          <w:rFonts w:ascii="Times New Roman" w:hAnsi="Times New Roman"/>
          <w:sz w:val="28"/>
          <w:szCs w:val="28"/>
        </w:rPr>
        <w:t>тем заключения дополнительного с</w:t>
      </w:r>
      <w:r w:rsidRPr="00BA35F5">
        <w:rPr>
          <w:rFonts w:ascii="Times New Roman" w:hAnsi="Times New Roman"/>
          <w:sz w:val="28"/>
          <w:szCs w:val="28"/>
        </w:rPr>
        <w:t>оглашения к Соглашению в части перемены лица в обязательстве</w:t>
      </w:r>
      <w:proofErr w:type="gramEnd"/>
      <w:r w:rsidRPr="00BA35F5">
        <w:rPr>
          <w:rFonts w:ascii="Times New Roman" w:hAnsi="Times New Roman"/>
          <w:sz w:val="28"/>
          <w:szCs w:val="28"/>
        </w:rPr>
        <w:t xml:space="preserve"> с указанием стороны в Соглашении иного лица, являющегося правопреемником.</w:t>
      </w:r>
    </w:p>
    <w:p w:rsidR="0062483D" w:rsidRPr="00BA35F5" w:rsidRDefault="00110566" w:rsidP="00BA35F5">
      <w:pPr>
        <w:pStyle w:val="ConsPlusNormal"/>
        <w:ind w:firstLine="709"/>
        <w:jc w:val="both"/>
        <w:rPr>
          <w:rFonts w:ascii="Times New Roman" w:hAnsi="Times New Roman" w:cs="Times New Roman"/>
          <w:sz w:val="28"/>
          <w:szCs w:val="28"/>
        </w:rPr>
      </w:pPr>
      <w:r w:rsidRPr="00BA35F5">
        <w:rPr>
          <w:rFonts w:ascii="Times New Roman" w:hAnsi="Times New Roman" w:cs="Times New Roman"/>
          <w:sz w:val="28"/>
          <w:szCs w:val="28"/>
        </w:rPr>
        <w:t>3.3. </w:t>
      </w:r>
      <w:r w:rsidR="0062483D" w:rsidRPr="00BA35F5">
        <w:rPr>
          <w:rFonts w:ascii="Times New Roman" w:hAnsi="Times New Roman" w:cs="Times New Roman"/>
          <w:sz w:val="28"/>
          <w:szCs w:val="28"/>
        </w:rPr>
        <w:t>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62483D" w:rsidRPr="00BA35F5" w:rsidRDefault="0062483D" w:rsidP="00BA35F5">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3.4. </w:t>
      </w:r>
      <w:proofErr w:type="gramStart"/>
      <w:r w:rsidRPr="00BA35F5">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w:t>
      </w:r>
      <w:r w:rsidRPr="00BA35F5">
        <w:rPr>
          <w:rFonts w:ascii="Times New Roman" w:eastAsia="Calibri" w:hAnsi="Times New Roman"/>
          <w:sz w:val="28"/>
          <w:szCs w:val="28"/>
          <w:lang w:eastAsia="en-US"/>
        </w:rPr>
        <w:t xml:space="preserve">(для юридических лиц и индивидуальных предпринимателей) </w:t>
      </w:r>
      <w:r w:rsidR="00B52C49" w:rsidRPr="00BA35F5">
        <w:rPr>
          <w:rFonts w:ascii="Times New Roman" w:hAnsi="Times New Roman"/>
          <w:sz w:val="28"/>
          <w:szCs w:val="28"/>
        </w:rPr>
        <w:t xml:space="preserve">или простой электронной подписью подтвержденной учетной записи физического лица в единой системе идентификации и аутентификации (для физических лиц) </w:t>
      </w:r>
      <w:r w:rsidRPr="00BA35F5">
        <w:rPr>
          <w:rFonts w:ascii="Times New Roman" w:hAnsi="Times New Roman"/>
          <w:sz w:val="28"/>
          <w:szCs w:val="28"/>
        </w:rPr>
        <w:t>Соглашение</w:t>
      </w:r>
      <w:r w:rsidR="00A93C7A" w:rsidRPr="00BA35F5">
        <w:rPr>
          <w:rFonts w:ascii="Times New Roman" w:hAnsi="Times New Roman"/>
          <w:sz w:val="28"/>
          <w:szCs w:val="28"/>
        </w:rPr>
        <w:t xml:space="preserve"> </w:t>
      </w:r>
      <w:r w:rsidRPr="00BA35F5">
        <w:rPr>
          <w:rFonts w:ascii="Times New Roman" w:hAnsi="Times New Roman"/>
          <w:sz w:val="28"/>
          <w:szCs w:val="28"/>
        </w:rPr>
        <w:t>(по любым причинам) и не направил в</w:t>
      </w:r>
      <w:proofErr w:type="gramEnd"/>
      <w:r w:rsidRPr="00BA35F5">
        <w:rPr>
          <w:rFonts w:ascii="Times New Roman" w:hAnsi="Times New Roman"/>
          <w:sz w:val="28"/>
          <w:szCs w:val="28"/>
        </w:rPr>
        <w:t xml:space="preserve"> Министерство возражение по Соглашению путем формирования в системе «Электронный бюджет» соответствующего возражения</w:t>
      </w:r>
      <w:r w:rsidR="00A93C7A" w:rsidRPr="00BA35F5">
        <w:rPr>
          <w:rFonts w:ascii="Times New Roman" w:hAnsi="Times New Roman"/>
          <w:sz w:val="28"/>
          <w:szCs w:val="28"/>
        </w:rPr>
        <w:t>.</w:t>
      </w:r>
    </w:p>
    <w:p w:rsidR="0062483D" w:rsidRPr="00BA35F5" w:rsidRDefault="0062483D" w:rsidP="00BA35F5">
      <w:pPr>
        <w:pStyle w:val="ConsPlusNormal"/>
        <w:ind w:firstLine="709"/>
        <w:jc w:val="both"/>
        <w:rPr>
          <w:rFonts w:ascii="Times New Roman" w:hAnsi="Times New Roman" w:cs="Times New Roman"/>
          <w:sz w:val="28"/>
          <w:szCs w:val="28"/>
        </w:rPr>
      </w:pPr>
      <w:r w:rsidRPr="00BA35F5">
        <w:rPr>
          <w:rFonts w:ascii="Times New Roman" w:hAnsi="Times New Roman" w:cs="Times New Roman"/>
          <w:sz w:val="28"/>
          <w:szCs w:val="28"/>
        </w:rPr>
        <w:t xml:space="preserve">3.5. Министерство перечисляет субсидию на расчетный или </w:t>
      </w:r>
      <w:r w:rsidRPr="00BA35F5">
        <w:rPr>
          <w:rFonts w:ascii="Times New Roman" w:hAnsi="Times New Roman" w:cs="Times New Roman"/>
          <w:spacing w:val="-4"/>
          <w:sz w:val="28"/>
          <w:szCs w:val="28"/>
        </w:rPr>
        <w:t>корреспондентский счет, открытый Получателем в учреждении Центрального</w:t>
      </w:r>
      <w:r w:rsidRPr="00BA35F5">
        <w:rPr>
          <w:rFonts w:ascii="Times New Roman" w:hAnsi="Times New Roman" w:cs="Times New Roman"/>
          <w:sz w:val="28"/>
          <w:szCs w:val="28"/>
        </w:rPr>
        <w:t xml:space="preserve"> банка Российской Федерации или в кредитной организации, не позднее</w:t>
      </w:r>
      <w:r w:rsidR="00AA68BE">
        <w:rPr>
          <w:rFonts w:ascii="Times New Roman" w:hAnsi="Times New Roman" w:cs="Times New Roman"/>
          <w:sz w:val="28"/>
          <w:szCs w:val="28"/>
        </w:rPr>
        <w:br/>
      </w:r>
      <w:r w:rsidRPr="00BA35F5">
        <w:rPr>
          <w:rFonts w:ascii="Times New Roman" w:hAnsi="Times New Roman" w:cs="Times New Roman"/>
          <w:sz w:val="28"/>
          <w:szCs w:val="28"/>
        </w:rPr>
        <w:t>10-го рабочего дня, следующего за днем принятия решения о предоставлении субсидии.</w:t>
      </w:r>
    </w:p>
    <w:p w:rsidR="00CB6A1A" w:rsidRPr="00BA35F5" w:rsidRDefault="0062483D" w:rsidP="00BA35F5">
      <w:pPr>
        <w:pStyle w:val="ConsPlusNormal"/>
        <w:ind w:firstLine="709"/>
        <w:jc w:val="both"/>
        <w:rPr>
          <w:rFonts w:ascii="Times New Roman" w:hAnsi="Times New Roman" w:cs="Times New Roman"/>
          <w:sz w:val="28"/>
          <w:szCs w:val="28"/>
        </w:rPr>
      </w:pPr>
      <w:r w:rsidRPr="00BA35F5">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9C53F6" w:rsidRPr="00BA35F5" w:rsidRDefault="0062483D" w:rsidP="00BA35F5">
      <w:pPr>
        <w:autoSpaceDE w:val="0"/>
        <w:autoSpaceDN w:val="0"/>
        <w:adjustRightInd w:val="0"/>
        <w:ind w:firstLine="709"/>
        <w:jc w:val="both"/>
        <w:rPr>
          <w:rFonts w:ascii="Times New Roman" w:hAnsi="Times New Roman"/>
          <w:sz w:val="28"/>
          <w:szCs w:val="28"/>
        </w:rPr>
      </w:pPr>
      <w:r w:rsidRPr="00AA68BE">
        <w:rPr>
          <w:rFonts w:ascii="Times New Roman" w:eastAsia="Calibri" w:hAnsi="Times New Roman"/>
          <w:spacing w:val="-4"/>
          <w:sz w:val="28"/>
          <w:szCs w:val="28"/>
          <w:lang w:eastAsia="en-US"/>
        </w:rPr>
        <w:t>3.6. </w:t>
      </w:r>
      <w:r w:rsidRPr="00AA68BE">
        <w:rPr>
          <w:rFonts w:ascii="Times New Roman" w:hAnsi="Times New Roman"/>
          <w:spacing w:val="-4"/>
          <w:kern w:val="2"/>
          <w:sz w:val="28"/>
          <w:szCs w:val="28"/>
          <w14:ligatures w14:val="standardContextual"/>
        </w:rPr>
        <w:t xml:space="preserve">Результат предоставления субсидии – </w:t>
      </w:r>
      <w:r w:rsidR="00C8671C" w:rsidRPr="00AA68BE">
        <w:rPr>
          <w:rFonts w:ascii="Times New Roman" w:hAnsi="Times New Roman"/>
          <w:spacing w:val="-4"/>
          <w:sz w:val="28"/>
          <w:szCs w:val="28"/>
        </w:rPr>
        <w:t>площадь сельскохозяйственных</w:t>
      </w:r>
      <w:r w:rsidR="00C8671C" w:rsidRPr="00BA35F5">
        <w:rPr>
          <w:rFonts w:ascii="Times New Roman" w:hAnsi="Times New Roman"/>
          <w:sz w:val="28"/>
          <w:szCs w:val="28"/>
        </w:rPr>
        <w:t xml:space="preserve"> угодий, вовлеченных в оборот за счет проведения </w:t>
      </w:r>
      <w:proofErr w:type="spellStart"/>
      <w:r w:rsidR="00C8671C" w:rsidRPr="00BA35F5">
        <w:rPr>
          <w:rFonts w:ascii="Times New Roman" w:hAnsi="Times New Roman"/>
          <w:sz w:val="28"/>
          <w:szCs w:val="28"/>
        </w:rPr>
        <w:t>культуртехнических</w:t>
      </w:r>
      <w:proofErr w:type="spellEnd"/>
      <w:r w:rsidR="00C8671C" w:rsidRPr="00BA35F5">
        <w:rPr>
          <w:rFonts w:ascii="Times New Roman" w:hAnsi="Times New Roman"/>
          <w:sz w:val="28"/>
          <w:szCs w:val="28"/>
        </w:rPr>
        <w:t xml:space="preserve"> мероприятий (тыс. гектаров)</w:t>
      </w:r>
      <w:r w:rsidR="009C53F6" w:rsidRPr="00BA35F5">
        <w:rPr>
          <w:rFonts w:ascii="Times New Roman" w:hAnsi="Times New Roman"/>
          <w:sz w:val="28"/>
          <w:szCs w:val="28"/>
        </w:rPr>
        <w:t>.</w:t>
      </w:r>
    </w:p>
    <w:p w:rsidR="0062483D" w:rsidRPr="00BA35F5" w:rsidRDefault="009C53F6" w:rsidP="00BA35F5">
      <w:pPr>
        <w:pStyle w:val="ConsPlusNormal"/>
        <w:ind w:firstLine="709"/>
        <w:jc w:val="both"/>
        <w:rPr>
          <w:rFonts w:ascii="Times New Roman" w:hAnsi="Times New Roman" w:cs="Times New Roman"/>
          <w:kern w:val="2"/>
          <w:sz w:val="28"/>
          <w:szCs w:val="28"/>
          <w14:ligatures w14:val="standardContextual"/>
        </w:rPr>
      </w:pPr>
      <w:r w:rsidRPr="00BA35F5">
        <w:rPr>
          <w:rFonts w:ascii="Times New Roman" w:hAnsi="Times New Roman" w:cs="Times New Roman"/>
          <w:kern w:val="2"/>
          <w:sz w:val="28"/>
          <w:szCs w:val="28"/>
          <w14:ligatures w14:val="standardContextual"/>
        </w:rPr>
        <w:t xml:space="preserve"> </w:t>
      </w:r>
      <w:r w:rsidR="0062483D" w:rsidRPr="00BA35F5">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C8671C" w:rsidRPr="00BA35F5" w:rsidRDefault="00110566" w:rsidP="00BA35F5">
      <w:pPr>
        <w:autoSpaceDE w:val="0"/>
        <w:autoSpaceDN w:val="0"/>
        <w:adjustRightInd w:val="0"/>
        <w:ind w:firstLine="709"/>
        <w:jc w:val="both"/>
        <w:rPr>
          <w:rFonts w:ascii="Times New Roman" w:hAnsi="Times New Roman"/>
          <w:sz w:val="28"/>
          <w:szCs w:val="28"/>
        </w:rPr>
      </w:pPr>
      <w:r w:rsidRPr="00BA35F5">
        <w:rPr>
          <w:rFonts w:ascii="Times New Roman" w:eastAsiaTheme="minorEastAsia" w:hAnsi="Times New Roman"/>
          <w:sz w:val="28"/>
          <w:szCs w:val="28"/>
        </w:rPr>
        <w:t>3.7. </w:t>
      </w:r>
      <w:r w:rsidR="00C8671C" w:rsidRPr="00BA35F5">
        <w:rPr>
          <w:rFonts w:ascii="Times New Roman" w:hAnsi="Times New Roman"/>
          <w:sz w:val="28"/>
          <w:szCs w:val="28"/>
        </w:rPr>
        <w:t>Субсиди</w:t>
      </w:r>
      <w:r w:rsidR="00B52C49" w:rsidRPr="00BA35F5">
        <w:rPr>
          <w:rFonts w:ascii="Times New Roman" w:hAnsi="Times New Roman"/>
          <w:sz w:val="28"/>
          <w:szCs w:val="28"/>
        </w:rPr>
        <w:t>я</w:t>
      </w:r>
      <w:r w:rsidR="00774E3A" w:rsidRPr="00BA35F5">
        <w:rPr>
          <w:rFonts w:ascii="Times New Roman" w:hAnsi="Times New Roman"/>
          <w:sz w:val="28"/>
          <w:szCs w:val="28"/>
        </w:rPr>
        <w:t xml:space="preserve"> на проведение </w:t>
      </w:r>
      <w:proofErr w:type="spellStart"/>
      <w:r w:rsidR="00774E3A" w:rsidRPr="00BA35F5">
        <w:rPr>
          <w:rFonts w:ascii="Times New Roman" w:hAnsi="Times New Roman"/>
          <w:sz w:val="28"/>
          <w:szCs w:val="28"/>
        </w:rPr>
        <w:t>культуртехнических</w:t>
      </w:r>
      <w:proofErr w:type="spellEnd"/>
      <w:r w:rsidR="00774E3A" w:rsidRPr="00BA35F5">
        <w:rPr>
          <w:rFonts w:ascii="Times New Roman" w:hAnsi="Times New Roman"/>
          <w:sz w:val="28"/>
          <w:szCs w:val="28"/>
        </w:rPr>
        <w:t xml:space="preserve"> мероприятий на </w:t>
      </w:r>
      <w:r w:rsidR="00774E3A" w:rsidRPr="00BA35F5">
        <w:rPr>
          <w:rFonts w:ascii="Times New Roman" w:hAnsi="Times New Roman"/>
          <w:spacing w:val="-6"/>
          <w:sz w:val="28"/>
          <w:szCs w:val="28"/>
        </w:rPr>
        <w:t>выбывших сельскохозяйственных угодьях, вовлекаемых в сельскохозяйственный</w:t>
      </w:r>
      <w:r w:rsidR="00774E3A" w:rsidRPr="00BA35F5">
        <w:rPr>
          <w:rFonts w:ascii="Times New Roman" w:hAnsi="Times New Roman"/>
          <w:sz w:val="28"/>
          <w:szCs w:val="28"/>
        </w:rPr>
        <w:t xml:space="preserve"> оборот</w:t>
      </w:r>
      <w:r w:rsidR="00317897">
        <w:rPr>
          <w:rFonts w:ascii="Times New Roman" w:hAnsi="Times New Roman"/>
          <w:sz w:val="28"/>
          <w:szCs w:val="28"/>
        </w:rPr>
        <w:t>,</w:t>
      </w:r>
      <w:r w:rsidR="00C8671C" w:rsidRPr="00BA35F5">
        <w:rPr>
          <w:rFonts w:ascii="Times New Roman" w:hAnsi="Times New Roman"/>
          <w:sz w:val="28"/>
          <w:szCs w:val="28"/>
        </w:rPr>
        <w:t xml:space="preserve"> предоставля</w:t>
      </w:r>
      <w:r w:rsidR="00B52C49" w:rsidRPr="00BA35F5">
        <w:rPr>
          <w:rFonts w:ascii="Times New Roman" w:hAnsi="Times New Roman"/>
          <w:sz w:val="28"/>
          <w:szCs w:val="28"/>
        </w:rPr>
        <w:t>е</w:t>
      </w:r>
      <w:r w:rsidR="00C8671C" w:rsidRPr="00BA35F5">
        <w:rPr>
          <w:rFonts w:ascii="Times New Roman" w:hAnsi="Times New Roman"/>
          <w:sz w:val="28"/>
          <w:szCs w:val="28"/>
        </w:rPr>
        <w:t>тся Получател</w:t>
      </w:r>
      <w:r w:rsidR="00B52C49" w:rsidRPr="00BA35F5">
        <w:rPr>
          <w:rFonts w:ascii="Times New Roman" w:hAnsi="Times New Roman"/>
          <w:sz w:val="28"/>
          <w:szCs w:val="28"/>
        </w:rPr>
        <w:t>ю</w:t>
      </w:r>
      <w:r w:rsidR="00C8671C" w:rsidRPr="00BA35F5">
        <w:rPr>
          <w:rFonts w:ascii="Times New Roman" w:hAnsi="Times New Roman"/>
          <w:sz w:val="28"/>
          <w:szCs w:val="28"/>
        </w:rPr>
        <w:t xml:space="preserve"> в размере 50% общего объема затрат на реализацию проектов мелиорации и определя</w:t>
      </w:r>
      <w:r w:rsidR="00B52C49" w:rsidRPr="00BA35F5">
        <w:rPr>
          <w:rFonts w:ascii="Times New Roman" w:hAnsi="Times New Roman"/>
          <w:sz w:val="28"/>
          <w:szCs w:val="28"/>
        </w:rPr>
        <w:t>е</w:t>
      </w:r>
      <w:r w:rsidR="00C8671C" w:rsidRPr="00BA35F5">
        <w:rPr>
          <w:rFonts w:ascii="Times New Roman" w:hAnsi="Times New Roman"/>
          <w:sz w:val="28"/>
          <w:szCs w:val="28"/>
        </w:rPr>
        <w:t>тся с учетом предельного размера стоимости работ на 1 гектар площади земель</w:t>
      </w:r>
      <w:r w:rsidR="003B4788" w:rsidRPr="00BA35F5">
        <w:rPr>
          <w:rFonts w:ascii="Times New Roman" w:hAnsi="Times New Roman"/>
          <w:sz w:val="28"/>
          <w:szCs w:val="28"/>
        </w:rPr>
        <w:t xml:space="preserve"> для указанных мероприятий</w:t>
      </w:r>
      <w:r w:rsidR="00C8671C" w:rsidRPr="00BA35F5">
        <w:rPr>
          <w:rFonts w:ascii="Times New Roman" w:hAnsi="Times New Roman"/>
          <w:sz w:val="28"/>
          <w:szCs w:val="28"/>
        </w:rPr>
        <w:t>, устанавливаем</w:t>
      </w:r>
      <w:r w:rsidR="00B52C49" w:rsidRPr="00BA35F5">
        <w:rPr>
          <w:rFonts w:ascii="Times New Roman" w:hAnsi="Times New Roman"/>
          <w:sz w:val="28"/>
          <w:szCs w:val="28"/>
        </w:rPr>
        <w:t>ого</w:t>
      </w:r>
      <w:r w:rsidR="00C8671C" w:rsidRPr="00BA35F5">
        <w:rPr>
          <w:rFonts w:ascii="Times New Roman" w:hAnsi="Times New Roman"/>
          <w:sz w:val="28"/>
          <w:szCs w:val="28"/>
        </w:rPr>
        <w:t xml:space="preserve"> Министерством сельского хозяйства Российской Федерации.</w:t>
      </w:r>
    </w:p>
    <w:p w:rsidR="00C8671C" w:rsidRPr="00BA35F5" w:rsidRDefault="00C8671C" w:rsidP="00BA35F5">
      <w:pPr>
        <w:autoSpaceDE w:val="0"/>
        <w:autoSpaceDN w:val="0"/>
        <w:adjustRightInd w:val="0"/>
        <w:ind w:firstLine="709"/>
        <w:jc w:val="both"/>
        <w:rPr>
          <w:rFonts w:ascii="Times New Roman" w:eastAsiaTheme="minorEastAsia" w:hAnsi="Times New Roman"/>
          <w:sz w:val="28"/>
          <w:szCs w:val="28"/>
        </w:rPr>
      </w:pPr>
    </w:p>
    <w:p w:rsidR="0062483D" w:rsidRPr="00BA35F5" w:rsidRDefault="0062483D" w:rsidP="00BA35F5">
      <w:pPr>
        <w:autoSpaceDE w:val="0"/>
        <w:autoSpaceDN w:val="0"/>
        <w:adjustRightInd w:val="0"/>
        <w:jc w:val="center"/>
        <w:rPr>
          <w:rFonts w:ascii="Times New Roman" w:eastAsiaTheme="minorEastAsia" w:hAnsi="Times New Roman"/>
          <w:sz w:val="28"/>
          <w:szCs w:val="28"/>
        </w:rPr>
      </w:pPr>
      <w:r w:rsidRPr="00BA35F5">
        <w:rPr>
          <w:rFonts w:ascii="Times New Roman" w:eastAsiaTheme="minorEastAsia" w:hAnsi="Times New Roman"/>
          <w:sz w:val="28"/>
          <w:szCs w:val="28"/>
        </w:rPr>
        <w:t>IV. Требования к отчетности, осуществлению контроля</w:t>
      </w:r>
    </w:p>
    <w:p w:rsidR="00110566" w:rsidRPr="00BA35F5" w:rsidRDefault="0062483D" w:rsidP="00BA35F5">
      <w:pPr>
        <w:widowControl w:val="0"/>
        <w:autoSpaceDE w:val="0"/>
        <w:autoSpaceDN w:val="0"/>
        <w:jc w:val="center"/>
        <w:outlineLvl w:val="1"/>
        <w:rPr>
          <w:rFonts w:ascii="Times New Roman" w:eastAsiaTheme="minorEastAsia" w:hAnsi="Times New Roman"/>
          <w:sz w:val="28"/>
          <w:szCs w:val="28"/>
        </w:rPr>
      </w:pPr>
      <w:r w:rsidRPr="00BA35F5">
        <w:rPr>
          <w:rFonts w:ascii="Times New Roman" w:eastAsiaTheme="minorEastAsia" w:hAnsi="Times New Roman"/>
          <w:sz w:val="28"/>
          <w:szCs w:val="28"/>
        </w:rPr>
        <w:t>(мониторинга) за соблюдением условий и порядка</w:t>
      </w:r>
    </w:p>
    <w:p w:rsidR="0062483D" w:rsidRPr="00BA35F5" w:rsidRDefault="0062483D" w:rsidP="00BA35F5">
      <w:pPr>
        <w:widowControl w:val="0"/>
        <w:autoSpaceDE w:val="0"/>
        <w:autoSpaceDN w:val="0"/>
        <w:jc w:val="center"/>
        <w:outlineLvl w:val="1"/>
        <w:rPr>
          <w:rFonts w:ascii="Times New Roman" w:eastAsiaTheme="minorEastAsia" w:hAnsi="Times New Roman"/>
          <w:sz w:val="28"/>
          <w:szCs w:val="28"/>
        </w:rPr>
      </w:pPr>
      <w:r w:rsidRPr="00BA35F5">
        <w:rPr>
          <w:rFonts w:ascii="Times New Roman" w:eastAsiaTheme="minorEastAsia" w:hAnsi="Times New Roman"/>
          <w:sz w:val="28"/>
          <w:szCs w:val="28"/>
        </w:rPr>
        <w:t>предоставления</w:t>
      </w:r>
      <w:r w:rsidR="00110566" w:rsidRPr="00BA35F5">
        <w:rPr>
          <w:rFonts w:ascii="Times New Roman" w:eastAsiaTheme="minorEastAsia" w:hAnsi="Times New Roman"/>
          <w:sz w:val="28"/>
          <w:szCs w:val="28"/>
        </w:rPr>
        <w:t xml:space="preserve"> </w:t>
      </w:r>
      <w:r w:rsidRPr="00BA35F5">
        <w:rPr>
          <w:rFonts w:ascii="Times New Roman" w:eastAsiaTheme="minorEastAsia" w:hAnsi="Times New Roman"/>
          <w:sz w:val="28"/>
          <w:szCs w:val="28"/>
        </w:rPr>
        <w:t>субсидии и ответственность за их нарушение</w:t>
      </w:r>
    </w:p>
    <w:p w:rsidR="0062483D" w:rsidRPr="00BA35F5" w:rsidRDefault="0062483D" w:rsidP="00BA35F5">
      <w:pPr>
        <w:widowControl w:val="0"/>
        <w:ind w:firstLine="709"/>
        <w:jc w:val="center"/>
        <w:rPr>
          <w:rFonts w:ascii="Times New Roman" w:hAnsi="Times New Roman"/>
          <w:kern w:val="2"/>
          <w:sz w:val="28"/>
          <w:szCs w:val="28"/>
          <w:lang w:eastAsia="en-US"/>
          <w14:ligatures w14:val="standardContextual"/>
        </w:rPr>
      </w:pP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Calibri" w:hAnsi="Times New Roman"/>
          <w:sz w:val="28"/>
          <w:szCs w:val="28"/>
          <w:lang w:eastAsia="en-US"/>
          <w14:ligatures w14:val="standardContextual"/>
        </w:rPr>
        <w:t>4.1. </w:t>
      </w:r>
      <w:r w:rsidRPr="00BA35F5">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rsidR="00110677" w:rsidRPr="00BA35F5" w:rsidRDefault="00110677" w:rsidP="00BA35F5">
      <w:pPr>
        <w:autoSpaceDE w:val="0"/>
        <w:autoSpaceDN w:val="0"/>
        <w:adjustRightInd w:val="0"/>
        <w:ind w:firstLine="709"/>
        <w:jc w:val="both"/>
        <w:rPr>
          <w:rFonts w:ascii="Times New Roman" w:eastAsiaTheme="minorEastAsia" w:hAnsi="Times New Roman"/>
          <w:sz w:val="28"/>
          <w:szCs w:val="28"/>
        </w:rPr>
      </w:pPr>
      <w:r w:rsidRPr="00BA35F5">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r:id="rId22" w:history="1">
        <w:r w:rsidRPr="00BA35F5">
          <w:rPr>
            <w:rFonts w:ascii="Times New Roman" w:hAnsi="Times New Roman"/>
            <w:sz w:val="28"/>
            <w:szCs w:val="28"/>
          </w:rPr>
          <w:t>пунктом 4.</w:t>
        </w:r>
      </w:hyperlink>
      <w:r w:rsidRPr="00BA35F5">
        <w:rPr>
          <w:rFonts w:ascii="Times New Roman" w:hAnsi="Times New Roman"/>
          <w:sz w:val="28"/>
          <w:szCs w:val="28"/>
        </w:rPr>
        <w:t>2 настоящего Порядка.</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даты начала и окончания проверки;</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цель и предмет проведения проверки;</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наименование Получателя;</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перечень должностных лиц Министерства, участвующих в проведении проверки.</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BA35F5">
        <w:rPr>
          <w:rFonts w:ascii="Times New Roman" w:eastAsiaTheme="minorEastAsia" w:hAnsi="Times New Roman"/>
          <w:sz w:val="28"/>
          <w:szCs w:val="28"/>
        </w:rPr>
        <w:t>недостижения</w:t>
      </w:r>
      <w:proofErr w:type="spellEnd"/>
      <w:r w:rsidRPr="00BA35F5">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w:t>
      </w:r>
      <w:r w:rsidR="00B52C49" w:rsidRPr="00BA35F5">
        <w:rPr>
          <w:rFonts w:ascii="Times New Roman" w:eastAsiaTheme="minorEastAsia" w:hAnsi="Times New Roman"/>
          <w:sz w:val="28"/>
          <w:szCs w:val="28"/>
        </w:rPr>
        <w:t>и</w:t>
      </w:r>
      <w:r w:rsidRPr="00BA35F5">
        <w:rPr>
          <w:rFonts w:ascii="Times New Roman" w:eastAsiaTheme="minorEastAsia" w:hAnsi="Times New Roman"/>
          <w:sz w:val="28"/>
          <w:szCs w:val="28"/>
        </w:rPr>
        <w:t xml:space="preserve">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Размер возврата субсидии определяется по формуле:</w:t>
      </w:r>
    </w:p>
    <w:p w:rsidR="0062483D" w:rsidRPr="00BA35F5" w:rsidRDefault="0062483D" w:rsidP="00BA35F5">
      <w:pPr>
        <w:widowControl w:val="0"/>
        <w:autoSpaceDE w:val="0"/>
        <w:autoSpaceDN w:val="0"/>
        <w:ind w:firstLine="709"/>
        <w:jc w:val="both"/>
        <w:rPr>
          <w:rFonts w:ascii="Times New Roman" w:eastAsiaTheme="minorEastAsia" w:hAnsi="Times New Roman"/>
          <w:sz w:val="16"/>
          <w:szCs w:val="16"/>
        </w:rPr>
      </w:pPr>
    </w:p>
    <w:p w:rsidR="003B4788" w:rsidRPr="00BA35F5" w:rsidRDefault="003B4788" w:rsidP="00BA35F5">
      <w:pPr>
        <w:widowControl w:val="0"/>
        <w:autoSpaceDE w:val="0"/>
        <w:autoSpaceDN w:val="0"/>
        <w:jc w:val="center"/>
        <w:rPr>
          <w:rFonts w:ascii="Times New Roman" w:eastAsiaTheme="minorEastAsia" w:hAnsi="Times New Roman"/>
          <w:sz w:val="28"/>
          <w:szCs w:val="28"/>
        </w:rPr>
      </w:pPr>
      <w:r w:rsidRPr="00BA35F5">
        <w:rPr>
          <w:rFonts w:ascii="Times New Roman" w:hAnsi="Times New Roman"/>
          <w:sz w:val="28"/>
          <w:szCs w:val="28"/>
        </w:rPr>
        <w:t>С</w:t>
      </w:r>
      <w:r w:rsidRPr="00BA35F5">
        <w:rPr>
          <w:rFonts w:ascii="Times New Roman" w:eastAsiaTheme="minorEastAsia" w:hAnsi="Times New Roman"/>
          <w:sz w:val="28"/>
          <w:szCs w:val="28"/>
          <w:vertAlign w:val="subscript"/>
        </w:rPr>
        <w:t xml:space="preserve"> возврата</w:t>
      </w:r>
      <w:r w:rsidRPr="00BA35F5">
        <w:rPr>
          <w:rFonts w:ascii="Times New Roman" w:eastAsiaTheme="minorEastAsia" w:hAnsi="Times New Roman"/>
          <w:sz w:val="28"/>
          <w:szCs w:val="28"/>
        </w:rPr>
        <w:t> </w:t>
      </w:r>
      <w:r w:rsidRPr="00BA35F5">
        <w:rPr>
          <w:rFonts w:ascii="Times New Roman" w:hAnsi="Times New Roman"/>
          <w:sz w:val="28"/>
          <w:szCs w:val="28"/>
        </w:rPr>
        <w:t xml:space="preserve"> = S </w:t>
      </w:r>
      <w:r w:rsidRPr="00BA35F5">
        <w:rPr>
          <w:rFonts w:ascii="Times New Roman" w:hAnsi="Times New Roman"/>
          <w:sz w:val="28"/>
          <w:szCs w:val="28"/>
          <w:vertAlign w:val="subscript"/>
        </w:rPr>
        <w:t>субсидии</w:t>
      </w:r>
      <w:r w:rsidRPr="00BA35F5">
        <w:rPr>
          <w:rFonts w:ascii="Times New Roman" w:hAnsi="Times New Roman"/>
          <w:sz w:val="28"/>
          <w:szCs w:val="28"/>
        </w:rPr>
        <w:t xml:space="preserve"> x (100 - Ф / </w:t>
      </w:r>
      <w:proofErr w:type="gramStart"/>
      <w:r w:rsidRPr="00BA35F5">
        <w:rPr>
          <w:rFonts w:ascii="Times New Roman" w:hAnsi="Times New Roman"/>
          <w:sz w:val="28"/>
          <w:szCs w:val="28"/>
        </w:rPr>
        <w:t>П</w:t>
      </w:r>
      <w:proofErr w:type="gramEnd"/>
      <w:r w:rsidRPr="00BA35F5">
        <w:rPr>
          <w:rFonts w:ascii="Times New Roman" w:hAnsi="Times New Roman"/>
          <w:sz w:val="28"/>
          <w:szCs w:val="28"/>
        </w:rPr>
        <w:t xml:space="preserve"> x 100)/100</w:t>
      </w:r>
      <w:r w:rsidRPr="00BA35F5">
        <w:rPr>
          <w:rFonts w:ascii="Times New Roman" w:eastAsiaTheme="minorEastAsia" w:hAnsi="Times New Roman"/>
          <w:sz w:val="28"/>
          <w:szCs w:val="28"/>
        </w:rPr>
        <w:t>,</w:t>
      </w:r>
    </w:p>
    <w:p w:rsidR="0062483D" w:rsidRPr="00BA35F5" w:rsidRDefault="0062483D" w:rsidP="00BA35F5">
      <w:pPr>
        <w:widowControl w:val="0"/>
        <w:autoSpaceDE w:val="0"/>
        <w:autoSpaceDN w:val="0"/>
        <w:ind w:firstLine="709"/>
        <w:jc w:val="both"/>
        <w:rPr>
          <w:rFonts w:ascii="Times New Roman" w:eastAsiaTheme="minorEastAsia" w:hAnsi="Times New Roman"/>
          <w:sz w:val="16"/>
          <w:szCs w:val="16"/>
        </w:rPr>
      </w:pP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где:</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proofErr w:type="spellStart"/>
      <w:r w:rsidRPr="00BA35F5">
        <w:rPr>
          <w:rFonts w:ascii="Times New Roman" w:eastAsiaTheme="minorEastAsia" w:hAnsi="Times New Roman"/>
          <w:sz w:val="28"/>
          <w:szCs w:val="28"/>
        </w:rPr>
        <w:t>С</w:t>
      </w:r>
      <w:r w:rsidRPr="00BA35F5">
        <w:rPr>
          <w:rFonts w:ascii="Times New Roman" w:eastAsiaTheme="minorEastAsia" w:hAnsi="Times New Roman"/>
          <w:sz w:val="28"/>
          <w:szCs w:val="28"/>
          <w:vertAlign w:val="subscript"/>
        </w:rPr>
        <w:t>возврата</w:t>
      </w:r>
      <w:proofErr w:type="spellEnd"/>
      <w:r w:rsidRPr="00BA35F5">
        <w:rPr>
          <w:rFonts w:ascii="Times New Roman" w:eastAsiaTheme="minorEastAsia" w:hAnsi="Times New Roman"/>
          <w:sz w:val="28"/>
          <w:szCs w:val="28"/>
        </w:rPr>
        <w:t> - размер субсидии, подлежащей возврату в областной бюджет, рублей, копеек;</w:t>
      </w:r>
    </w:p>
    <w:p w:rsidR="0062483D" w:rsidRPr="00BA35F5" w:rsidRDefault="00064FF4"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hAnsi="Times New Roman"/>
          <w:sz w:val="28"/>
          <w:szCs w:val="28"/>
        </w:rPr>
        <w:t>S</w:t>
      </w:r>
      <w:r w:rsidRPr="00BA35F5">
        <w:rPr>
          <w:rFonts w:ascii="Times New Roman" w:eastAsiaTheme="minorEastAsia" w:hAnsi="Times New Roman"/>
          <w:sz w:val="28"/>
          <w:szCs w:val="28"/>
          <w:vertAlign w:val="subscript"/>
        </w:rPr>
        <w:t xml:space="preserve"> </w:t>
      </w:r>
      <w:r w:rsidR="0062483D" w:rsidRPr="00BA35F5">
        <w:rPr>
          <w:rFonts w:ascii="Times New Roman" w:eastAsiaTheme="minorEastAsia" w:hAnsi="Times New Roman"/>
          <w:sz w:val="28"/>
          <w:szCs w:val="28"/>
          <w:vertAlign w:val="subscript"/>
        </w:rPr>
        <w:t>субсидии</w:t>
      </w:r>
      <w:r w:rsidR="0062483D" w:rsidRPr="00BA35F5">
        <w:rPr>
          <w:rFonts w:ascii="Times New Roman" w:eastAsiaTheme="minorEastAsia" w:hAnsi="Times New Roman"/>
          <w:sz w:val="28"/>
          <w:szCs w:val="28"/>
        </w:rPr>
        <w:t xml:space="preserve"> - размер предоставленной субсидии, рублей, копеек;</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Ф - фактически достигнутое значение результата предоставления субсидии;</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proofErr w:type="gramStart"/>
      <w:r w:rsidRPr="00BA35F5">
        <w:rPr>
          <w:rFonts w:ascii="Times New Roman" w:eastAsiaTheme="minorEastAsia" w:hAnsi="Times New Roman"/>
          <w:sz w:val="28"/>
          <w:szCs w:val="28"/>
        </w:rPr>
        <w:t>П</w:t>
      </w:r>
      <w:proofErr w:type="gramEnd"/>
      <w:r w:rsidRPr="00BA35F5">
        <w:rPr>
          <w:rFonts w:ascii="Times New Roman" w:eastAsiaTheme="minorEastAsia" w:hAnsi="Times New Roman"/>
          <w:sz w:val="28"/>
          <w:szCs w:val="28"/>
        </w:rPr>
        <w:t> - плановое значение результата предоставления субсидии, установленное Соглашением.</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 xml:space="preserve">Процент </w:t>
      </w:r>
      <w:proofErr w:type="gramStart"/>
      <w:r w:rsidRPr="00BA35F5">
        <w:rPr>
          <w:rFonts w:ascii="Times New Roman" w:eastAsiaTheme="minorEastAsia" w:hAnsi="Times New Roman"/>
          <w:sz w:val="28"/>
          <w:szCs w:val="28"/>
        </w:rPr>
        <w:t>выполнения значения результата предоставления субсидии</w:t>
      </w:r>
      <w:proofErr w:type="gramEnd"/>
      <w:r w:rsidRPr="00BA35F5">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3">
        <w:r w:rsidRPr="00BA35F5">
          <w:rPr>
            <w:rFonts w:ascii="Times New Roman" w:eastAsiaTheme="minorEastAsia" w:hAnsi="Times New Roman"/>
            <w:sz w:val="28"/>
            <w:szCs w:val="28"/>
          </w:rPr>
          <w:t>статьями 268.1</w:t>
        </w:r>
      </w:hyperlink>
      <w:r w:rsidRPr="00BA35F5">
        <w:rPr>
          <w:rFonts w:ascii="Times New Roman" w:eastAsiaTheme="minorEastAsia" w:hAnsi="Times New Roman"/>
          <w:sz w:val="28"/>
          <w:szCs w:val="28"/>
        </w:rPr>
        <w:t xml:space="preserve"> и </w:t>
      </w:r>
      <w:hyperlink r:id="rId24">
        <w:r w:rsidRPr="00BA35F5">
          <w:rPr>
            <w:rFonts w:ascii="Times New Roman" w:eastAsiaTheme="minorEastAsia" w:hAnsi="Times New Roman"/>
            <w:sz w:val="28"/>
            <w:szCs w:val="28"/>
          </w:rPr>
          <w:t>269.2</w:t>
        </w:r>
      </w:hyperlink>
      <w:r w:rsidRPr="00BA35F5">
        <w:rPr>
          <w:rFonts w:ascii="Times New Roman" w:eastAsiaTheme="minorEastAsia" w:hAnsi="Times New Roman"/>
          <w:sz w:val="28"/>
          <w:szCs w:val="28"/>
        </w:rPr>
        <w:t xml:space="preserve"> Бюджетного кодекса Российской Федерации.</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sidR="00E33639" w:rsidRPr="00BA35F5">
        <w:rPr>
          <w:rFonts w:ascii="Times New Roman" w:eastAsiaTheme="minorEastAsia" w:hAnsi="Times New Roman"/>
          <w:sz w:val="28"/>
          <w:szCs w:val="28"/>
        </w:rPr>
        <w:t>получения</w:t>
      </w:r>
      <w:r w:rsidRPr="00BA35F5">
        <w:rPr>
          <w:rFonts w:ascii="Times New Roman" w:eastAsiaTheme="minorEastAsia" w:hAnsi="Times New Roman"/>
          <w:sz w:val="28"/>
          <w:szCs w:val="28"/>
        </w:rPr>
        <w:t xml:space="preserve"> соответствующего требования.</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BA35F5">
          <w:rPr>
            <w:rFonts w:ascii="Times New Roman" w:eastAsiaTheme="minorEastAsia" w:hAnsi="Times New Roman"/>
            <w:spacing w:val="-4"/>
            <w:sz w:val="28"/>
            <w:szCs w:val="28"/>
          </w:rPr>
          <w:t xml:space="preserve">пунктами </w:t>
        </w:r>
      </w:hyperlink>
      <w:r w:rsidRPr="00BA35F5">
        <w:rPr>
          <w:rFonts w:ascii="Times New Roman" w:eastAsiaTheme="minorEastAsia" w:hAnsi="Times New Roman"/>
          <w:spacing w:val="-4"/>
          <w:sz w:val="28"/>
          <w:szCs w:val="28"/>
        </w:rPr>
        <w:t xml:space="preserve">4.3, </w:t>
      </w:r>
      <w:r w:rsidRPr="00BA35F5">
        <w:rPr>
          <w:rFonts w:ascii="Times New Roman" w:hAnsi="Times New Roman"/>
          <w:spacing w:val="-4"/>
          <w:sz w:val="28"/>
          <w:szCs w:val="28"/>
        </w:rPr>
        <w:t>4.4</w:t>
      </w:r>
      <w:r w:rsidRPr="00BA35F5">
        <w:rPr>
          <w:rFonts w:ascii="Times New Roman" w:hAnsi="Times New Roman"/>
          <w:sz w:val="28"/>
          <w:szCs w:val="28"/>
        </w:rPr>
        <w:t xml:space="preserve"> </w:t>
      </w:r>
      <w:r w:rsidRPr="00BA35F5">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62483D" w:rsidRPr="00BA35F5" w:rsidRDefault="0062483D" w:rsidP="00BA35F5">
      <w:pPr>
        <w:widowControl w:val="0"/>
        <w:autoSpaceDE w:val="0"/>
        <w:autoSpaceDN w:val="0"/>
        <w:ind w:firstLine="709"/>
        <w:jc w:val="both"/>
        <w:rPr>
          <w:rFonts w:ascii="Times New Roman" w:eastAsiaTheme="minorEastAsia" w:hAnsi="Times New Roman"/>
          <w:sz w:val="28"/>
          <w:szCs w:val="28"/>
        </w:rPr>
      </w:pPr>
      <w:r w:rsidRPr="00BA35F5">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EC6036" w:rsidRPr="00BA35F5" w:rsidRDefault="00EC6036"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BA35F5" w:rsidRDefault="00EC6036"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BA35F5" w:rsidRDefault="00EC6036"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BA35F5" w:rsidRDefault="00EC6036" w:rsidP="00BA35F5">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BA35F5" w:rsidRDefault="00EC6036" w:rsidP="00110566">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BA35F5" w:rsidRDefault="00EC6036" w:rsidP="00110566">
      <w:pPr>
        <w:autoSpaceDE w:val="0"/>
        <w:autoSpaceDN w:val="0"/>
        <w:adjustRightInd w:val="0"/>
        <w:ind w:firstLine="709"/>
        <w:jc w:val="both"/>
        <w:rPr>
          <w:rFonts w:ascii="Times New Roman" w:eastAsia="Calibri" w:hAnsi="Times New Roman"/>
          <w:sz w:val="28"/>
          <w:szCs w:val="28"/>
          <w:lang w:eastAsia="en-US"/>
          <w14:ligatures w14:val="standardContextual"/>
        </w:rPr>
        <w:sectPr w:rsidR="00EC6036" w:rsidRPr="00BA35F5" w:rsidSect="00BA35F5">
          <w:headerReference w:type="default" r:id="rId25"/>
          <w:type w:val="continuous"/>
          <w:pgSz w:w="11907" w:h="16834" w:code="9"/>
          <w:pgMar w:top="760" w:right="567" w:bottom="1134" w:left="1985" w:header="272" w:footer="584" w:gutter="0"/>
          <w:cols w:space="720"/>
          <w:formProt w:val="0"/>
          <w:titlePg/>
          <w:docGrid w:linePitch="272"/>
        </w:sectPr>
      </w:pPr>
    </w:p>
    <w:tbl>
      <w:tblPr>
        <w:tblW w:w="9553" w:type="dxa"/>
        <w:tblLook w:val="01E0" w:firstRow="1" w:lastRow="1" w:firstColumn="1" w:lastColumn="1" w:noHBand="0" w:noVBand="0"/>
      </w:tblPr>
      <w:tblGrid>
        <w:gridCol w:w="5148"/>
        <w:gridCol w:w="4405"/>
      </w:tblGrid>
      <w:tr w:rsidR="00110566" w:rsidRPr="00BA35F5" w:rsidTr="00110566">
        <w:tc>
          <w:tcPr>
            <w:tcW w:w="5148" w:type="dxa"/>
          </w:tcPr>
          <w:p w:rsidR="00110566" w:rsidRPr="00BA35F5" w:rsidRDefault="00110566" w:rsidP="00110566">
            <w:pPr>
              <w:widowControl w:val="0"/>
              <w:ind w:left="-57"/>
              <w:rPr>
                <w:rFonts w:ascii="Times New Roman" w:hAnsi="Times New Roman"/>
                <w:spacing w:val="-2"/>
                <w:sz w:val="28"/>
                <w:szCs w:val="28"/>
              </w:rPr>
            </w:pPr>
          </w:p>
        </w:tc>
        <w:tc>
          <w:tcPr>
            <w:tcW w:w="4405" w:type="dxa"/>
          </w:tcPr>
          <w:p w:rsidR="00110566" w:rsidRPr="00BA35F5" w:rsidRDefault="00110566" w:rsidP="00110566">
            <w:pPr>
              <w:ind w:left="-57" w:right="-57"/>
              <w:rPr>
                <w:rFonts w:ascii="Times New Roman" w:eastAsiaTheme="minorEastAsia" w:hAnsi="Times New Roman"/>
                <w:spacing w:val="-2"/>
                <w:sz w:val="28"/>
                <w:szCs w:val="28"/>
              </w:rPr>
            </w:pPr>
            <w:r w:rsidRPr="00BA35F5">
              <w:rPr>
                <w:rFonts w:ascii="Times New Roman" w:hAnsi="Times New Roman"/>
                <w:spacing w:val="-2"/>
                <w:sz w:val="28"/>
                <w:szCs w:val="28"/>
              </w:rPr>
              <w:t xml:space="preserve">Приложение </w:t>
            </w:r>
            <w:r w:rsidRPr="00BA35F5">
              <w:rPr>
                <w:rFonts w:ascii="Times New Roman" w:eastAsiaTheme="minorEastAsia" w:hAnsi="Times New Roman"/>
                <w:spacing w:val="-2"/>
                <w:sz w:val="28"/>
                <w:szCs w:val="28"/>
              </w:rPr>
              <w:t>№ 1</w:t>
            </w:r>
          </w:p>
          <w:p w:rsidR="00110566" w:rsidRPr="00BA35F5" w:rsidRDefault="00110566" w:rsidP="00110566">
            <w:pPr>
              <w:widowControl w:val="0"/>
              <w:autoSpaceDE w:val="0"/>
              <w:autoSpaceDN w:val="0"/>
              <w:ind w:left="-57" w:right="-57"/>
              <w:rPr>
                <w:rFonts w:ascii="Times New Roman" w:hAnsi="Times New Roman"/>
                <w:spacing w:val="-2"/>
                <w:sz w:val="28"/>
                <w:szCs w:val="28"/>
              </w:rPr>
            </w:pPr>
            <w:r w:rsidRPr="00BA35F5">
              <w:rPr>
                <w:rFonts w:ascii="Times New Roman" w:eastAsiaTheme="minorEastAsia" w:hAnsi="Times New Roman"/>
                <w:spacing w:val="-2"/>
                <w:sz w:val="28"/>
                <w:szCs w:val="28"/>
              </w:rPr>
              <w:t xml:space="preserve">к </w:t>
            </w:r>
            <w:r w:rsidRPr="00BA35F5">
              <w:rPr>
                <w:rFonts w:ascii="Times New Roman" w:eastAsiaTheme="minorHAnsi" w:hAnsi="Times New Roman"/>
                <w:spacing w:val="-2"/>
                <w:sz w:val="28"/>
                <w:szCs w:val="28"/>
                <w:lang w:eastAsia="en-US"/>
              </w:rPr>
              <w:t xml:space="preserve">Порядку </w:t>
            </w:r>
            <w:r w:rsidRPr="00BA35F5">
              <w:rPr>
                <w:rFonts w:ascii="Times New Roman" w:eastAsiaTheme="minorEastAsia" w:hAnsi="Times New Roman"/>
                <w:spacing w:val="-2"/>
                <w:sz w:val="28"/>
                <w:szCs w:val="28"/>
              </w:rPr>
              <w:t xml:space="preserve">предоставления субсидий на возмещение части затрат </w:t>
            </w:r>
            <w:r w:rsidRPr="00BA35F5">
              <w:rPr>
                <w:rFonts w:ascii="Times New Roman" w:hAnsi="Times New Roman"/>
                <w:spacing w:val="-2"/>
                <w:sz w:val="28"/>
                <w:szCs w:val="28"/>
              </w:rPr>
              <w:t xml:space="preserve">на проведение </w:t>
            </w:r>
            <w:proofErr w:type="spellStart"/>
            <w:r w:rsidRPr="00BA35F5">
              <w:rPr>
                <w:rFonts w:ascii="Times New Roman" w:hAnsi="Times New Roman"/>
                <w:spacing w:val="-2"/>
                <w:sz w:val="28"/>
                <w:szCs w:val="28"/>
              </w:rPr>
              <w:t>культуртехнических</w:t>
            </w:r>
            <w:proofErr w:type="spellEnd"/>
            <w:r w:rsidRPr="00BA35F5">
              <w:rPr>
                <w:rFonts w:ascii="Times New Roman" w:hAnsi="Times New Roman"/>
                <w:spacing w:val="-2"/>
                <w:sz w:val="28"/>
                <w:szCs w:val="28"/>
              </w:rPr>
              <w:t xml:space="preserve"> мероприятий </w:t>
            </w:r>
            <w:r w:rsidRPr="00BA35F5">
              <w:rPr>
                <w:rFonts w:ascii="Times New Roman" w:hAnsi="Times New Roman"/>
                <w:spacing w:val="-4"/>
                <w:sz w:val="28"/>
                <w:szCs w:val="28"/>
              </w:rPr>
              <w:t>на выбывших сельскохозяйственных</w:t>
            </w:r>
            <w:r w:rsidRPr="00BA35F5">
              <w:rPr>
                <w:rFonts w:ascii="Times New Roman" w:hAnsi="Times New Roman"/>
                <w:spacing w:val="-2"/>
                <w:sz w:val="28"/>
                <w:szCs w:val="28"/>
              </w:rPr>
              <w:t xml:space="preserve"> угодьях, вовлекаемых в сельскохозяйственный оборот</w:t>
            </w:r>
          </w:p>
        </w:tc>
      </w:tr>
      <w:tr w:rsidR="00110566" w:rsidRPr="00BA35F5" w:rsidTr="00110566">
        <w:tc>
          <w:tcPr>
            <w:tcW w:w="5148" w:type="dxa"/>
          </w:tcPr>
          <w:p w:rsidR="00110566" w:rsidRPr="00BA35F5" w:rsidRDefault="00110566" w:rsidP="00110566">
            <w:pPr>
              <w:widowControl w:val="0"/>
              <w:ind w:left="-57"/>
              <w:rPr>
                <w:rFonts w:ascii="Times New Roman" w:hAnsi="Times New Roman"/>
                <w:spacing w:val="-2"/>
                <w:sz w:val="28"/>
                <w:szCs w:val="28"/>
              </w:rPr>
            </w:pPr>
          </w:p>
        </w:tc>
        <w:tc>
          <w:tcPr>
            <w:tcW w:w="4405" w:type="dxa"/>
          </w:tcPr>
          <w:p w:rsidR="00110566" w:rsidRPr="00BA35F5" w:rsidRDefault="00110566" w:rsidP="00110566">
            <w:pPr>
              <w:ind w:left="-57" w:right="-57"/>
              <w:rPr>
                <w:rFonts w:ascii="Times New Roman" w:hAnsi="Times New Roman"/>
                <w:spacing w:val="-2"/>
                <w:sz w:val="28"/>
                <w:szCs w:val="28"/>
              </w:rPr>
            </w:pPr>
          </w:p>
        </w:tc>
      </w:tr>
    </w:tbl>
    <w:p w:rsidR="00110566" w:rsidRPr="00BA35F5" w:rsidRDefault="00110566" w:rsidP="00110566">
      <w:pPr>
        <w:autoSpaceDE w:val="0"/>
        <w:autoSpaceDN w:val="0"/>
        <w:adjustRightInd w:val="0"/>
        <w:jc w:val="center"/>
        <w:rPr>
          <w:rFonts w:ascii="Times New Roman" w:hAnsi="Times New Roman"/>
          <w:bCs/>
          <w:sz w:val="28"/>
          <w:szCs w:val="28"/>
        </w:rPr>
      </w:pPr>
    </w:p>
    <w:p w:rsidR="000C22B6" w:rsidRPr="00BA35F5" w:rsidRDefault="000C22B6" w:rsidP="00110566">
      <w:pPr>
        <w:autoSpaceDE w:val="0"/>
        <w:autoSpaceDN w:val="0"/>
        <w:adjustRightInd w:val="0"/>
        <w:jc w:val="center"/>
        <w:rPr>
          <w:rFonts w:ascii="Times New Roman" w:hAnsi="Times New Roman"/>
          <w:bCs/>
          <w:sz w:val="28"/>
          <w:szCs w:val="28"/>
        </w:rPr>
      </w:pPr>
      <w:r w:rsidRPr="00BA35F5">
        <w:rPr>
          <w:rFonts w:ascii="Times New Roman" w:hAnsi="Times New Roman"/>
          <w:bCs/>
          <w:sz w:val="28"/>
          <w:szCs w:val="28"/>
        </w:rPr>
        <w:t>Методика</w:t>
      </w:r>
    </w:p>
    <w:p w:rsidR="00110566" w:rsidRPr="00BA35F5" w:rsidRDefault="00712088" w:rsidP="00110566">
      <w:pPr>
        <w:autoSpaceDE w:val="0"/>
        <w:autoSpaceDN w:val="0"/>
        <w:adjustRightInd w:val="0"/>
        <w:jc w:val="center"/>
        <w:rPr>
          <w:rFonts w:ascii="Times New Roman" w:hAnsi="Times New Roman"/>
          <w:bCs/>
          <w:sz w:val="28"/>
          <w:szCs w:val="28"/>
        </w:rPr>
      </w:pPr>
      <w:r w:rsidRPr="00BA35F5">
        <w:rPr>
          <w:rFonts w:ascii="Times New Roman" w:hAnsi="Times New Roman"/>
          <w:sz w:val="28"/>
          <w:szCs w:val="28"/>
        </w:rPr>
        <w:t>оценки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w:t>
      </w:r>
      <w:r w:rsidRPr="00BA35F5">
        <w:rPr>
          <w:rFonts w:ascii="Times New Roman" w:hAnsi="Times New Roman"/>
          <w:bCs/>
          <w:sz w:val="28"/>
          <w:szCs w:val="28"/>
        </w:rPr>
        <w:t xml:space="preserve"> </w:t>
      </w:r>
      <w:r w:rsidR="000C22B6" w:rsidRPr="00BA35F5">
        <w:rPr>
          <w:rFonts w:ascii="Times New Roman" w:hAnsi="Times New Roman"/>
          <w:bCs/>
          <w:sz w:val="28"/>
          <w:szCs w:val="28"/>
        </w:rPr>
        <w:t>на 3 года на землях,</w:t>
      </w:r>
      <w:r w:rsidR="00110566" w:rsidRPr="00BA35F5">
        <w:rPr>
          <w:rFonts w:ascii="Times New Roman" w:hAnsi="Times New Roman"/>
          <w:bCs/>
          <w:sz w:val="28"/>
          <w:szCs w:val="28"/>
        </w:rPr>
        <w:t xml:space="preserve"> </w:t>
      </w:r>
      <w:proofErr w:type="gramStart"/>
      <w:r w:rsidR="000C22B6" w:rsidRPr="00BA35F5">
        <w:rPr>
          <w:rFonts w:ascii="Times New Roman" w:hAnsi="Times New Roman"/>
          <w:bCs/>
          <w:sz w:val="28"/>
          <w:szCs w:val="28"/>
        </w:rPr>
        <w:t>на</w:t>
      </w:r>
      <w:proofErr w:type="gramEnd"/>
    </w:p>
    <w:p w:rsidR="000C22B6" w:rsidRPr="00BA35F5" w:rsidRDefault="000C22B6" w:rsidP="00110566">
      <w:pPr>
        <w:autoSpaceDE w:val="0"/>
        <w:autoSpaceDN w:val="0"/>
        <w:adjustRightInd w:val="0"/>
        <w:jc w:val="center"/>
        <w:rPr>
          <w:rFonts w:ascii="Times New Roman" w:hAnsi="Times New Roman"/>
          <w:sz w:val="24"/>
          <w:szCs w:val="24"/>
        </w:rPr>
      </w:pPr>
      <w:r w:rsidRPr="00BA35F5">
        <w:rPr>
          <w:rFonts w:ascii="Times New Roman" w:hAnsi="Times New Roman"/>
          <w:bCs/>
          <w:sz w:val="28"/>
          <w:szCs w:val="28"/>
        </w:rPr>
        <w:t xml:space="preserve">которых реализован проект мелиорации, </w:t>
      </w:r>
      <w:r w:rsidR="00712088" w:rsidRPr="00BA35F5">
        <w:rPr>
          <w:rFonts w:ascii="Times New Roman" w:hAnsi="Times New Roman"/>
          <w:sz w:val="28"/>
          <w:szCs w:val="28"/>
        </w:rPr>
        <w:t>а также меры ответственности Получателя за несоблюдение данных требований</w:t>
      </w:r>
    </w:p>
    <w:p w:rsidR="000C22B6" w:rsidRPr="00BA35F5" w:rsidRDefault="000C22B6" w:rsidP="00110566">
      <w:pPr>
        <w:autoSpaceDE w:val="0"/>
        <w:autoSpaceDN w:val="0"/>
        <w:adjustRightInd w:val="0"/>
        <w:jc w:val="both"/>
        <w:outlineLvl w:val="0"/>
        <w:rPr>
          <w:rFonts w:ascii="Times New Roman" w:hAnsi="Times New Roman"/>
          <w:sz w:val="28"/>
          <w:szCs w:val="28"/>
        </w:rPr>
      </w:pPr>
    </w:p>
    <w:p w:rsidR="000C22B6" w:rsidRPr="00BA35F5" w:rsidRDefault="0011056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1. </w:t>
      </w:r>
      <w:r w:rsidR="000C22B6" w:rsidRPr="00BA35F5">
        <w:rPr>
          <w:rFonts w:ascii="Times New Roman" w:hAnsi="Times New Roman"/>
          <w:sz w:val="28"/>
          <w:szCs w:val="28"/>
        </w:rPr>
        <w:t>Настоящая Методика определяет порядок оценки достижения Получателем планового объема производства сельскохозяйственной продукции</w:t>
      </w:r>
      <w:r w:rsidR="000C5229" w:rsidRPr="00BA35F5">
        <w:rPr>
          <w:rFonts w:ascii="Times New Roman" w:hAnsi="Times New Roman"/>
          <w:sz w:val="28"/>
          <w:szCs w:val="28"/>
        </w:rPr>
        <w:t xml:space="preserve"> и (или) планового объема посевов (посадок) сельскохозяйственных растений</w:t>
      </w:r>
      <w:r w:rsidR="000C22B6" w:rsidRPr="00BA35F5">
        <w:rPr>
          <w:rFonts w:ascii="Times New Roman" w:hAnsi="Times New Roman"/>
          <w:sz w:val="28"/>
          <w:szCs w:val="28"/>
        </w:rPr>
        <w:t xml:space="preserve"> на 3 года на землях, на которых реализован проект мелиорации, а также меры ответственности </w:t>
      </w:r>
      <w:r w:rsidR="000C5229" w:rsidRPr="00BA35F5">
        <w:rPr>
          <w:rFonts w:ascii="Times New Roman" w:hAnsi="Times New Roman"/>
          <w:sz w:val="28"/>
          <w:szCs w:val="28"/>
        </w:rPr>
        <w:t>П</w:t>
      </w:r>
      <w:r w:rsidR="000C22B6" w:rsidRPr="00BA35F5">
        <w:rPr>
          <w:rFonts w:ascii="Times New Roman" w:hAnsi="Times New Roman"/>
          <w:sz w:val="28"/>
          <w:szCs w:val="28"/>
        </w:rPr>
        <w:t>олучателей</w:t>
      </w:r>
      <w:r w:rsidR="000C5229" w:rsidRPr="00BA35F5">
        <w:rPr>
          <w:rFonts w:ascii="Times New Roman" w:hAnsi="Times New Roman"/>
          <w:sz w:val="28"/>
          <w:szCs w:val="28"/>
        </w:rPr>
        <w:t xml:space="preserve"> </w:t>
      </w:r>
      <w:r w:rsidR="000C22B6" w:rsidRPr="00BA35F5">
        <w:rPr>
          <w:rFonts w:ascii="Times New Roman" w:hAnsi="Times New Roman"/>
          <w:sz w:val="28"/>
          <w:szCs w:val="28"/>
        </w:rPr>
        <w:t xml:space="preserve">за </w:t>
      </w:r>
      <w:r w:rsidR="000C5229" w:rsidRPr="00BA35F5">
        <w:rPr>
          <w:rFonts w:ascii="Times New Roman" w:hAnsi="Times New Roman"/>
          <w:sz w:val="28"/>
          <w:szCs w:val="28"/>
        </w:rPr>
        <w:t>несоблюдение данных требований</w:t>
      </w:r>
      <w:r w:rsidR="000C22B6" w:rsidRPr="00BA35F5">
        <w:rPr>
          <w:rFonts w:ascii="Times New Roman" w:hAnsi="Times New Roman"/>
          <w:sz w:val="28"/>
          <w:szCs w:val="28"/>
        </w:rPr>
        <w:t xml:space="preserve"> (далее </w:t>
      </w:r>
      <w:r w:rsidR="00B32585">
        <w:rPr>
          <w:rFonts w:ascii="Times New Roman" w:hAnsi="Times New Roman"/>
          <w:sz w:val="28"/>
          <w:szCs w:val="28"/>
        </w:rPr>
        <w:t>–</w:t>
      </w:r>
      <w:r w:rsidR="000C22B6" w:rsidRPr="00BA35F5">
        <w:rPr>
          <w:rFonts w:ascii="Times New Roman" w:hAnsi="Times New Roman"/>
          <w:sz w:val="28"/>
          <w:szCs w:val="28"/>
        </w:rPr>
        <w:t xml:space="preserve"> Методика).</w:t>
      </w:r>
    </w:p>
    <w:p w:rsidR="000C22B6" w:rsidRPr="00BA35F5" w:rsidRDefault="0011056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2. </w:t>
      </w:r>
      <w:r w:rsidR="000C22B6" w:rsidRPr="00BA35F5">
        <w:rPr>
          <w:rFonts w:ascii="Times New Roman" w:hAnsi="Times New Roman"/>
          <w:sz w:val="28"/>
          <w:szCs w:val="28"/>
        </w:rPr>
        <w:t>Для целей настоящей Методики объем производства сельскохозяйственной продукции</w:t>
      </w:r>
      <w:r w:rsidR="000C5229" w:rsidRPr="00BA35F5">
        <w:rPr>
          <w:rFonts w:ascii="Times New Roman" w:hAnsi="Times New Roman"/>
          <w:sz w:val="28"/>
          <w:szCs w:val="28"/>
        </w:rPr>
        <w:t xml:space="preserve"> (сельскохозяйственных растений)</w:t>
      </w:r>
      <w:r w:rsidR="000C22B6" w:rsidRPr="00BA35F5">
        <w:rPr>
          <w:rFonts w:ascii="Times New Roman" w:hAnsi="Times New Roman"/>
          <w:sz w:val="28"/>
          <w:szCs w:val="28"/>
        </w:rPr>
        <w:t xml:space="preserve"> переводится в зерновые единицы.</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Коэффициенты перевода сельскохозяйственных культур в зерновые единицы устанавливаются Министерством сельского хозяйства Российской Федерации.</w:t>
      </w:r>
    </w:p>
    <w:p w:rsidR="000C22B6" w:rsidRPr="00BA35F5" w:rsidRDefault="0011056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3. </w:t>
      </w:r>
      <w:r w:rsidR="000C22B6" w:rsidRPr="00BA35F5">
        <w:rPr>
          <w:rFonts w:ascii="Times New Roman" w:hAnsi="Times New Roman"/>
          <w:sz w:val="28"/>
          <w:szCs w:val="28"/>
        </w:rPr>
        <w:t xml:space="preserve">При проведении оценки достижения Получателем </w:t>
      </w:r>
      <w:r w:rsidR="008878F6" w:rsidRPr="00BA35F5">
        <w:rPr>
          <w:rFonts w:ascii="Times New Roman" w:hAnsi="Times New Roman"/>
          <w:sz w:val="28"/>
          <w:szCs w:val="28"/>
        </w:rPr>
        <w:t>планового объема производства сельскохозяйственной продукции и (или) планового объема посевов (посадок) сельскохозяйственных растений</w:t>
      </w:r>
      <w:r w:rsidR="000C22B6" w:rsidRPr="00BA35F5">
        <w:rPr>
          <w:rFonts w:ascii="Times New Roman" w:hAnsi="Times New Roman"/>
          <w:sz w:val="28"/>
          <w:szCs w:val="28"/>
        </w:rPr>
        <w:t xml:space="preserve"> используются следующие исходные данные:</w:t>
      </w:r>
    </w:p>
    <w:p w:rsidR="000C22B6" w:rsidRPr="00BA35F5" w:rsidRDefault="0011056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а) </w:t>
      </w:r>
      <w:r w:rsidR="008878F6" w:rsidRPr="00BA35F5">
        <w:rPr>
          <w:rFonts w:ascii="Times New Roman" w:hAnsi="Times New Roman"/>
          <w:sz w:val="28"/>
          <w:szCs w:val="28"/>
        </w:rPr>
        <w:t>планов</w:t>
      </w:r>
      <w:r w:rsidR="001C31C6" w:rsidRPr="00BA35F5">
        <w:rPr>
          <w:rFonts w:ascii="Times New Roman" w:hAnsi="Times New Roman"/>
          <w:sz w:val="28"/>
          <w:szCs w:val="28"/>
        </w:rPr>
        <w:t>ый</w:t>
      </w:r>
      <w:r w:rsidR="008878F6" w:rsidRPr="00BA35F5">
        <w:rPr>
          <w:rFonts w:ascii="Times New Roman" w:hAnsi="Times New Roman"/>
          <w:sz w:val="28"/>
          <w:szCs w:val="28"/>
        </w:rPr>
        <w:t xml:space="preserve"> объем производства сельскохозяйственной продукции</w:t>
      </w:r>
      <w:r w:rsidR="00942E57" w:rsidRPr="00BA35F5">
        <w:rPr>
          <w:rFonts w:ascii="Times New Roman" w:hAnsi="Times New Roman"/>
          <w:sz w:val="28"/>
          <w:szCs w:val="28"/>
        </w:rPr>
        <w:t xml:space="preserve"> </w:t>
      </w:r>
      <w:r w:rsidR="008878F6" w:rsidRPr="00BA35F5">
        <w:rPr>
          <w:rFonts w:ascii="Times New Roman" w:hAnsi="Times New Roman"/>
          <w:sz w:val="28"/>
          <w:szCs w:val="28"/>
        </w:rPr>
        <w:t xml:space="preserve"> и (или) планов</w:t>
      </w:r>
      <w:r w:rsidR="00B32585">
        <w:rPr>
          <w:rFonts w:ascii="Times New Roman" w:hAnsi="Times New Roman"/>
          <w:sz w:val="28"/>
          <w:szCs w:val="28"/>
        </w:rPr>
        <w:t>ый</w:t>
      </w:r>
      <w:r w:rsidR="008878F6" w:rsidRPr="00BA35F5">
        <w:rPr>
          <w:rFonts w:ascii="Times New Roman" w:hAnsi="Times New Roman"/>
          <w:sz w:val="28"/>
          <w:szCs w:val="28"/>
        </w:rPr>
        <w:t xml:space="preserve"> объем посевов (посадок) сельскохозяйственных растений </w:t>
      </w:r>
      <w:r w:rsidR="000C22B6" w:rsidRPr="00BA35F5">
        <w:rPr>
          <w:rFonts w:ascii="Times New Roman" w:hAnsi="Times New Roman"/>
          <w:sz w:val="28"/>
          <w:szCs w:val="28"/>
        </w:rPr>
        <w:t xml:space="preserve"> в соответствии с Соглашением, заключенным между </w:t>
      </w:r>
      <w:r w:rsidR="008878F6" w:rsidRPr="00BA35F5">
        <w:rPr>
          <w:rFonts w:ascii="Times New Roman" w:hAnsi="Times New Roman"/>
          <w:sz w:val="28"/>
          <w:szCs w:val="28"/>
        </w:rPr>
        <w:t>Министерством</w:t>
      </w:r>
      <w:r w:rsidR="000C22B6" w:rsidRPr="00BA35F5">
        <w:rPr>
          <w:rFonts w:ascii="Times New Roman" w:hAnsi="Times New Roman"/>
          <w:sz w:val="28"/>
          <w:szCs w:val="28"/>
        </w:rPr>
        <w:t xml:space="preserve"> и Получателем;</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б)</w:t>
      </w:r>
      <w:r w:rsidR="00110566" w:rsidRPr="00BA35F5">
        <w:rPr>
          <w:rFonts w:ascii="Times New Roman" w:hAnsi="Times New Roman"/>
          <w:sz w:val="28"/>
          <w:szCs w:val="28"/>
        </w:rPr>
        <w:t> </w:t>
      </w:r>
      <w:r w:rsidR="001C31C6" w:rsidRPr="00BA35F5">
        <w:rPr>
          <w:rFonts w:ascii="Times New Roman" w:hAnsi="Times New Roman"/>
          <w:sz w:val="28"/>
          <w:szCs w:val="28"/>
        </w:rPr>
        <w:t xml:space="preserve">фактический </w:t>
      </w:r>
      <w:r w:rsidR="008878F6" w:rsidRPr="00BA35F5">
        <w:rPr>
          <w:rFonts w:ascii="Times New Roman" w:hAnsi="Times New Roman"/>
          <w:sz w:val="28"/>
          <w:szCs w:val="28"/>
        </w:rPr>
        <w:t>объем производства сельскохозяйственной продукции</w:t>
      </w:r>
      <w:r w:rsidR="00942E57" w:rsidRPr="00BA35F5">
        <w:rPr>
          <w:rFonts w:ascii="Times New Roman" w:hAnsi="Times New Roman"/>
          <w:sz w:val="28"/>
          <w:szCs w:val="28"/>
        </w:rPr>
        <w:t xml:space="preserve"> </w:t>
      </w:r>
      <w:r w:rsidR="00513726" w:rsidRPr="00BA35F5">
        <w:rPr>
          <w:rFonts w:ascii="Times New Roman" w:hAnsi="Times New Roman"/>
          <w:sz w:val="28"/>
          <w:szCs w:val="28"/>
        </w:rPr>
        <w:t xml:space="preserve"> </w:t>
      </w:r>
      <w:r w:rsidR="008878F6" w:rsidRPr="00BA35F5">
        <w:rPr>
          <w:rFonts w:ascii="Times New Roman" w:hAnsi="Times New Roman"/>
          <w:sz w:val="28"/>
          <w:szCs w:val="28"/>
        </w:rPr>
        <w:t xml:space="preserve">и (или) объем посевов (посадок) сельскохозяйственных растений </w:t>
      </w:r>
      <w:r w:rsidRPr="00BA35F5">
        <w:rPr>
          <w:rFonts w:ascii="Times New Roman" w:hAnsi="Times New Roman"/>
          <w:sz w:val="28"/>
          <w:szCs w:val="28"/>
        </w:rPr>
        <w:t xml:space="preserve">в соответствии с предоставленным Получателем </w:t>
      </w:r>
      <w:hyperlink w:anchor="Par55" w:history="1">
        <w:r w:rsidRPr="00BA35F5">
          <w:rPr>
            <w:rFonts w:ascii="Times New Roman" w:hAnsi="Times New Roman"/>
            <w:sz w:val="28"/>
            <w:szCs w:val="28"/>
          </w:rPr>
          <w:t>отчетом</w:t>
        </w:r>
      </w:hyperlink>
      <w:r w:rsidRPr="00BA35F5">
        <w:rPr>
          <w:rFonts w:ascii="Times New Roman" w:hAnsi="Times New Roman"/>
          <w:sz w:val="28"/>
          <w:szCs w:val="28"/>
        </w:rPr>
        <w:t xml:space="preserve"> об </w:t>
      </w:r>
      <w:r w:rsidR="008878F6" w:rsidRPr="00BA35F5">
        <w:rPr>
          <w:rFonts w:ascii="Times New Roman" w:hAnsi="Times New Roman"/>
          <w:sz w:val="28"/>
          <w:szCs w:val="28"/>
        </w:rPr>
        <w:t>объем</w:t>
      </w:r>
      <w:r w:rsidR="001C31C6" w:rsidRPr="00BA35F5">
        <w:rPr>
          <w:rFonts w:ascii="Times New Roman" w:hAnsi="Times New Roman"/>
          <w:sz w:val="28"/>
          <w:szCs w:val="28"/>
        </w:rPr>
        <w:t>е</w:t>
      </w:r>
      <w:r w:rsidR="008878F6" w:rsidRPr="00BA35F5">
        <w:rPr>
          <w:rFonts w:ascii="Times New Roman" w:hAnsi="Times New Roman"/>
          <w:sz w:val="28"/>
          <w:szCs w:val="28"/>
        </w:rPr>
        <w:t xml:space="preserve"> производства сельскохозяйственной продукции и (или) объем</w:t>
      </w:r>
      <w:r w:rsidR="00942E57" w:rsidRPr="00BA35F5">
        <w:rPr>
          <w:rFonts w:ascii="Times New Roman" w:hAnsi="Times New Roman"/>
          <w:sz w:val="28"/>
          <w:szCs w:val="28"/>
        </w:rPr>
        <w:t>е</w:t>
      </w:r>
      <w:r w:rsidR="008878F6" w:rsidRPr="00BA35F5">
        <w:rPr>
          <w:rFonts w:ascii="Times New Roman" w:hAnsi="Times New Roman"/>
          <w:sz w:val="28"/>
          <w:szCs w:val="28"/>
        </w:rPr>
        <w:t xml:space="preserve"> посевов (посадок) сельскохозяйственных растений </w:t>
      </w:r>
      <w:r w:rsidRPr="00BA35F5">
        <w:rPr>
          <w:rFonts w:ascii="Times New Roman" w:hAnsi="Times New Roman"/>
          <w:sz w:val="28"/>
          <w:szCs w:val="28"/>
        </w:rPr>
        <w:t xml:space="preserve">по форме согласно приложению к настоящей Методике (далее </w:t>
      </w:r>
      <w:r w:rsidR="00110566" w:rsidRPr="00BA35F5">
        <w:rPr>
          <w:rFonts w:ascii="Times New Roman" w:hAnsi="Times New Roman"/>
          <w:sz w:val="28"/>
          <w:szCs w:val="28"/>
        </w:rPr>
        <w:t>–</w:t>
      </w:r>
      <w:r w:rsidRPr="00BA35F5">
        <w:rPr>
          <w:rFonts w:ascii="Times New Roman" w:hAnsi="Times New Roman"/>
          <w:sz w:val="28"/>
          <w:szCs w:val="28"/>
        </w:rPr>
        <w:t xml:space="preserve"> отчет).</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4.</w:t>
      </w:r>
      <w:r w:rsidR="00110566" w:rsidRPr="00BA35F5">
        <w:rPr>
          <w:rFonts w:ascii="Times New Roman" w:hAnsi="Times New Roman"/>
          <w:sz w:val="28"/>
          <w:szCs w:val="28"/>
        </w:rPr>
        <w:t> </w:t>
      </w:r>
      <w:r w:rsidRPr="00BA35F5">
        <w:rPr>
          <w:rFonts w:ascii="Times New Roman" w:hAnsi="Times New Roman"/>
          <w:sz w:val="28"/>
          <w:szCs w:val="28"/>
        </w:rPr>
        <w:t>Получатель ежегодно в течение 3 лет</w:t>
      </w:r>
      <w:r w:rsidR="00F337B3" w:rsidRPr="00BA35F5">
        <w:rPr>
          <w:rFonts w:ascii="Times New Roman" w:hAnsi="Times New Roman"/>
          <w:sz w:val="28"/>
          <w:szCs w:val="28"/>
        </w:rPr>
        <w:t xml:space="preserve"> (отчетный период)</w:t>
      </w:r>
      <w:r w:rsidR="00942E57" w:rsidRPr="00BA35F5">
        <w:rPr>
          <w:rFonts w:ascii="Times New Roman" w:hAnsi="Times New Roman"/>
          <w:sz w:val="28"/>
          <w:szCs w:val="28"/>
        </w:rPr>
        <w:t xml:space="preserve"> с года, следующего за годом реализации проекта мелиорации,</w:t>
      </w:r>
      <w:r w:rsidRPr="00BA35F5">
        <w:rPr>
          <w:rFonts w:ascii="Times New Roman" w:hAnsi="Times New Roman"/>
          <w:sz w:val="28"/>
          <w:szCs w:val="28"/>
        </w:rPr>
        <w:t xml:space="preserve"> в срок до </w:t>
      </w:r>
      <w:r w:rsidR="003B08CF" w:rsidRPr="00BA35F5">
        <w:rPr>
          <w:rFonts w:ascii="Times New Roman" w:hAnsi="Times New Roman"/>
          <w:sz w:val="28"/>
          <w:szCs w:val="28"/>
        </w:rPr>
        <w:t>2</w:t>
      </w:r>
      <w:r w:rsidRPr="00BA35F5">
        <w:rPr>
          <w:rFonts w:ascii="Times New Roman" w:hAnsi="Times New Roman"/>
          <w:sz w:val="28"/>
          <w:szCs w:val="28"/>
        </w:rPr>
        <w:t xml:space="preserve">0 января года, следующего </w:t>
      </w:r>
      <w:proofErr w:type="gramStart"/>
      <w:r w:rsidRPr="00BA35F5">
        <w:rPr>
          <w:rFonts w:ascii="Times New Roman" w:hAnsi="Times New Roman"/>
          <w:sz w:val="28"/>
          <w:szCs w:val="28"/>
        </w:rPr>
        <w:t>за</w:t>
      </w:r>
      <w:proofErr w:type="gramEnd"/>
      <w:r w:rsidRPr="00BA35F5">
        <w:rPr>
          <w:rFonts w:ascii="Times New Roman" w:hAnsi="Times New Roman"/>
          <w:sz w:val="28"/>
          <w:szCs w:val="28"/>
        </w:rPr>
        <w:t xml:space="preserve"> </w:t>
      </w:r>
      <w:proofErr w:type="gramStart"/>
      <w:r w:rsidRPr="00BA35F5">
        <w:rPr>
          <w:rFonts w:ascii="Times New Roman" w:hAnsi="Times New Roman"/>
          <w:sz w:val="28"/>
          <w:szCs w:val="28"/>
        </w:rPr>
        <w:t>отчетным</w:t>
      </w:r>
      <w:proofErr w:type="gramEnd"/>
      <w:r w:rsidRPr="00BA35F5">
        <w:rPr>
          <w:rFonts w:ascii="Times New Roman" w:hAnsi="Times New Roman"/>
          <w:sz w:val="28"/>
          <w:szCs w:val="28"/>
        </w:rPr>
        <w:t>, представляет в Министерство отчет.</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5.</w:t>
      </w:r>
      <w:r w:rsidR="00110566" w:rsidRPr="00BA35F5">
        <w:rPr>
          <w:rFonts w:ascii="Times New Roman" w:hAnsi="Times New Roman"/>
          <w:sz w:val="28"/>
          <w:szCs w:val="28"/>
        </w:rPr>
        <w:t> </w:t>
      </w:r>
      <w:proofErr w:type="gramStart"/>
      <w:r w:rsidRPr="00BA35F5">
        <w:rPr>
          <w:rFonts w:ascii="Times New Roman" w:hAnsi="Times New Roman"/>
          <w:sz w:val="28"/>
          <w:szCs w:val="28"/>
        </w:rPr>
        <w:t xml:space="preserve">Достижение Получателем планового </w:t>
      </w:r>
      <w:r w:rsidR="008878F6" w:rsidRPr="00BA35F5">
        <w:rPr>
          <w:rFonts w:ascii="Times New Roman" w:hAnsi="Times New Roman"/>
          <w:sz w:val="28"/>
          <w:szCs w:val="28"/>
        </w:rPr>
        <w:t>объема производства сельскохозяйственной продукции и (или) планового объема посевов (посадок) сельскохозяйственных растений</w:t>
      </w:r>
      <w:r w:rsidRPr="00BA35F5">
        <w:rPr>
          <w:rFonts w:ascii="Times New Roman" w:hAnsi="Times New Roman"/>
          <w:sz w:val="28"/>
          <w:szCs w:val="28"/>
        </w:rPr>
        <w:t xml:space="preserve"> в отчетном году оценивается как отношение фактического </w:t>
      </w:r>
      <w:r w:rsidR="008878F6" w:rsidRPr="00BA35F5">
        <w:rPr>
          <w:rFonts w:ascii="Times New Roman" w:hAnsi="Times New Roman"/>
          <w:sz w:val="28"/>
          <w:szCs w:val="28"/>
        </w:rPr>
        <w:t>объема производства сельскохозяйственной продукции</w:t>
      </w:r>
      <w:r w:rsidR="00942E57" w:rsidRPr="00BA35F5">
        <w:rPr>
          <w:rFonts w:ascii="Times New Roman" w:hAnsi="Times New Roman"/>
          <w:sz w:val="28"/>
          <w:szCs w:val="28"/>
        </w:rPr>
        <w:t xml:space="preserve"> (в зерновых единицах) </w:t>
      </w:r>
      <w:r w:rsidR="008878F6" w:rsidRPr="00BA35F5">
        <w:rPr>
          <w:rFonts w:ascii="Times New Roman" w:hAnsi="Times New Roman"/>
          <w:sz w:val="28"/>
          <w:szCs w:val="28"/>
        </w:rPr>
        <w:t xml:space="preserve"> и (или) фактического объема посевов (посадок) сельскохозяйственных растений</w:t>
      </w:r>
      <w:r w:rsidRPr="00BA35F5">
        <w:rPr>
          <w:rFonts w:ascii="Times New Roman" w:hAnsi="Times New Roman"/>
          <w:sz w:val="28"/>
          <w:szCs w:val="28"/>
        </w:rPr>
        <w:t xml:space="preserve"> к плановому объему производства сельскохозяйственной продукции</w:t>
      </w:r>
      <w:r w:rsidR="008524D1" w:rsidRPr="00BA35F5">
        <w:rPr>
          <w:rFonts w:ascii="Times New Roman" w:hAnsi="Times New Roman"/>
          <w:sz w:val="28"/>
          <w:szCs w:val="28"/>
        </w:rPr>
        <w:t xml:space="preserve"> (в зерновых единицах)</w:t>
      </w:r>
      <w:r w:rsidR="00942E57" w:rsidRPr="00BA35F5">
        <w:rPr>
          <w:rFonts w:ascii="Times New Roman" w:hAnsi="Times New Roman"/>
          <w:sz w:val="28"/>
          <w:szCs w:val="28"/>
        </w:rPr>
        <w:t xml:space="preserve"> (или) плановому объему посевов (посадок) сельскохозяйственных растений</w:t>
      </w:r>
      <w:r w:rsidRPr="00BA35F5">
        <w:rPr>
          <w:rFonts w:ascii="Times New Roman" w:hAnsi="Times New Roman"/>
          <w:sz w:val="28"/>
          <w:szCs w:val="28"/>
        </w:rPr>
        <w:t xml:space="preserve">, установленному Соглашением, заключенным между </w:t>
      </w:r>
      <w:r w:rsidR="008878F6" w:rsidRPr="00BA35F5">
        <w:rPr>
          <w:rFonts w:ascii="Times New Roman" w:hAnsi="Times New Roman"/>
          <w:sz w:val="28"/>
          <w:szCs w:val="28"/>
        </w:rPr>
        <w:t xml:space="preserve">Министерством </w:t>
      </w:r>
      <w:r w:rsidRPr="00BA35F5">
        <w:rPr>
          <w:rFonts w:ascii="Times New Roman" w:hAnsi="Times New Roman"/>
          <w:sz w:val="28"/>
          <w:szCs w:val="28"/>
        </w:rPr>
        <w:t>и Получателем.</w:t>
      </w:r>
      <w:proofErr w:type="gramEnd"/>
    </w:p>
    <w:p w:rsidR="000C22B6" w:rsidRPr="00BA35F5" w:rsidRDefault="0011056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6. </w:t>
      </w:r>
      <w:r w:rsidR="000C22B6" w:rsidRPr="00BA35F5">
        <w:rPr>
          <w:rFonts w:ascii="Times New Roman" w:hAnsi="Times New Roman"/>
          <w:sz w:val="28"/>
          <w:szCs w:val="28"/>
        </w:rPr>
        <w:t xml:space="preserve">Оценка достижения Получателем планового </w:t>
      </w:r>
      <w:r w:rsidR="008878F6" w:rsidRPr="00BA35F5">
        <w:rPr>
          <w:rFonts w:ascii="Times New Roman" w:hAnsi="Times New Roman"/>
          <w:sz w:val="28"/>
          <w:szCs w:val="28"/>
        </w:rPr>
        <w:t>объема производства сельскохозяйственной продукции и (или) планового объема посевов (посадок) сельскохозяйственных растений</w:t>
      </w:r>
      <w:r w:rsidR="000C22B6" w:rsidRPr="00BA35F5">
        <w:rPr>
          <w:rFonts w:ascii="Times New Roman" w:hAnsi="Times New Roman"/>
          <w:sz w:val="28"/>
          <w:szCs w:val="28"/>
        </w:rPr>
        <w:t xml:space="preserve"> на землях, на которых реализован проект мелиорации, проводится Министерством ежегодно в течение 3 лет.</w:t>
      </w:r>
    </w:p>
    <w:p w:rsidR="008878F6" w:rsidRPr="00BA35F5" w:rsidRDefault="008878F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При проведении Министерством оценки достижения Получателем планового объема производства сельскохозяйственной продукции на землях, на которых реализован проект мелиорации</w:t>
      </w:r>
      <w:r w:rsidR="00942E57" w:rsidRPr="00BA35F5">
        <w:rPr>
          <w:rFonts w:ascii="Times New Roman" w:hAnsi="Times New Roman"/>
          <w:sz w:val="28"/>
          <w:szCs w:val="28"/>
        </w:rPr>
        <w:t>,</w:t>
      </w:r>
      <w:r w:rsidRPr="00BA35F5">
        <w:rPr>
          <w:rFonts w:ascii="Times New Roman" w:hAnsi="Times New Roman"/>
          <w:sz w:val="28"/>
          <w:szCs w:val="28"/>
        </w:rPr>
        <w:t xml:space="preserve"> допускается с</w:t>
      </w:r>
      <w:r w:rsidR="00634BEE" w:rsidRPr="00BA35F5">
        <w:rPr>
          <w:rFonts w:ascii="Times New Roman" w:hAnsi="Times New Roman"/>
          <w:sz w:val="28"/>
          <w:szCs w:val="28"/>
        </w:rPr>
        <w:t>ме</w:t>
      </w:r>
      <w:r w:rsidRPr="00BA35F5">
        <w:rPr>
          <w:rFonts w:ascii="Times New Roman" w:hAnsi="Times New Roman"/>
          <w:sz w:val="28"/>
          <w:szCs w:val="28"/>
        </w:rPr>
        <w:t xml:space="preserve">на сельскохозяйственных культур в рамках севооборота при условии, недопущения </w:t>
      </w:r>
      <w:r w:rsidR="00523B0D" w:rsidRPr="00BA35F5">
        <w:rPr>
          <w:rFonts w:ascii="Times New Roman" w:hAnsi="Times New Roman"/>
          <w:sz w:val="28"/>
          <w:szCs w:val="28"/>
        </w:rPr>
        <w:t>уменьшения объемов производства сельскохозяйственной продукции установленных в Соглашении, заключенном между Министерством и Получателем при пересчете в зерновые единицы.</w:t>
      </w:r>
    </w:p>
    <w:p w:rsidR="000C22B6" w:rsidRPr="00BA35F5" w:rsidRDefault="0011056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7. </w:t>
      </w:r>
      <w:r w:rsidR="000C22B6" w:rsidRPr="00BA35F5">
        <w:rPr>
          <w:rFonts w:ascii="Times New Roman" w:hAnsi="Times New Roman"/>
          <w:sz w:val="28"/>
          <w:szCs w:val="28"/>
        </w:rPr>
        <w:t xml:space="preserve">В случае </w:t>
      </w:r>
      <w:proofErr w:type="spellStart"/>
      <w:r w:rsidR="000C22B6" w:rsidRPr="00BA35F5">
        <w:rPr>
          <w:rFonts w:ascii="Times New Roman" w:hAnsi="Times New Roman"/>
          <w:sz w:val="28"/>
          <w:szCs w:val="28"/>
        </w:rPr>
        <w:t>недостижения</w:t>
      </w:r>
      <w:proofErr w:type="spellEnd"/>
      <w:r w:rsidR="000C22B6" w:rsidRPr="00BA35F5">
        <w:rPr>
          <w:rFonts w:ascii="Times New Roman" w:hAnsi="Times New Roman"/>
          <w:sz w:val="28"/>
          <w:szCs w:val="28"/>
        </w:rPr>
        <w:t xml:space="preserve"> Получателем планового </w:t>
      </w:r>
      <w:r w:rsidR="008878F6" w:rsidRPr="00BA35F5">
        <w:rPr>
          <w:rFonts w:ascii="Times New Roman" w:hAnsi="Times New Roman"/>
          <w:sz w:val="28"/>
          <w:szCs w:val="28"/>
        </w:rPr>
        <w:t>объема производства сельскохозяйственной продукции и (или) планового объема посевов (посадок) сельскохозяйственных растений</w:t>
      </w:r>
      <w:r w:rsidR="000C22B6" w:rsidRPr="00BA35F5">
        <w:rPr>
          <w:rFonts w:ascii="Times New Roman" w:hAnsi="Times New Roman"/>
          <w:sz w:val="28"/>
          <w:szCs w:val="28"/>
        </w:rPr>
        <w:t xml:space="preserve"> установленного в Соглашении, сумма субсидии подлежит возврату.</w:t>
      </w:r>
      <w:r w:rsidR="00634BEE" w:rsidRPr="00BA35F5">
        <w:rPr>
          <w:rFonts w:ascii="Times New Roman" w:hAnsi="Times New Roman"/>
          <w:sz w:val="28"/>
          <w:szCs w:val="28"/>
        </w:rPr>
        <w:t xml:space="preserve"> Сумма субсидии</w:t>
      </w:r>
      <w:r w:rsidR="00F337B3" w:rsidRPr="00BA35F5">
        <w:rPr>
          <w:rFonts w:ascii="Times New Roman" w:hAnsi="Times New Roman"/>
          <w:sz w:val="28"/>
          <w:szCs w:val="28"/>
        </w:rPr>
        <w:t>,</w:t>
      </w:r>
      <w:r w:rsidR="00634BEE" w:rsidRPr="00BA35F5">
        <w:rPr>
          <w:rFonts w:ascii="Times New Roman" w:hAnsi="Times New Roman"/>
          <w:sz w:val="28"/>
          <w:szCs w:val="28"/>
        </w:rPr>
        <w:t xml:space="preserve"> подлежащая возврату</w:t>
      </w:r>
      <w:r w:rsidR="00F337B3" w:rsidRPr="00BA35F5">
        <w:rPr>
          <w:rFonts w:ascii="Times New Roman" w:hAnsi="Times New Roman"/>
          <w:sz w:val="28"/>
          <w:szCs w:val="28"/>
        </w:rPr>
        <w:t xml:space="preserve"> за отчетный период</w:t>
      </w:r>
      <w:r w:rsidR="00634BEE" w:rsidRPr="00BA35F5">
        <w:rPr>
          <w:rFonts w:ascii="Times New Roman" w:hAnsi="Times New Roman"/>
          <w:sz w:val="28"/>
          <w:szCs w:val="28"/>
        </w:rPr>
        <w:t xml:space="preserve"> не должна превышать размера</w:t>
      </w:r>
      <w:r w:rsidR="00F337B3" w:rsidRPr="00BA35F5">
        <w:rPr>
          <w:rFonts w:ascii="Times New Roman" w:hAnsi="Times New Roman"/>
          <w:sz w:val="28"/>
          <w:szCs w:val="28"/>
        </w:rPr>
        <w:t xml:space="preserve"> полученной </w:t>
      </w:r>
      <w:r w:rsidR="00634BEE" w:rsidRPr="00BA35F5">
        <w:rPr>
          <w:rFonts w:ascii="Times New Roman" w:hAnsi="Times New Roman"/>
          <w:sz w:val="28"/>
          <w:szCs w:val="28"/>
        </w:rPr>
        <w:t>субсидии.</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Размер возврата субсидии определяется по формуле:</w:t>
      </w:r>
    </w:p>
    <w:p w:rsidR="000C22B6" w:rsidRPr="00BA35F5" w:rsidRDefault="000C22B6" w:rsidP="00110566">
      <w:pPr>
        <w:autoSpaceDE w:val="0"/>
        <w:autoSpaceDN w:val="0"/>
        <w:adjustRightInd w:val="0"/>
        <w:ind w:firstLine="709"/>
        <w:jc w:val="both"/>
        <w:rPr>
          <w:rFonts w:ascii="Times New Roman" w:hAnsi="Times New Roman"/>
          <w:sz w:val="16"/>
          <w:szCs w:val="16"/>
        </w:rPr>
      </w:pPr>
    </w:p>
    <w:p w:rsidR="00523B0D" w:rsidRPr="00BA35F5" w:rsidRDefault="00523B0D" w:rsidP="00110566">
      <w:pPr>
        <w:widowControl w:val="0"/>
        <w:autoSpaceDE w:val="0"/>
        <w:autoSpaceDN w:val="0"/>
        <w:jc w:val="center"/>
        <w:rPr>
          <w:rFonts w:ascii="Times New Roman" w:eastAsiaTheme="minorEastAsia" w:hAnsi="Times New Roman"/>
          <w:sz w:val="28"/>
          <w:szCs w:val="28"/>
        </w:rPr>
      </w:pPr>
      <w:r w:rsidRPr="00BA35F5">
        <w:rPr>
          <w:rFonts w:ascii="Times New Roman" w:hAnsi="Times New Roman"/>
          <w:sz w:val="28"/>
          <w:szCs w:val="28"/>
        </w:rPr>
        <w:t>С</w:t>
      </w:r>
      <w:r w:rsidRPr="00BA35F5">
        <w:rPr>
          <w:rFonts w:ascii="Times New Roman" w:eastAsiaTheme="minorEastAsia" w:hAnsi="Times New Roman"/>
          <w:sz w:val="28"/>
          <w:szCs w:val="28"/>
          <w:vertAlign w:val="subscript"/>
        </w:rPr>
        <w:t xml:space="preserve"> возврата</w:t>
      </w:r>
      <w:r w:rsidRPr="00BA35F5">
        <w:rPr>
          <w:rFonts w:ascii="Times New Roman" w:eastAsiaTheme="minorEastAsia" w:hAnsi="Times New Roman"/>
          <w:sz w:val="28"/>
          <w:szCs w:val="28"/>
        </w:rPr>
        <w:t> </w:t>
      </w:r>
      <w:r w:rsidRPr="00BA35F5">
        <w:rPr>
          <w:rFonts w:ascii="Times New Roman" w:hAnsi="Times New Roman"/>
          <w:sz w:val="28"/>
          <w:szCs w:val="28"/>
        </w:rPr>
        <w:t xml:space="preserve"> = </w:t>
      </w:r>
      <w:proofErr w:type="gramStart"/>
      <w:r w:rsidRPr="00BA35F5">
        <w:rPr>
          <w:rFonts w:ascii="Times New Roman" w:hAnsi="Times New Roman"/>
          <w:sz w:val="28"/>
          <w:szCs w:val="28"/>
        </w:rPr>
        <w:t>Р</w:t>
      </w:r>
      <w:proofErr w:type="gramEnd"/>
      <w:r w:rsidRPr="00BA35F5">
        <w:rPr>
          <w:rFonts w:ascii="Times New Roman" w:hAnsi="Times New Roman"/>
          <w:sz w:val="28"/>
          <w:szCs w:val="28"/>
        </w:rPr>
        <w:t xml:space="preserve"> </w:t>
      </w:r>
      <w:r w:rsidRPr="00BA35F5">
        <w:rPr>
          <w:rFonts w:ascii="Times New Roman" w:hAnsi="Times New Roman"/>
          <w:sz w:val="28"/>
          <w:szCs w:val="28"/>
          <w:vertAlign w:val="subscript"/>
        </w:rPr>
        <w:t>субсидии</w:t>
      </w:r>
      <w:r w:rsidRPr="00BA35F5">
        <w:rPr>
          <w:rFonts w:ascii="Times New Roman" w:hAnsi="Times New Roman"/>
          <w:sz w:val="28"/>
          <w:szCs w:val="28"/>
        </w:rPr>
        <w:t xml:space="preserve"> x (100 - Ф / П x 100)/100</w:t>
      </w:r>
      <w:r w:rsidRPr="00BA35F5">
        <w:rPr>
          <w:rFonts w:ascii="Times New Roman" w:eastAsiaTheme="minorEastAsia" w:hAnsi="Times New Roman"/>
          <w:sz w:val="28"/>
          <w:szCs w:val="28"/>
        </w:rPr>
        <w:t>,</w:t>
      </w:r>
    </w:p>
    <w:p w:rsidR="000C22B6" w:rsidRPr="00BA35F5" w:rsidRDefault="000C22B6" w:rsidP="00110566">
      <w:pPr>
        <w:autoSpaceDE w:val="0"/>
        <w:autoSpaceDN w:val="0"/>
        <w:adjustRightInd w:val="0"/>
        <w:ind w:firstLine="709"/>
        <w:jc w:val="both"/>
        <w:rPr>
          <w:rFonts w:ascii="Times New Roman" w:hAnsi="Times New Roman"/>
          <w:sz w:val="16"/>
          <w:szCs w:val="16"/>
        </w:rPr>
      </w:pP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где:</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С </w:t>
      </w:r>
      <w:r w:rsidRPr="00BA35F5">
        <w:rPr>
          <w:rFonts w:ascii="Times New Roman" w:hAnsi="Times New Roman"/>
          <w:sz w:val="28"/>
          <w:szCs w:val="28"/>
          <w:vertAlign w:val="subscript"/>
        </w:rPr>
        <w:t>возврата</w:t>
      </w:r>
      <w:r w:rsidRPr="00BA35F5">
        <w:rPr>
          <w:rFonts w:ascii="Times New Roman" w:hAnsi="Times New Roman"/>
          <w:sz w:val="28"/>
          <w:szCs w:val="28"/>
        </w:rPr>
        <w:t xml:space="preserve"> - размер субсидии, подлежащей возврату в областной бюджет, рублей, копеек;</w:t>
      </w:r>
    </w:p>
    <w:p w:rsidR="000C22B6" w:rsidRPr="00BA35F5" w:rsidRDefault="000C22B6" w:rsidP="00110566">
      <w:pPr>
        <w:autoSpaceDE w:val="0"/>
        <w:autoSpaceDN w:val="0"/>
        <w:adjustRightInd w:val="0"/>
        <w:ind w:firstLine="709"/>
        <w:jc w:val="both"/>
        <w:rPr>
          <w:rFonts w:ascii="Times New Roman" w:hAnsi="Times New Roman"/>
          <w:sz w:val="28"/>
          <w:szCs w:val="28"/>
        </w:rPr>
      </w:pPr>
      <w:proofErr w:type="gramStart"/>
      <w:r w:rsidRPr="00BA35F5">
        <w:rPr>
          <w:rFonts w:ascii="Times New Roman" w:hAnsi="Times New Roman"/>
          <w:sz w:val="28"/>
          <w:szCs w:val="28"/>
        </w:rPr>
        <w:t>Р</w:t>
      </w:r>
      <w:proofErr w:type="gramEnd"/>
      <w:r w:rsidRPr="00BA35F5">
        <w:rPr>
          <w:rFonts w:ascii="Times New Roman" w:hAnsi="Times New Roman"/>
          <w:sz w:val="28"/>
          <w:szCs w:val="28"/>
        </w:rPr>
        <w:t xml:space="preserve"> </w:t>
      </w:r>
      <w:r w:rsidR="002F70B6" w:rsidRPr="00BA35F5">
        <w:rPr>
          <w:rFonts w:ascii="Times New Roman" w:hAnsi="Times New Roman"/>
          <w:sz w:val="28"/>
          <w:szCs w:val="28"/>
          <w:vertAlign w:val="subscript"/>
        </w:rPr>
        <w:t>субсидии</w:t>
      </w:r>
      <w:r w:rsidRPr="00BA35F5">
        <w:rPr>
          <w:rFonts w:ascii="Times New Roman" w:hAnsi="Times New Roman"/>
          <w:sz w:val="28"/>
          <w:szCs w:val="28"/>
        </w:rPr>
        <w:t xml:space="preserve"> - размер предоставленной субсидии, рублей, копеек;</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Ф</w:t>
      </w:r>
      <w:r w:rsidR="00110566" w:rsidRPr="00BA35F5">
        <w:rPr>
          <w:rFonts w:ascii="Times New Roman" w:hAnsi="Times New Roman"/>
          <w:sz w:val="28"/>
          <w:szCs w:val="28"/>
        </w:rPr>
        <w:t> </w:t>
      </w:r>
      <w:r w:rsidRPr="00BA35F5">
        <w:rPr>
          <w:rFonts w:ascii="Times New Roman" w:hAnsi="Times New Roman"/>
          <w:sz w:val="28"/>
          <w:szCs w:val="28"/>
        </w:rPr>
        <w:t>-</w:t>
      </w:r>
      <w:r w:rsidR="00110566" w:rsidRPr="00BA35F5">
        <w:rPr>
          <w:rFonts w:ascii="Times New Roman" w:hAnsi="Times New Roman"/>
          <w:sz w:val="28"/>
          <w:szCs w:val="28"/>
        </w:rPr>
        <w:t> </w:t>
      </w:r>
      <w:r w:rsidR="008878F6" w:rsidRPr="00BA35F5">
        <w:rPr>
          <w:rFonts w:ascii="Times New Roman" w:hAnsi="Times New Roman"/>
          <w:sz w:val="28"/>
          <w:szCs w:val="28"/>
        </w:rPr>
        <w:t xml:space="preserve">объема производства сельскохозяйственной продукции и (или) объема посевов (посадок) сельскохозяйственных растений </w:t>
      </w:r>
      <w:r w:rsidRPr="00BA35F5">
        <w:rPr>
          <w:rFonts w:ascii="Times New Roman" w:hAnsi="Times New Roman"/>
          <w:sz w:val="28"/>
          <w:szCs w:val="28"/>
        </w:rPr>
        <w:t>(в зерновых единицах) в соответствии с предоставленным Получателем отчетом об объеме производства сельскохозяйственной продукции;</w:t>
      </w:r>
    </w:p>
    <w:p w:rsidR="000C22B6" w:rsidRPr="00BA35F5" w:rsidRDefault="000C22B6" w:rsidP="00110566">
      <w:pPr>
        <w:autoSpaceDE w:val="0"/>
        <w:autoSpaceDN w:val="0"/>
        <w:adjustRightInd w:val="0"/>
        <w:ind w:firstLine="709"/>
        <w:jc w:val="both"/>
        <w:rPr>
          <w:rFonts w:ascii="Times New Roman" w:hAnsi="Times New Roman"/>
          <w:sz w:val="28"/>
          <w:szCs w:val="28"/>
        </w:rPr>
      </w:pPr>
      <w:proofErr w:type="gramStart"/>
      <w:r w:rsidRPr="00BA35F5">
        <w:rPr>
          <w:rFonts w:ascii="Times New Roman" w:hAnsi="Times New Roman"/>
          <w:sz w:val="28"/>
          <w:szCs w:val="28"/>
        </w:rPr>
        <w:t>П</w:t>
      </w:r>
      <w:proofErr w:type="gramEnd"/>
      <w:r w:rsidR="00110566" w:rsidRPr="00BA35F5">
        <w:rPr>
          <w:rFonts w:ascii="Times New Roman" w:hAnsi="Times New Roman"/>
          <w:sz w:val="28"/>
          <w:szCs w:val="28"/>
        </w:rPr>
        <w:t> </w:t>
      </w:r>
      <w:r w:rsidRPr="00BA35F5">
        <w:rPr>
          <w:rFonts w:ascii="Times New Roman" w:hAnsi="Times New Roman"/>
          <w:sz w:val="28"/>
          <w:szCs w:val="28"/>
        </w:rPr>
        <w:t>-</w:t>
      </w:r>
      <w:r w:rsidR="00110566" w:rsidRPr="00BA35F5">
        <w:rPr>
          <w:rFonts w:ascii="Times New Roman" w:hAnsi="Times New Roman"/>
          <w:sz w:val="28"/>
          <w:szCs w:val="28"/>
        </w:rPr>
        <w:t> </w:t>
      </w:r>
      <w:r w:rsidR="008878F6" w:rsidRPr="00BA35F5">
        <w:rPr>
          <w:rFonts w:ascii="Times New Roman" w:hAnsi="Times New Roman"/>
          <w:sz w:val="28"/>
          <w:szCs w:val="28"/>
        </w:rPr>
        <w:t xml:space="preserve">объема производства сельскохозяйственной продукции и (или) объема посевов (посадок) сельскохозяйственных растений (в зерновых единицах) </w:t>
      </w:r>
      <w:r w:rsidRPr="00BA35F5">
        <w:rPr>
          <w:rFonts w:ascii="Times New Roman" w:hAnsi="Times New Roman"/>
          <w:sz w:val="28"/>
          <w:szCs w:val="28"/>
        </w:rPr>
        <w:t xml:space="preserve">в соответствии с </w:t>
      </w:r>
      <w:r w:rsidR="008878F6" w:rsidRPr="00BA35F5">
        <w:rPr>
          <w:rFonts w:ascii="Times New Roman" w:hAnsi="Times New Roman"/>
          <w:sz w:val="28"/>
          <w:szCs w:val="28"/>
        </w:rPr>
        <w:t>С</w:t>
      </w:r>
      <w:r w:rsidRPr="00BA35F5">
        <w:rPr>
          <w:rFonts w:ascii="Times New Roman" w:hAnsi="Times New Roman"/>
          <w:sz w:val="28"/>
          <w:szCs w:val="28"/>
        </w:rPr>
        <w:t xml:space="preserve">оглашением, заключенным между </w:t>
      </w:r>
      <w:r w:rsidR="008878F6" w:rsidRPr="00BA35F5">
        <w:rPr>
          <w:rFonts w:ascii="Times New Roman" w:hAnsi="Times New Roman"/>
          <w:sz w:val="28"/>
          <w:szCs w:val="28"/>
        </w:rPr>
        <w:t xml:space="preserve">Министерством </w:t>
      </w:r>
      <w:r w:rsidRPr="00BA35F5">
        <w:rPr>
          <w:rFonts w:ascii="Times New Roman" w:hAnsi="Times New Roman"/>
          <w:sz w:val="28"/>
          <w:szCs w:val="28"/>
        </w:rPr>
        <w:t>и Получателем.</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 xml:space="preserve">Процент </w:t>
      </w:r>
      <w:proofErr w:type="gramStart"/>
      <w:r w:rsidRPr="00BA35F5">
        <w:rPr>
          <w:rFonts w:ascii="Times New Roman" w:hAnsi="Times New Roman"/>
          <w:sz w:val="28"/>
          <w:szCs w:val="28"/>
        </w:rPr>
        <w:t>выполнения значения результата предоставления субсидии</w:t>
      </w:r>
      <w:proofErr w:type="gramEnd"/>
      <w:r w:rsidRPr="00BA35F5">
        <w:rPr>
          <w:rFonts w:ascii="Times New Roman" w:hAnsi="Times New Roman"/>
          <w:sz w:val="28"/>
          <w:szCs w:val="28"/>
        </w:rPr>
        <w:t xml:space="preserve"> рассчитывается до 2 знаков после запятой по правилам математического округления.</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Основанием для освобождения Получателя от применения мер ответственности, предусмотренных абзацем первым настоящего пункта, является документально подтвержденное наступление обстоятельств непреодолимой силы, препятствующих исполнению соответствующих обязательств, выраженных в установлении регионального (межмуниципального) и (или) местного уровня реагирования на чрезвычайную ситуацию, подтвержденных правовым актом Правительства Рязанской области и (или) органа местного самоуправления.</w:t>
      </w:r>
    </w:p>
    <w:p w:rsidR="000C22B6" w:rsidRPr="00BA35F5" w:rsidRDefault="0011056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8. </w:t>
      </w:r>
      <w:r w:rsidR="000C22B6" w:rsidRPr="00BA35F5">
        <w:rPr>
          <w:rFonts w:ascii="Times New Roman" w:hAnsi="Times New Roman"/>
          <w:sz w:val="28"/>
          <w:szCs w:val="28"/>
        </w:rPr>
        <w:t xml:space="preserve">Министерство в течение 30 календарных дней со дня </w:t>
      </w:r>
      <w:proofErr w:type="gramStart"/>
      <w:r w:rsidR="000C22B6" w:rsidRPr="00BA35F5">
        <w:rPr>
          <w:rFonts w:ascii="Times New Roman" w:hAnsi="Times New Roman"/>
          <w:sz w:val="28"/>
          <w:szCs w:val="28"/>
        </w:rPr>
        <w:t>установления факта невыполнения планового объема производства сельскохозяйственной</w:t>
      </w:r>
      <w:proofErr w:type="gramEnd"/>
      <w:r w:rsidR="000C22B6" w:rsidRPr="00BA35F5">
        <w:rPr>
          <w:rFonts w:ascii="Times New Roman" w:hAnsi="Times New Roman"/>
          <w:sz w:val="28"/>
          <w:szCs w:val="28"/>
        </w:rPr>
        <w:t xml:space="preserve"> продукции, установленного Соглашением, направляет Получателю письменное уведомление о необходимости возврата суммы субсидии и реквизиты для перечисления денежных средств.</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Получатель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w:t>
      </w:r>
    </w:p>
    <w:p w:rsidR="000C22B6" w:rsidRPr="00BA35F5" w:rsidRDefault="000C22B6" w:rsidP="00110566">
      <w:pPr>
        <w:autoSpaceDE w:val="0"/>
        <w:autoSpaceDN w:val="0"/>
        <w:adjustRightInd w:val="0"/>
        <w:ind w:firstLine="709"/>
        <w:jc w:val="both"/>
        <w:rPr>
          <w:rFonts w:ascii="Times New Roman" w:hAnsi="Times New Roman"/>
          <w:sz w:val="28"/>
          <w:szCs w:val="28"/>
        </w:rPr>
      </w:pPr>
      <w:r w:rsidRPr="00BA35F5">
        <w:rPr>
          <w:rFonts w:ascii="Times New Roman" w:hAnsi="Times New Roman"/>
          <w:sz w:val="28"/>
          <w:szCs w:val="28"/>
        </w:rPr>
        <w:t>При отказе Получателя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0C22B6" w:rsidRPr="00BA35F5" w:rsidRDefault="000C22B6" w:rsidP="00110566">
      <w:pPr>
        <w:autoSpaceDE w:val="0"/>
        <w:autoSpaceDN w:val="0"/>
        <w:adjustRightInd w:val="0"/>
        <w:rPr>
          <w:rFonts w:ascii="Times New Roman" w:hAnsi="Times New Roman"/>
          <w:sz w:val="28"/>
          <w:szCs w:val="28"/>
        </w:rPr>
      </w:pPr>
    </w:p>
    <w:p w:rsidR="000C22B6" w:rsidRPr="00BA35F5" w:rsidRDefault="000C22B6" w:rsidP="00110566">
      <w:pPr>
        <w:autoSpaceDE w:val="0"/>
        <w:autoSpaceDN w:val="0"/>
        <w:adjustRightInd w:val="0"/>
        <w:rPr>
          <w:rFonts w:ascii="Times New Roman" w:hAnsi="Times New Roman"/>
          <w:sz w:val="28"/>
          <w:szCs w:val="28"/>
        </w:rPr>
      </w:pPr>
    </w:p>
    <w:p w:rsidR="000C22B6" w:rsidRPr="00BA35F5" w:rsidRDefault="000C22B6" w:rsidP="00110566">
      <w:pPr>
        <w:autoSpaceDE w:val="0"/>
        <w:autoSpaceDN w:val="0"/>
        <w:adjustRightInd w:val="0"/>
        <w:rPr>
          <w:rFonts w:ascii="Times New Roman" w:hAnsi="Times New Roman"/>
          <w:sz w:val="28"/>
          <w:szCs w:val="28"/>
        </w:rPr>
      </w:pPr>
    </w:p>
    <w:p w:rsidR="000C22B6" w:rsidRPr="00BA35F5" w:rsidRDefault="000C22B6" w:rsidP="00110566">
      <w:pPr>
        <w:autoSpaceDE w:val="0"/>
        <w:autoSpaceDN w:val="0"/>
        <w:adjustRightInd w:val="0"/>
        <w:rPr>
          <w:rFonts w:ascii="Times New Roman" w:hAnsi="Times New Roman"/>
          <w:sz w:val="28"/>
          <w:szCs w:val="28"/>
        </w:rPr>
      </w:pPr>
    </w:p>
    <w:p w:rsidR="000C22B6" w:rsidRPr="00BA35F5" w:rsidRDefault="000C22B6" w:rsidP="00110566">
      <w:pPr>
        <w:autoSpaceDE w:val="0"/>
        <w:autoSpaceDN w:val="0"/>
        <w:adjustRightInd w:val="0"/>
        <w:rPr>
          <w:rFonts w:ascii="Times New Roman" w:hAnsi="Times New Roman"/>
          <w:sz w:val="28"/>
          <w:szCs w:val="28"/>
        </w:rPr>
      </w:pPr>
    </w:p>
    <w:p w:rsidR="000C22B6" w:rsidRPr="00BA35F5" w:rsidRDefault="000C22B6" w:rsidP="00110566">
      <w:pPr>
        <w:autoSpaceDE w:val="0"/>
        <w:autoSpaceDN w:val="0"/>
        <w:adjustRightInd w:val="0"/>
        <w:outlineLvl w:val="0"/>
        <w:rPr>
          <w:rFonts w:ascii="Times New Roman" w:hAnsi="Times New Roman"/>
          <w:sz w:val="28"/>
          <w:szCs w:val="28"/>
        </w:rPr>
      </w:pPr>
    </w:p>
    <w:p w:rsidR="00330929" w:rsidRPr="00BA35F5" w:rsidRDefault="00330929" w:rsidP="00110566">
      <w:pPr>
        <w:autoSpaceDE w:val="0"/>
        <w:autoSpaceDN w:val="0"/>
        <w:adjustRightInd w:val="0"/>
        <w:outlineLvl w:val="0"/>
        <w:rPr>
          <w:rFonts w:ascii="Times New Roman" w:hAnsi="Times New Roman"/>
          <w:sz w:val="28"/>
          <w:szCs w:val="28"/>
        </w:rPr>
      </w:pPr>
    </w:p>
    <w:p w:rsidR="00330929" w:rsidRPr="00BA35F5" w:rsidRDefault="00330929" w:rsidP="00110566">
      <w:pPr>
        <w:autoSpaceDE w:val="0"/>
        <w:autoSpaceDN w:val="0"/>
        <w:adjustRightInd w:val="0"/>
        <w:outlineLvl w:val="0"/>
        <w:rPr>
          <w:rFonts w:ascii="Times New Roman" w:hAnsi="Times New Roman"/>
          <w:sz w:val="28"/>
          <w:szCs w:val="28"/>
        </w:rPr>
      </w:pPr>
    </w:p>
    <w:p w:rsidR="00330929" w:rsidRPr="00BA35F5" w:rsidRDefault="00330929" w:rsidP="00110566">
      <w:pPr>
        <w:autoSpaceDE w:val="0"/>
        <w:autoSpaceDN w:val="0"/>
        <w:adjustRightInd w:val="0"/>
        <w:outlineLvl w:val="0"/>
        <w:rPr>
          <w:rFonts w:ascii="Times New Roman" w:hAnsi="Times New Roman"/>
          <w:sz w:val="28"/>
          <w:szCs w:val="28"/>
        </w:rPr>
      </w:pPr>
    </w:p>
    <w:p w:rsidR="00330929" w:rsidRPr="00BA35F5" w:rsidRDefault="00330929" w:rsidP="00110566">
      <w:pPr>
        <w:autoSpaceDE w:val="0"/>
        <w:autoSpaceDN w:val="0"/>
        <w:adjustRightInd w:val="0"/>
        <w:outlineLvl w:val="0"/>
        <w:rPr>
          <w:rFonts w:ascii="Times New Roman" w:hAnsi="Times New Roman"/>
          <w:sz w:val="28"/>
          <w:szCs w:val="28"/>
        </w:rPr>
      </w:pPr>
    </w:p>
    <w:p w:rsidR="00330929" w:rsidRPr="00BA35F5" w:rsidRDefault="00330929" w:rsidP="00110566">
      <w:pPr>
        <w:autoSpaceDE w:val="0"/>
        <w:autoSpaceDN w:val="0"/>
        <w:adjustRightInd w:val="0"/>
        <w:outlineLvl w:val="0"/>
        <w:rPr>
          <w:rFonts w:ascii="Times New Roman" w:hAnsi="Times New Roman"/>
          <w:sz w:val="28"/>
          <w:szCs w:val="28"/>
        </w:rPr>
      </w:pPr>
    </w:p>
    <w:p w:rsidR="00330929" w:rsidRPr="00BA35F5" w:rsidRDefault="00330929" w:rsidP="00110566">
      <w:pPr>
        <w:autoSpaceDE w:val="0"/>
        <w:autoSpaceDN w:val="0"/>
        <w:adjustRightInd w:val="0"/>
        <w:outlineLvl w:val="0"/>
        <w:rPr>
          <w:rFonts w:ascii="Times New Roman" w:hAnsi="Times New Roman"/>
          <w:sz w:val="28"/>
          <w:szCs w:val="28"/>
        </w:rPr>
      </w:pPr>
    </w:p>
    <w:p w:rsidR="00BA35F5" w:rsidRPr="00BA35F5" w:rsidRDefault="00BA35F5" w:rsidP="00110566">
      <w:pPr>
        <w:autoSpaceDE w:val="0"/>
        <w:autoSpaceDN w:val="0"/>
        <w:adjustRightInd w:val="0"/>
        <w:outlineLvl w:val="0"/>
        <w:rPr>
          <w:rFonts w:ascii="Times New Roman" w:hAnsi="Times New Roman"/>
          <w:sz w:val="28"/>
          <w:szCs w:val="28"/>
        </w:rPr>
      </w:pPr>
    </w:p>
    <w:p w:rsidR="00BA35F5" w:rsidRPr="00BA35F5" w:rsidRDefault="00BA35F5" w:rsidP="00110566">
      <w:pPr>
        <w:autoSpaceDE w:val="0"/>
        <w:autoSpaceDN w:val="0"/>
        <w:adjustRightInd w:val="0"/>
        <w:outlineLvl w:val="0"/>
        <w:rPr>
          <w:rFonts w:ascii="Times New Roman" w:hAnsi="Times New Roman"/>
          <w:sz w:val="28"/>
          <w:szCs w:val="28"/>
        </w:rPr>
      </w:pPr>
    </w:p>
    <w:p w:rsidR="00BA35F5" w:rsidRPr="00BA35F5" w:rsidRDefault="00BA35F5" w:rsidP="00110566">
      <w:pPr>
        <w:autoSpaceDE w:val="0"/>
        <w:autoSpaceDN w:val="0"/>
        <w:adjustRightInd w:val="0"/>
        <w:outlineLvl w:val="0"/>
        <w:rPr>
          <w:rFonts w:ascii="Times New Roman" w:hAnsi="Times New Roman"/>
          <w:sz w:val="28"/>
          <w:szCs w:val="28"/>
        </w:rPr>
      </w:pPr>
    </w:p>
    <w:p w:rsidR="00BA35F5" w:rsidRPr="00BA35F5" w:rsidRDefault="00BA35F5" w:rsidP="00110566">
      <w:pPr>
        <w:autoSpaceDE w:val="0"/>
        <w:autoSpaceDN w:val="0"/>
        <w:adjustRightInd w:val="0"/>
        <w:outlineLvl w:val="0"/>
        <w:rPr>
          <w:rFonts w:ascii="Times New Roman" w:hAnsi="Times New Roman"/>
          <w:sz w:val="28"/>
          <w:szCs w:val="28"/>
        </w:rPr>
      </w:pPr>
    </w:p>
    <w:p w:rsidR="00BA35F5" w:rsidRPr="00BA35F5" w:rsidRDefault="00BA35F5" w:rsidP="00110566">
      <w:pPr>
        <w:autoSpaceDE w:val="0"/>
        <w:autoSpaceDN w:val="0"/>
        <w:adjustRightInd w:val="0"/>
        <w:outlineLvl w:val="0"/>
        <w:rPr>
          <w:rFonts w:ascii="Times New Roman" w:hAnsi="Times New Roman"/>
          <w:sz w:val="28"/>
          <w:szCs w:val="28"/>
        </w:rPr>
      </w:pPr>
    </w:p>
    <w:p w:rsidR="00BA35F5" w:rsidRPr="00BA35F5" w:rsidRDefault="00BA35F5" w:rsidP="00110566">
      <w:pPr>
        <w:autoSpaceDE w:val="0"/>
        <w:autoSpaceDN w:val="0"/>
        <w:adjustRightInd w:val="0"/>
        <w:outlineLvl w:val="0"/>
        <w:rPr>
          <w:rFonts w:ascii="Times New Roman" w:hAnsi="Times New Roman"/>
          <w:sz w:val="28"/>
          <w:szCs w:val="28"/>
        </w:rPr>
      </w:pPr>
    </w:p>
    <w:p w:rsidR="003B08CF" w:rsidRPr="00AA68BE" w:rsidRDefault="003B08CF" w:rsidP="00110566">
      <w:pPr>
        <w:autoSpaceDE w:val="0"/>
        <w:autoSpaceDN w:val="0"/>
        <w:adjustRightInd w:val="0"/>
        <w:outlineLvl w:val="0"/>
        <w:rPr>
          <w:rFonts w:ascii="Times New Roman" w:hAnsi="Times New Roman"/>
          <w:sz w:val="28"/>
          <w:szCs w:val="28"/>
        </w:rPr>
      </w:pPr>
    </w:p>
    <w:p w:rsidR="00BA35F5" w:rsidRPr="00AA68BE" w:rsidRDefault="00BA35F5" w:rsidP="00110566">
      <w:pPr>
        <w:autoSpaceDE w:val="0"/>
        <w:autoSpaceDN w:val="0"/>
        <w:adjustRightInd w:val="0"/>
        <w:outlineLvl w:val="0"/>
        <w:rPr>
          <w:rFonts w:ascii="Times New Roman" w:hAnsi="Times New Roman"/>
          <w:sz w:val="28"/>
          <w:szCs w:val="28"/>
        </w:rPr>
      </w:pPr>
    </w:p>
    <w:p w:rsidR="003B08CF" w:rsidRPr="00BA35F5" w:rsidRDefault="003B08CF" w:rsidP="00110566">
      <w:pPr>
        <w:autoSpaceDE w:val="0"/>
        <w:autoSpaceDN w:val="0"/>
        <w:adjustRightInd w:val="0"/>
        <w:outlineLvl w:val="0"/>
        <w:rPr>
          <w:rFonts w:ascii="Times New Roman" w:hAnsi="Times New Roman"/>
          <w:sz w:val="28"/>
          <w:szCs w:val="28"/>
        </w:rPr>
      </w:pPr>
    </w:p>
    <w:p w:rsidR="00110566" w:rsidRPr="00BA35F5" w:rsidRDefault="00110566" w:rsidP="00110566">
      <w:pPr>
        <w:autoSpaceDE w:val="0"/>
        <w:autoSpaceDN w:val="0"/>
        <w:adjustRightInd w:val="0"/>
        <w:outlineLvl w:val="0"/>
        <w:rPr>
          <w:rFonts w:ascii="Times New Roman" w:hAnsi="Times New Roman"/>
          <w:sz w:val="28"/>
          <w:szCs w:val="28"/>
        </w:rPr>
      </w:pPr>
    </w:p>
    <w:p w:rsidR="00110566" w:rsidRPr="00BA35F5" w:rsidRDefault="00110566" w:rsidP="00110566">
      <w:pPr>
        <w:autoSpaceDE w:val="0"/>
        <w:autoSpaceDN w:val="0"/>
        <w:adjustRightInd w:val="0"/>
        <w:outlineLvl w:val="0"/>
        <w:rPr>
          <w:rFonts w:ascii="Times New Roman" w:hAnsi="Times New Roman"/>
          <w:sz w:val="28"/>
          <w:szCs w:val="28"/>
        </w:rPr>
      </w:pPr>
    </w:p>
    <w:tbl>
      <w:tblPr>
        <w:tblW w:w="9553" w:type="dxa"/>
        <w:tblLook w:val="01E0" w:firstRow="1" w:lastRow="1" w:firstColumn="1" w:lastColumn="1" w:noHBand="0" w:noVBand="0"/>
      </w:tblPr>
      <w:tblGrid>
        <w:gridCol w:w="5148"/>
        <w:gridCol w:w="4405"/>
      </w:tblGrid>
      <w:tr w:rsidR="00110566" w:rsidRPr="00BA35F5" w:rsidTr="00103B81">
        <w:tc>
          <w:tcPr>
            <w:tcW w:w="5148" w:type="dxa"/>
          </w:tcPr>
          <w:p w:rsidR="00110566" w:rsidRPr="00BA35F5" w:rsidRDefault="00110566" w:rsidP="00103B81">
            <w:pPr>
              <w:widowControl w:val="0"/>
              <w:ind w:left="-57"/>
              <w:rPr>
                <w:rFonts w:ascii="Times New Roman" w:hAnsi="Times New Roman"/>
                <w:spacing w:val="-2"/>
                <w:sz w:val="28"/>
                <w:szCs w:val="28"/>
              </w:rPr>
            </w:pPr>
          </w:p>
        </w:tc>
        <w:tc>
          <w:tcPr>
            <w:tcW w:w="4405" w:type="dxa"/>
          </w:tcPr>
          <w:p w:rsidR="00110566" w:rsidRPr="00BA35F5" w:rsidRDefault="00110566" w:rsidP="00110566">
            <w:pPr>
              <w:autoSpaceDE w:val="0"/>
              <w:autoSpaceDN w:val="0"/>
              <w:adjustRightInd w:val="0"/>
              <w:ind w:left="-57" w:right="-57"/>
              <w:outlineLvl w:val="0"/>
              <w:rPr>
                <w:rFonts w:ascii="Times New Roman" w:hAnsi="Times New Roman"/>
                <w:spacing w:val="-2"/>
                <w:sz w:val="28"/>
                <w:szCs w:val="28"/>
              </w:rPr>
            </w:pPr>
            <w:r w:rsidRPr="00BA35F5">
              <w:rPr>
                <w:rFonts w:ascii="Times New Roman" w:hAnsi="Times New Roman"/>
                <w:spacing w:val="-2"/>
                <w:sz w:val="28"/>
                <w:szCs w:val="28"/>
              </w:rPr>
              <w:t>Приложение</w:t>
            </w:r>
          </w:p>
          <w:p w:rsidR="00110566" w:rsidRPr="00BA35F5" w:rsidRDefault="00110566" w:rsidP="00110566">
            <w:pPr>
              <w:autoSpaceDE w:val="0"/>
              <w:autoSpaceDN w:val="0"/>
              <w:adjustRightInd w:val="0"/>
              <w:ind w:left="-57" w:right="-57"/>
              <w:rPr>
                <w:rFonts w:ascii="Times New Roman" w:hAnsi="Times New Roman"/>
                <w:bCs/>
                <w:spacing w:val="-2"/>
                <w:sz w:val="28"/>
                <w:szCs w:val="28"/>
              </w:rPr>
            </w:pPr>
            <w:r w:rsidRPr="00BA35F5">
              <w:rPr>
                <w:rFonts w:ascii="Times New Roman" w:hAnsi="Times New Roman"/>
                <w:spacing w:val="-2"/>
                <w:sz w:val="28"/>
                <w:szCs w:val="28"/>
              </w:rPr>
              <w:t xml:space="preserve">к Методике оценки достижения Получателем планового объема </w:t>
            </w:r>
            <w:r w:rsidRPr="00BA35F5">
              <w:rPr>
                <w:rFonts w:ascii="Times New Roman" w:hAnsi="Times New Roman"/>
                <w:spacing w:val="-4"/>
                <w:sz w:val="28"/>
                <w:szCs w:val="28"/>
              </w:rPr>
              <w:t>производства сельскохозяйственной</w:t>
            </w:r>
            <w:r w:rsidRPr="00BA35F5">
              <w:rPr>
                <w:rFonts w:ascii="Times New Roman" w:hAnsi="Times New Roman"/>
                <w:spacing w:val="-2"/>
                <w:sz w:val="28"/>
                <w:szCs w:val="28"/>
              </w:rPr>
              <w:t xml:space="preserve"> продукции и (или) планового объема посевов (посадок) сельскохозяйственных растений</w:t>
            </w:r>
            <w:r w:rsidRPr="00BA35F5">
              <w:rPr>
                <w:rFonts w:ascii="Times New Roman" w:hAnsi="Times New Roman"/>
                <w:bCs/>
                <w:spacing w:val="-2"/>
                <w:sz w:val="28"/>
                <w:szCs w:val="28"/>
              </w:rPr>
              <w:t xml:space="preserve"> </w:t>
            </w:r>
          </w:p>
          <w:p w:rsidR="00110566" w:rsidRPr="00BA35F5" w:rsidRDefault="00110566" w:rsidP="00110566">
            <w:pPr>
              <w:autoSpaceDE w:val="0"/>
              <w:autoSpaceDN w:val="0"/>
              <w:adjustRightInd w:val="0"/>
              <w:ind w:left="-57" w:right="-57"/>
              <w:rPr>
                <w:rFonts w:ascii="Times New Roman" w:hAnsi="Times New Roman"/>
                <w:bCs/>
                <w:spacing w:val="-2"/>
                <w:sz w:val="28"/>
                <w:szCs w:val="28"/>
              </w:rPr>
            </w:pPr>
            <w:r w:rsidRPr="00BA35F5">
              <w:rPr>
                <w:rFonts w:ascii="Times New Roman" w:hAnsi="Times New Roman"/>
                <w:bCs/>
                <w:spacing w:val="-2"/>
                <w:sz w:val="28"/>
                <w:szCs w:val="28"/>
              </w:rPr>
              <w:t xml:space="preserve">на 3 года на землях, на которых реализован проект мелиорации, </w:t>
            </w:r>
          </w:p>
          <w:p w:rsidR="00110566" w:rsidRPr="00BA35F5" w:rsidRDefault="00110566" w:rsidP="00110566">
            <w:pPr>
              <w:autoSpaceDE w:val="0"/>
              <w:autoSpaceDN w:val="0"/>
              <w:adjustRightInd w:val="0"/>
              <w:ind w:left="-57" w:right="-57"/>
              <w:rPr>
                <w:rFonts w:ascii="Times New Roman" w:hAnsi="Times New Roman"/>
                <w:spacing w:val="-2"/>
                <w:sz w:val="28"/>
                <w:szCs w:val="28"/>
              </w:rPr>
            </w:pPr>
            <w:r w:rsidRPr="00BA35F5">
              <w:rPr>
                <w:rFonts w:ascii="Times New Roman" w:hAnsi="Times New Roman"/>
                <w:spacing w:val="-2"/>
                <w:sz w:val="28"/>
                <w:szCs w:val="28"/>
              </w:rPr>
              <w:t>а также меры ответственности Получателя за несоблюдение данных требований</w:t>
            </w:r>
          </w:p>
        </w:tc>
      </w:tr>
    </w:tbl>
    <w:p w:rsidR="000C22B6" w:rsidRPr="00BA35F5" w:rsidRDefault="000C22B6" w:rsidP="00110566">
      <w:pPr>
        <w:autoSpaceDE w:val="0"/>
        <w:autoSpaceDN w:val="0"/>
        <w:adjustRightInd w:val="0"/>
        <w:ind w:left="4253"/>
        <w:jc w:val="right"/>
        <w:rPr>
          <w:rFonts w:ascii="Times New Roman" w:hAnsi="Times New Roman"/>
          <w:sz w:val="28"/>
          <w:szCs w:val="28"/>
        </w:rPr>
      </w:pPr>
    </w:p>
    <w:p w:rsidR="000C22B6" w:rsidRPr="00BA35F5" w:rsidRDefault="000C22B6" w:rsidP="00110566">
      <w:pPr>
        <w:autoSpaceDE w:val="0"/>
        <w:autoSpaceDN w:val="0"/>
        <w:adjustRightInd w:val="0"/>
        <w:jc w:val="center"/>
        <w:rPr>
          <w:rFonts w:ascii="Times New Roman" w:hAnsi="Times New Roman"/>
          <w:sz w:val="28"/>
          <w:szCs w:val="28"/>
        </w:rPr>
      </w:pPr>
      <w:bookmarkStart w:id="4" w:name="Par55"/>
      <w:bookmarkEnd w:id="4"/>
      <w:r w:rsidRPr="00BA35F5">
        <w:rPr>
          <w:rFonts w:ascii="Times New Roman" w:hAnsi="Times New Roman"/>
          <w:sz w:val="28"/>
          <w:szCs w:val="28"/>
        </w:rPr>
        <w:t>Отчет</w:t>
      </w:r>
    </w:p>
    <w:p w:rsidR="00110566" w:rsidRPr="00BA35F5" w:rsidRDefault="000C22B6" w:rsidP="00110566">
      <w:pPr>
        <w:autoSpaceDE w:val="0"/>
        <w:autoSpaceDN w:val="0"/>
        <w:adjustRightInd w:val="0"/>
        <w:jc w:val="center"/>
        <w:rPr>
          <w:rFonts w:ascii="Times New Roman" w:hAnsi="Times New Roman"/>
          <w:sz w:val="28"/>
          <w:szCs w:val="28"/>
        </w:rPr>
      </w:pPr>
      <w:r w:rsidRPr="00BA35F5">
        <w:rPr>
          <w:rFonts w:ascii="Times New Roman" w:hAnsi="Times New Roman"/>
          <w:sz w:val="28"/>
          <w:szCs w:val="28"/>
        </w:rPr>
        <w:t>об объеме производства сельскохозяйственной продукции</w:t>
      </w:r>
      <w:r w:rsidR="00110566" w:rsidRPr="00BA35F5">
        <w:rPr>
          <w:rFonts w:ascii="Times New Roman" w:hAnsi="Times New Roman"/>
          <w:sz w:val="28"/>
          <w:szCs w:val="28"/>
        </w:rPr>
        <w:t xml:space="preserve"> </w:t>
      </w:r>
      <w:r w:rsidR="00523B0D" w:rsidRPr="00BA35F5">
        <w:rPr>
          <w:rFonts w:ascii="Times New Roman" w:hAnsi="Times New Roman"/>
          <w:sz w:val="28"/>
          <w:szCs w:val="28"/>
        </w:rPr>
        <w:t>и (или)</w:t>
      </w:r>
    </w:p>
    <w:p w:rsidR="00110566" w:rsidRPr="00BA35F5" w:rsidRDefault="00523B0D" w:rsidP="00110566">
      <w:pPr>
        <w:autoSpaceDE w:val="0"/>
        <w:autoSpaceDN w:val="0"/>
        <w:adjustRightInd w:val="0"/>
        <w:jc w:val="center"/>
        <w:rPr>
          <w:rFonts w:ascii="Times New Roman" w:hAnsi="Times New Roman"/>
          <w:sz w:val="28"/>
          <w:szCs w:val="28"/>
        </w:rPr>
      </w:pPr>
      <w:proofErr w:type="gramStart"/>
      <w:r w:rsidRPr="00BA35F5">
        <w:rPr>
          <w:rFonts w:ascii="Times New Roman" w:hAnsi="Times New Roman"/>
          <w:sz w:val="28"/>
          <w:szCs w:val="28"/>
        </w:rPr>
        <w:t>объем</w:t>
      </w:r>
      <w:r w:rsidR="00942E57" w:rsidRPr="00BA35F5">
        <w:rPr>
          <w:rFonts w:ascii="Times New Roman" w:hAnsi="Times New Roman"/>
          <w:sz w:val="28"/>
          <w:szCs w:val="28"/>
        </w:rPr>
        <w:t>е</w:t>
      </w:r>
      <w:proofErr w:type="gramEnd"/>
      <w:r w:rsidRPr="00BA35F5">
        <w:rPr>
          <w:rFonts w:ascii="Times New Roman" w:hAnsi="Times New Roman"/>
          <w:sz w:val="28"/>
          <w:szCs w:val="28"/>
        </w:rPr>
        <w:t xml:space="preserve"> посевов (посадок) сельскохозяйственных растений</w:t>
      </w:r>
    </w:p>
    <w:p w:rsidR="000C22B6" w:rsidRPr="00BA35F5" w:rsidRDefault="000C22B6" w:rsidP="00110566">
      <w:pPr>
        <w:autoSpaceDE w:val="0"/>
        <w:autoSpaceDN w:val="0"/>
        <w:adjustRightInd w:val="0"/>
        <w:jc w:val="center"/>
        <w:rPr>
          <w:rFonts w:ascii="Times New Roman" w:hAnsi="Times New Roman"/>
          <w:sz w:val="28"/>
          <w:szCs w:val="28"/>
        </w:rPr>
      </w:pPr>
      <w:r w:rsidRPr="00BA35F5">
        <w:rPr>
          <w:rFonts w:ascii="Times New Roman" w:hAnsi="Times New Roman"/>
          <w:sz w:val="28"/>
          <w:szCs w:val="28"/>
        </w:rPr>
        <w:t>в</w:t>
      </w:r>
      <w:r w:rsidR="00110566" w:rsidRPr="00BA35F5">
        <w:rPr>
          <w:rFonts w:ascii="Times New Roman" w:hAnsi="Times New Roman"/>
          <w:sz w:val="28"/>
          <w:szCs w:val="28"/>
        </w:rPr>
        <w:t xml:space="preserve"> </w:t>
      </w:r>
      <w:r w:rsidRPr="00BA35F5">
        <w:rPr>
          <w:rFonts w:ascii="Times New Roman" w:hAnsi="Times New Roman"/>
          <w:sz w:val="28"/>
          <w:szCs w:val="28"/>
        </w:rPr>
        <w:t>_____ году на землях, на которых реализован проект</w:t>
      </w:r>
      <w:r w:rsidR="00110566" w:rsidRPr="00BA35F5">
        <w:rPr>
          <w:rFonts w:ascii="Times New Roman" w:hAnsi="Times New Roman"/>
          <w:sz w:val="28"/>
          <w:szCs w:val="28"/>
        </w:rPr>
        <w:t xml:space="preserve"> </w:t>
      </w:r>
      <w:r w:rsidRPr="00BA35F5">
        <w:rPr>
          <w:rFonts w:ascii="Times New Roman" w:hAnsi="Times New Roman"/>
          <w:sz w:val="28"/>
          <w:szCs w:val="28"/>
        </w:rPr>
        <w:t>мелиорации</w:t>
      </w:r>
    </w:p>
    <w:p w:rsidR="000C22B6" w:rsidRPr="00BA35F5" w:rsidRDefault="000C22B6" w:rsidP="00110566">
      <w:pPr>
        <w:autoSpaceDE w:val="0"/>
        <w:autoSpaceDN w:val="0"/>
        <w:adjustRightInd w:val="0"/>
        <w:jc w:val="center"/>
        <w:rPr>
          <w:rFonts w:ascii="Times New Roman" w:hAnsi="Times New Roman"/>
          <w:sz w:val="28"/>
          <w:szCs w:val="28"/>
        </w:rPr>
      </w:pPr>
      <w:r w:rsidRPr="00BA35F5">
        <w:rPr>
          <w:rFonts w:ascii="Times New Roman" w:hAnsi="Times New Roman"/>
          <w:sz w:val="28"/>
          <w:szCs w:val="28"/>
        </w:rPr>
        <w:t>в _______________________________________________</w:t>
      </w:r>
    </w:p>
    <w:p w:rsidR="000C22B6" w:rsidRPr="00BA35F5" w:rsidRDefault="000C22B6" w:rsidP="00110566">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(наименование Получателя)</w:t>
      </w:r>
    </w:p>
    <w:p w:rsidR="000C22B6" w:rsidRPr="00BA35F5" w:rsidRDefault="000C22B6" w:rsidP="00110566">
      <w:pPr>
        <w:autoSpaceDE w:val="0"/>
        <w:autoSpaceDN w:val="0"/>
        <w:adjustRightInd w:val="0"/>
        <w:jc w:val="both"/>
        <w:rPr>
          <w:rFonts w:ascii="Times New Roman" w:hAnsi="Times New Roman"/>
          <w:sz w:val="28"/>
          <w:szCs w:val="28"/>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3180"/>
        <w:gridCol w:w="2374"/>
        <w:gridCol w:w="3858"/>
      </w:tblGrid>
      <w:tr w:rsidR="002F70B6" w:rsidRPr="00BA35F5" w:rsidTr="00110566">
        <w:tc>
          <w:tcPr>
            <w:tcW w:w="3039"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AD20AC">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Кадастровы</w:t>
            </w:r>
            <w:proofErr w:type="gramStart"/>
            <w:r w:rsidRPr="00BA35F5">
              <w:rPr>
                <w:rFonts w:ascii="Times New Roman" w:hAnsi="Times New Roman"/>
                <w:sz w:val="24"/>
                <w:szCs w:val="24"/>
              </w:rPr>
              <w:t>й(</w:t>
            </w:r>
            <w:proofErr w:type="spellStart"/>
            <w:proofErr w:type="gramEnd"/>
            <w:r w:rsidRPr="00BA35F5">
              <w:rPr>
                <w:rFonts w:ascii="Times New Roman" w:hAnsi="Times New Roman"/>
                <w:sz w:val="24"/>
                <w:szCs w:val="24"/>
              </w:rPr>
              <w:t>ые</w:t>
            </w:r>
            <w:proofErr w:type="spellEnd"/>
            <w:r w:rsidRPr="00BA35F5">
              <w:rPr>
                <w:rFonts w:ascii="Times New Roman" w:hAnsi="Times New Roman"/>
                <w:sz w:val="24"/>
                <w:szCs w:val="24"/>
              </w:rPr>
              <w:t>) номер(а) земельного(</w:t>
            </w:r>
            <w:proofErr w:type="spellStart"/>
            <w:r w:rsidRPr="00BA35F5">
              <w:rPr>
                <w:rFonts w:ascii="Times New Roman" w:hAnsi="Times New Roman"/>
                <w:sz w:val="24"/>
                <w:szCs w:val="24"/>
              </w:rPr>
              <w:t>ых</w:t>
            </w:r>
            <w:proofErr w:type="spellEnd"/>
            <w:r w:rsidRPr="00BA35F5">
              <w:rPr>
                <w:rFonts w:ascii="Times New Roman" w:hAnsi="Times New Roman"/>
                <w:sz w:val="24"/>
                <w:szCs w:val="24"/>
              </w:rPr>
              <w:t>) участка(</w:t>
            </w:r>
            <w:proofErr w:type="spellStart"/>
            <w:r w:rsidRPr="00BA35F5">
              <w:rPr>
                <w:rFonts w:ascii="Times New Roman" w:hAnsi="Times New Roman"/>
                <w:sz w:val="24"/>
                <w:szCs w:val="24"/>
              </w:rPr>
              <w:t>ов</w:t>
            </w:r>
            <w:proofErr w:type="spellEnd"/>
            <w:r w:rsidRPr="00BA35F5">
              <w:rPr>
                <w:rFonts w:ascii="Times New Roman" w:hAnsi="Times New Roman"/>
                <w:sz w:val="24"/>
                <w:szCs w:val="24"/>
              </w:rPr>
              <w:t>), на котором(</w:t>
            </w:r>
            <w:proofErr w:type="spellStart"/>
            <w:r w:rsidRPr="00BA35F5">
              <w:rPr>
                <w:rFonts w:ascii="Times New Roman" w:hAnsi="Times New Roman"/>
                <w:sz w:val="24"/>
                <w:szCs w:val="24"/>
              </w:rPr>
              <w:t>ых</w:t>
            </w:r>
            <w:proofErr w:type="spellEnd"/>
            <w:r w:rsidRPr="00BA35F5">
              <w:rPr>
                <w:rFonts w:ascii="Times New Roman" w:hAnsi="Times New Roman"/>
                <w:sz w:val="24"/>
                <w:szCs w:val="24"/>
              </w:rPr>
              <w:t>) реализован проект мелиорации</w:t>
            </w: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110566">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 xml:space="preserve">Площадь земельного участка, на котором реализован проект мелиорации, </w:t>
            </w:r>
            <w:proofErr w:type="gramStart"/>
            <w:r w:rsidRPr="00BA35F5">
              <w:rPr>
                <w:rFonts w:ascii="Times New Roman" w:hAnsi="Times New Roman"/>
                <w:sz w:val="24"/>
                <w:szCs w:val="24"/>
              </w:rPr>
              <w:t>га</w:t>
            </w:r>
            <w:proofErr w:type="gramEnd"/>
          </w:p>
        </w:tc>
        <w:tc>
          <w:tcPr>
            <w:tcW w:w="3686"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110566">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Валовой сбор урожая, тонн</w:t>
            </w:r>
          </w:p>
          <w:p w:rsidR="002F70B6" w:rsidRPr="00BA35F5" w:rsidRDefault="002F70B6" w:rsidP="00110566">
            <w:pPr>
              <w:autoSpaceDE w:val="0"/>
              <w:autoSpaceDN w:val="0"/>
              <w:adjustRightInd w:val="0"/>
              <w:jc w:val="center"/>
              <w:rPr>
                <w:rFonts w:ascii="Times New Roman" w:hAnsi="Times New Roman"/>
                <w:strike/>
                <w:sz w:val="24"/>
                <w:szCs w:val="24"/>
              </w:rPr>
            </w:pPr>
            <w:r w:rsidRPr="00BA35F5">
              <w:rPr>
                <w:rFonts w:ascii="Times New Roman" w:hAnsi="Times New Roman"/>
                <w:sz w:val="24"/>
                <w:szCs w:val="24"/>
              </w:rPr>
              <w:t>(для Получателя – сельскохозяйственного товаропроизводителя) в зерновых единицах</w:t>
            </w:r>
          </w:p>
        </w:tc>
      </w:tr>
      <w:tr w:rsidR="002F70B6" w:rsidRPr="00BA35F5" w:rsidTr="00110566">
        <w:tc>
          <w:tcPr>
            <w:tcW w:w="3039"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110566">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110566">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110566">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4</w:t>
            </w:r>
          </w:p>
        </w:tc>
      </w:tr>
      <w:tr w:rsidR="002F70B6" w:rsidRPr="00BA35F5" w:rsidTr="00110566">
        <w:tc>
          <w:tcPr>
            <w:tcW w:w="3039"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110566">
            <w:pPr>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110566">
            <w:pPr>
              <w:autoSpaceDE w:val="0"/>
              <w:autoSpaceDN w:val="0"/>
              <w:adjustRightInd w:val="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Mar>
              <w:top w:w="28" w:type="dxa"/>
              <w:bottom w:w="28" w:type="dxa"/>
            </w:tcMar>
          </w:tcPr>
          <w:p w:rsidR="002F70B6" w:rsidRPr="00BA35F5" w:rsidRDefault="002F70B6" w:rsidP="00110566">
            <w:pPr>
              <w:autoSpaceDE w:val="0"/>
              <w:autoSpaceDN w:val="0"/>
              <w:adjustRightInd w:val="0"/>
              <w:rPr>
                <w:rFonts w:ascii="Times New Roman" w:hAnsi="Times New Roman"/>
                <w:sz w:val="24"/>
                <w:szCs w:val="24"/>
              </w:rPr>
            </w:pPr>
          </w:p>
        </w:tc>
      </w:tr>
    </w:tbl>
    <w:p w:rsidR="00110566" w:rsidRPr="00BA35F5" w:rsidRDefault="00110566">
      <w:pPr>
        <w:rPr>
          <w:rFonts w:ascii="Times New Roman" w:hAnsi="Times New Roman"/>
        </w:rPr>
      </w:pPr>
    </w:p>
    <w:p w:rsidR="00110566" w:rsidRPr="00BA35F5" w:rsidRDefault="00110566">
      <w:pPr>
        <w:rPr>
          <w:rFonts w:ascii="Times New Roman" w:hAnsi="Times New Roman"/>
        </w:rPr>
      </w:pPr>
    </w:p>
    <w:p w:rsidR="00110566" w:rsidRPr="00BA35F5" w:rsidRDefault="00110566">
      <w:pPr>
        <w:rPr>
          <w:rFonts w:ascii="Times New Roman" w:hAnsi="Times New Roman"/>
        </w:rPr>
      </w:pPr>
    </w:p>
    <w:tbl>
      <w:tblPr>
        <w:tblW w:w="9287" w:type="dxa"/>
        <w:tblLayout w:type="fixed"/>
        <w:tblCellMar>
          <w:top w:w="102" w:type="dxa"/>
          <w:left w:w="62" w:type="dxa"/>
          <w:bottom w:w="102" w:type="dxa"/>
          <w:right w:w="62" w:type="dxa"/>
        </w:tblCellMar>
        <w:tblLook w:val="0000" w:firstRow="0" w:lastRow="0" w:firstColumn="0" w:lastColumn="0" w:noHBand="0" w:noVBand="0"/>
      </w:tblPr>
      <w:tblGrid>
        <w:gridCol w:w="3352"/>
        <w:gridCol w:w="538"/>
        <w:gridCol w:w="1842"/>
        <w:gridCol w:w="505"/>
        <w:gridCol w:w="3050"/>
      </w:tblGrid>
      <w:tr w:rsidR="000C22B6" w:rsidRPr="00BA35F5" w:rsidTr="00110566">
        <w:tc>
          <w:tcPr>
            <w:tcW w:w="3352" w:type="dxa"/>
            <w:tcMar>
              <w:top w:w="0" w:type="dxa"/>
              <w:bottom w:w="0" w:type="dxa"/>
            </w:tcMar>
          </w:tcPr>
          <w:p w:rsidR="000C22B6" w:rsidRPr="00BA35F5" w:rsidRDefault="000C22B6" w:rsidP="00110566">
            <w:pPr>
              <w:autoSpaceDE w:val="0"/>
              <w:autoSpaceDN w:val="0"/>
              <w:adjustRightInd w:val="0"/>
              <w:rPr>
                <w:rFonts w:ascii="Times New Roman" w:hAnsi="Times New Roman"/>
                <w:sz w:val="28"/>
                <w:szCs w:val="28"/>
              </w:rPr>
            </w:pPr>
            <w:r w:rsidRPr="00BA35F5">
              <w:rPr>
                <w:rFonts w:ascii="Times New Roman" w:hAnsi="Times New Roman"/>
                <w:sz w:val="28"/>
                <w:szCs w:val="28"/>
              </w:rPr>
              <w:t>Руководитель</w:t>
            </w:r>
          </w:p>
        </w:tc>
        <w:tc>
          <w:tcPr>
            <w:tcW w:w="538" w:type="dxa"/>
            <w:tcMar>
              <w:top w:w="0" w:type="dxa"/>
              <w:bottom w:w="0" w:type="dxa"/>
            </w:tcMar>
          </w:tcPr>
          <w:p w:rsidR="000C22B6" w:rsidRPr="00BA35F5" w:rsidRDefault="000C22B6" w:rsidP="00110566">
            <w:pPr>
              <w:autoSpaceDE w:val="0"/>
              <w:autoSpaceDN w:val="0"/>
              <w:adjustRightInd w:val="0"/>
              <w:rPr>
                <w:rFonts w:ascii="Times New Roman" w:hAnsi="Times New Roman"/>
                <w:sz w:val="28"/>
                <w:szCs w:val="28"/>
              </w:rPr>
            </w:pPr>
          </w:p>
        </w:tc>
        <w:tc>
          <w:tcPr>
            <w:tcW w:w="1842" w:type="dxa"/>
            <w:tcBorders>
              <w:bottom w:val="single" w:sz="4" w:space="0" w:color="auto"/>
            </w:tcBorders>
            <w:tcMar>
              <w:top w:w="0" w:type="dxa"/>
              <w:bottom w:w="0" w:type="dxa"/>
            </w:tcMar>
          </w:tcPr>
          <w:p w:rsidR="000C22B6" w:rsidRPr="00BA35F5" w:rsidRDefault="000C22B6" w:rsidP="00110566">
            <w:pPr>
              <w:autoSpaceDE w:val="0"/>
              <w:autoSpaceDN w:val="0"/>
              <w:adjustRightInd w:val="0"/>
              <w:rPr>
                <w:rFonts w:ascii="Times New Roman" w:hAnsi="Times New Roman"/>
                <w:sz w:val="28"/>
                <w:szCs w:val="28"/>
              </w:rPr>
            </w:pPr>
          </w:p>
        </w:tc>
        <w:tc>
          <w:tcPr>
            <w:tcW w:w="505" w:type="dxa"/>
            <w:tcMar>
              <w:top w:w="0" w:type="dxa"/>
              <w:bottom w:w="0" w:type="dxa"/>
            </w:tcMar>
          </w:tcPr>
          <w:p w:rsidR="000C22B6" w:rsidRPr="00BA35F5" w:rsidRDefault="000C22B6" w:rsidP="00110566">
            <w:pPr>
              <w:autoSpaceDE w:val="0"/>
              <w:autoSpaceDN w:val="0"/>
              <w:adjustRightInd w:val="0"/>
              <w:rPr>
                <w:rFonts w:ascii="Times New Roman" w:hAnsi="Times New Roman"/>
                <w:sz w:val="28"/>
                <w:szCs w:val="28"/>
              </w:rPr>
            </w:pPr>
          </w:p>
        </w:tc>
        <w:tc>
          <w:tcPr>
            <w:tcW w:w="3050" w:type="dxa"/>
            <w:tcBorders>
              <w:bottom w:val="single" w:sz="4" w:space="0" w:color="auto"/>
            </w:tcBorders>
            <w:tcMar>
              <w:top w:w="0" w:type="dxa"/>
              <w:bottom w:w="0" w:type="dxa"/>
            </w:tcMar>
          </w:tcPr>
          <w:p w:rsidR="000C22B6" w:rsidRPr="00BA35F5" w:rsidRDefault="000C22B6" w:rsidP="00110566">
            <w:pPr>
              <w:autoSpaceDE w:val="0"/>
              <w:autoSpaceDN w:val="0"/>
              <w:adjustRightInd w:val="0"/>
              <w:rPr>
                <w:rFonts w:ascii="Times New Roman" w:hAnsi="Times New Roman"/>
                <w:sz w:val="28"/>
                <w:szCs w:val="28"/>
              </w:rPr>
            </w:pPr>
          </w:p>
        </w:tc>
      </w:tr>
      <w:tr w:rsidR="000C22B6" w:rsidRPr="00BA35F5" w:rsidTr="00110566">
        <w:tc>
          <w:tcPr>
            <w:tcW w:w="3352" w:type="dxa"/>
            <w:tcMar>
              <w:top w:w="0" w:type="dxa"/>
              <w:bottom w:w="0" w:type="dxa"/>
            </w:tcMar>
          </w:tcPr>
          <w:p w:rsidR="000C22B6" w:rsidRPr="00BA35F5" w:rsidRDefault="000C22B6" w:rsidP="00110566">
            <w:pPr>
              <w:autoSpaceDE w:val="0"/>
              <w:autoSpaceDN w:val="0"/>
              <w:adjustRightInd w:val="0"/>
              <w:rPr>
                <w:rFonts w:ascii="Times New Roman" w:hAnsi="Times New Roman"/>
                <w:sz w:val="24"/>
                <w:szCs w:val="24"/>
              </w:rPr>
            </w:pPr>
            <w:r w:rsidRPr="00BA35F5">
              <w:rPr>
                <w:rFonts w:ascii="Times New Roman" w:hAnsi="Times New Roman"/>
                <w:sz w:val="24"/>
                <w:szCs w:val="24"/>
              </w:rPr>
              <w:t>(наименование Получателя)</w:t>
            </w:r>
          </w:p>
        </w:tc>
        <w:tc>
          <w:tcPr>
            <w:tcW w:w="538" w:type="dxa"/>
            <w:tcMar>
              <w:top w:w="0" w:type="dxa"/>
              <w:bottom w:w="0" w:type="dxa"/>
            </w:tcMar>
          </w:tcPr>
          <w:p w:rsidR="000C22B6" w:rsidRPr="00BA35F5" w:rsidRDefault="000C22B6" w:rsidP="00110566">
            <w:pPr>
              <w:autoSpaceDE w:val="0"/>
              <w:autoSpaceDN w:val="0"/>
              <w:adjustRightInd w:val="0"/>
              <w:rPr>
                <w:rFonts w:ascii="Times New Roman" w:hAnsi="Times New Roman"/>
                <w:sz w:val="24"/>
                <w:szCs w:val="24"/>
              </w:rPr>
            </w:pPr>
          </w:p>
        </w:tc>
        <w:tc>
          <w:tcPr>
            <w:tcW w:w="1842" w:type="dxa"/>
            <w:tcBorders>
              <w:top w:val="single" w:sz="4" w:space="0" w:color="auto"/>
            </w:tcBorders>
            <w:tcMar>
              <w:top w:w="0" w:type="dxa"/>
              <w:bottom w:w="0" w:type="dxa"/>
            </w:tcMar>
          </w:tcPr>
          <w:p w:rsidR="000C22B6" w:rsidRPr="00BA35F5" w:rsidRDefault="000C22B6" w:rsidP="00110566">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(подпись)</w:t>
            </w:r>
          </w:p>
        </w:tc>
        <w:tc>
          <w:tcPr>
            <w:tcW w:w="505" w:type="dxa"/>
            <w:tcMar>
              <w:top w:w="0" w:type="dxa"/>
              <w:bottom w:w="0" w:type="dxa"/>
            </w:tcMar>
          </w:tcPr>
          <w:p w:rsidR="000C22B6" w:rsidRPr="00BA35F5" w:rsidRDefault="000C22B6" w:rsidP="00110566">
            <w:pPr>
              <w:autoSpaceDE w:val="0"/>
              <w:autoSpaceDN w:val="0"/>
              <w:adjustRightInd w:val="0"/>
              <w:rPr>
                <w:rFonts w:ascii="Times New Roman" w:hAnsi="Times New Roman"/>
                <w:sz w:val="24"/>
                <w:szCs w:val="24"/>
              </w:rPr>
            </w:pPr>
          </w:p>
        </w:tc>
        <w:tc>
          <w:tcPr>
            <w:tcW w:w="3050" w:type="dxa"/>
            <w:tcBorders>
              <w:top w:val="single" w:sz="4" w:space="0" w:color="auto"/>
            </w:tcBorders>
            <w:tcMar>
              <w:top w:w="0" w:type="dxa"/>
              <w:bottom w:w="0" w:type="dxa"/>
            </w:tcMar>
          </w:tcPr>
          <w:p w:rsidR="000C22B6" w:rsidRPr="00BA35F5" w:rsidRDefault="000C22B6" w:rsidP="00110566">
            <w:pPr>
              <w:autoSpaceDE w:val="0"/>
              <w:autoSpaceDN w:val="0"/>
              <w:adjustRightInd w:val="0"/>
              <w:jc w:val="center"/>
              <w:rPr>
                <w:rFonts w:ascii="Times New Roman" w:hAnsi="Times New Roman"/>
                <w:sz w:val="24"/>
                <w:szCs w:val="24"/>
              </w:rPr>
            </w:pPr>
            <w:r w:rsidRPr="00BA35F5">
              <w:rPr>
                <w:rFonts w:ascii="Times New Roman" w:hAnsi="Times New Roman"/>
                <w:sz w:val="24"/>
                <w:szCs w:val="24"/>
              </w:rPr>
              <w:t>(расшифровка подписи)</w:t>
            </w:r>
          </w:p>
        </w:tc>
      </w:tr>
    </w:tbl>
    <w:p w:rsidR="000C22B6" w:rsidRPr="00BA35F5" w:rsidRDefault="000C22B6" w:rsidP="00110566">
      <w:pPr>
        <w:autoSpaceDE w:val="0"/>
        <w:autoSpaceDN w:val="0"/>
        <w:adjustRightInd w:val="0"/>
        <w:jc w:val="both"/>
        <w:rPr>
          <w:rFonts w:ascii="Times New Roman" w:hAnsi="Times New Roman"/>
          <w:sz w:val="28"/>
          <w:szCs w:val="28"/>
        </w:rPr>
      </w:pPr>
    </w:p>
    <w:p w:rsidR="000C22B6" w:rsidRPr="00BA35F5" w:rsidRDefault="00110566" w:rsidP="00110566">
      <w:pPr>
        <w:autoSpaceDE w:val="0"/>
        <w:autoSpaceDN w:val="0"/>
        <w:adjustRightInd w:val="0"/>
        <w:jc w:val="both"/>
        <w:rPr>
          <w:rFonts w:ascii="Times New Roman" w:hAnsi="Times New Roman"/>
          <w:sz w:val="28"/>
          <w:szCs w:val="28"/>
        </w:rPr>
      </w:pPr>
      <w:r w:rsidRPr="00BA35F5">
        <w:rPr>
          <w:rFonts w:ascii="Times New Roman" w:hAnsi="Times New Roman"/>
          <w:sz w:val="28"/>
          <w:szCs w:val="28"/>
        </w:rPr>
        <w:t>«</w:t>
      </w:r>
      <w:r w:rsidR="000C22B6" w:rsidRPr="00BA35F5">
        <w:rPr>
          <w:rFonts w:ascii="Times New Roman" w:hAnsi="Times New Roman"/>
          <w:sz w:val="28"/>
          <w:szCs w:val="28"/>
        </w:rPr>
        <w:t>____</w:t>
      </w:r>
      <w:r w:rsidRPr="00BA35F5">
        <w:rPr>
          <w:rFonts w:ascii="Times New Roman" w:hAnsi="Times New Roman"/>
          <w:sz w:val="28"/>
          <w:szCs w:val="28"/>
        </w:rPr>
        <w:t>»</w:t>
      </w:r>
      <w:r w:rsidR="000C22B6" w:rsidRPr="00BA35F5">
        <w:rPr>
          <w:rFonts w:ascii="Times New Roman" w:hAnsi="Times New Roman"/>
          <w:sz w:val="28"/>
          <w:szCs w:val="28"/>
        </w:rPr>
        <w:t>____________20 ___ г.</w:t>
      </w:r>
    </w:p>
    <w:p w:rsidR="000C22B6" w:rsidRPr="00BA35F5" w:rsidRDefault="000C22B6" w:rsidP="00110566">
      <w:pPr>
        <w:autoSpaceDE w:val="0"/>
        <w:autoSpaceDN w:val="0"/>
        <w:adjustRightInd w:val="0"/>
        <w:spacing w:before="280"/>
        <w:jc w:val="both"/>
        <w:rPr>
          <w:rFonts w:ascii="Times New Roman" w:hAnsi="Times New Roman"/>
          <w:sz w:val="28"/>
          <w:szCs w:val="28"/>
        </w:rPr>
      </w:pPr>
      <w:r w:rsidRPr="00BA35F5">
        <w:rPr>
          <w:rFonts w:ascii="Times New Roman" w:hAnsi="Times New Roman"/>
          <w:sz w:val="28"/>
          <w:szCs w:val="28"/>
        </w:rPr>
        <w:t xml:space="preserve">М.П. </w:t>
      </w:r>
      <w:r w:rsidRPr="00BA35F5">
        <w:rPr>
          <w:rFonts w:ascii="Times New Roman" w:hAnsi="Times New Roman"/>
          <w:sz w:val="24"/>
          <w:szCs w:val="24"/>
        </w:rPr>
        <w:t>(при наличии)</w:t>
      </w:r>
    </w:p>
    <w:p w:rsidR="000C22B6" w:rsidRPr="00BA35F5" w:rsidRDefault="000C22B6" w:rsidP="00BA35F5">
      <w:pPr>
        <w:autoSpaceDE w:val="0"/>
        <w:autoSpaceDN w:val="0"/>
        <w:adjustRightInd w:val="0"/>
        <w:jc w:val="both"/>
        <w:rPr>
          <w:rFonts w:ascii="Times New Roman" w:hAnsi="Times New Roman"/>
          <w:sz w:val="28"/>
          <w:szCs w:val="28"/>
        </w:rPr>
      </w:pPr>
    </w:p>
    <w:p w:rsidR="002F70B6" w:rsidRPr="00BA35F5" w:rsidRDefault="002F70B6" w:rsidP="00BA35F5">
      <w:pPr>
        <w:autoSpaceDE w:val="0"/>
        <w:autoSpaceDN w:val="0"/>
        <w:adjustRightInd w:val="0"/>
        <w:jc w:val="both"/>
        <w:rPr>
          <w:rFonts w:ascii="Times New Roman" w:hAnsi="Times New Roman"/>
          <w:sz w:val="28"/>
          <w:szCs w:val="28"/>
        </w:rPr>
      </w:pPr>
    </w:p>
    <w:p w:rsidR="002F70B6" w:rsidRPr="00BA35F5" w:rsidRDefault="002F70B6" w:rsidP="00BA35F5">
      <w:pPr>
        <w:autoSpaceDE w:val="0"/>
        <w:autoSpaceDN w:val="0"/>
        <w:adjustRightInd w:val="0"/>
        <w:jc w:val="both"/>
        <w:rPr>
          <w:rFonts w:ascii="Times New Roman" w:hAnsi="Times New Roman"/>
          <w:sz w:val="28"/>
          <w:szCs w:val="28"/>
        </w:rPr>
      </w:pPr>
    </w:p>
    <w:p w:rsidR="002F70B6" w:rsidRPr="00BA35F5" w:rsidRDefault="002F70B6" w:rsidP="00BA35F5">
      <w:pPr>
        <w:autoSpaceDE w:val="0"/>
        <w:autoSpaceDN w:val="0"/>
        <w:adjustRightInd w:val="0"/>
        <w:jc w:val="both"/>
        <w:rPr>
          <w:rFonts w:ascii="Times New Roman" w:hAnsi="Times New Roman"/>
          <w:sz w:val="28"/>
          <w:szCs w:val="28"/>
        </w:rPr>
      </w:pPr>
    </w:p>
    <w:p w:rsidR="002F70B6" w:rsidRPr="00BA35F5" w:rsidRDefault="002F70B6" w:rsidP="00BA35F5">
      <w:pPr>
        <w:autoSpaceDE w:val="0"/>
        <w:autoSpaceDN w:val="0"/>
        <w:adjustRightInd w:val="0"/>
        <w:jc w:val="both"/>
        <w:rPr>
          <w:rFonts w:ascii="Times New Roman" w:hAnsi="Times New Roman"/>
          <w:sz w:val="28"/>
          <w:szCs w:val="28"/>
        </w:rPr>
      </w:pPr>
    </w:p>
    <w:p w:rsidR="00BA35F5" w:rsidRPr="00BA35F5" w:rsidRDefault="00BA35F5" w:rsidP="00BA35F5">
      <w:pPr>
        <w:autoSpaceDE w:val="0"/>
        <w:autoSpaceDN w:val="0"/>
        <w:adjustRightInd w:val="0"/>
        <w:jc w:val="both"/>
        <w:rPr>
          <w:rFonts w:ascii="Times New Roman" w:hAnsi="Times New Roman"/>
          <w:sz w:val="28"/>
          <w:szCs w:val="28"/>
        </w:rPr>
        <w:sectPr w:rsidR="00BA35F5" w:rsidRPr="00BA35F5" w:rsidSect="00EC6036">
          <w:pgSz w:w="11907" w:h="16834" w:code="9"/>
          <w:pgMar w:top="1134" w:right="567" w:bottom="1134" w:left="1985" w:header="272" w:footer="397" w:gutter="0"/>
          <w:cols w:space="720"/>
          <w:formProt w:val="0"/>
          <w:docGrid w:linePitch="272"/>
        </w:sectPr>
      </w:pPr>
    </w:p>
    <w:tbl>
      <w:tblPr>
        <w:tblW w:w="14538" w:type="dxa"/>
        <w:tblLook w:val="01E0" w:firstRow="1" w:lastRow="1" w:firstColumn="1" w:lastColumn="1" w:noHBand="0" w:noVBand="0"/>
      </w:tblPr>
      <w:tblGrid>
        <w:gridCol w:w="9151"/>
        <w:gridCol w:w="5387"/>
      </w:tblGrid>
      <w:tr w:rsidR="00BA35F5" w:rsidRPr="00BA35F5" w:rsidTr="00BA35F5">
        <w:tc>
          <w:tcPr>
            <w:tcW w:w="9151" w:type="dxa"/>
            <w:shd w:val="clear" w:color="auto" w:fill="auto"/>
          </w:tcPr>
          <w:p w:rsidR="00BA35F5" w:rsidRPr="00BA35F5" w:rsidRDefault="00BA35F5" w:rsidP="00D22ED1">
            <w:pPr>
              <w:widowControl w:val="0"/>
              <w:spacing w:line="233" w:lineRule="auto"/>
              <w:rPr>
                <w:rFonts w:ascii="Times New Roman" w:hAnsi="Times New Roman"/>
                <w:spacing w:val="-2"/>
                <w:sz w:val="28"/>
                <w:szCs w:val="28"/>
              </w:rPr>
            </w:pPr>
          </w:p>
        </w:tc>
        <w:tc>
          <w:tcPr>
            <w:tcW w:w="5387" w:type="dxa"/>
            <w:shd w:val="clear" w:color="auto" w:fill="auto"/>
          </w:tcPr>
          <w:p w:rsidR="00BA35F5" w:rsidRPr="00BA35F5" w:rsidRDefault="00BA35F5" w:rsidP="00D22ED1">
            <w:pPr>
              <w:widowControl w:val="0"/>
              <w:autoSpaceDE w:val="0"/>
              <w:autoSpaceDN w:val="0"/>
              <w:spacing w:line="233" w:lineRule="auto"/>
              <w:rPr>
                <w:rFonts w:ascii="Times New Roman" w:hAnsi="Times New Roman"/>
                <w:spacing w:val="-2"/>
                <w:sz w:val="28"/>
                <w:szCs w:val="28"/>
              </w:rPr>
            </w:pPr>
            <w:r w:rsidRPr="00BA35F5">
              <w:rPr>
                <w:rFonts w:ascii="Times New Roman" w:hAnsi="Times New Roman"/>
                <w:spacing w:val="-2"/>
                <w:sz w:val="28"/>
                <w:szCs w:val="28"/>
              </w:rPr>
              <w:t>Приложение № 2</w:t>
            </w:r>
          </w:p>
          <w:p w:rsidR="00BA35F5" w:rsidRPr="00BA35F5" w:rsidRDefault="00BA35F5" w:rsidP="00D22ED1">
            <w:pPr>
              <w:widowControl w:val="0"/>
              <w:autoSpaceDE w:val="0"/>
              <w:autoSpaceDN w:val="0"/>
              <w:spacing w:line="233" w:lineRule="auto"/>
              <w:rPr>
                <w:rFonts w:ascii="Times New Roman" w:eastAsiaTheme="minorEastAsia" w:hAnsi="Times New Roman"/>
                <w:spacing w:val="-2"/>
                <w:sz w:val="28"/>
                <w:szCs w:val="28"/>
              </w:rPr>
            </w:pPr>
            <w:r w:rsidRPr="00BA35F5">
              <w:rPr>
                <w:rFonts w:ascii="Times New Roman" w:eastAsiaTheme="minorHAnsi" w:hAnsi="Times New Roman"/>
                <w:spacing w:val="-2"/>
                <w:sz w:val="28"/>
                <w:szCs w:val="28"/>
                <w:lang w:eastAsia="en-US"/>
              </w:rPr>
              <w:t xml:space="preserve">к Порядку </w:t>
            </w:r>
            <w:r w:rsidRPr="00BA35F5">
              <w:rPr>
                <w:rFonts w:ascii="Times New Roman" w:eastAsiaTheme="minorEastAsia" w:hAnsi="Times New Roman"/>
                <w:spacing w:val="-2"/>
                <w:sz w:val="28"/>
                <w:szCs w:val="28"/>
              </w:rPr>
              <w:t>предоставления субсидий</w:t>
            </w:r>
          </w:p>
          <w:p w:rsidR="00BA35F5" w:rsidRPr="00BA35F5" w:rsidRDefault="00BA35F5" w:rsidP="00D22ED1">
            <w:pPr>
              <w:autoSpaceDE w:val="0"/>
              <w:autoSpaceDN w:val="0"/>
              <w:adjustRightInd w:val="0"/>
              <w:spacing w:line="233" w:lineRule="auto"/>
              <w:rPr>
                <w:rFonts w:ascii="Times New Roman" w:hAnsi="Times New Roman"/>
                <w:spacing w:val="-2"/>
                <w:sz w:val="28"/>
                <w:szCs w:val="28"/>
              </w:rPr>
            </w:pPr>
            <w:r w:rsidRPr="00BA35F5">
              <w:rPr>
                <w:rFonts w:ascii="Times New Roman" w:eastAsiaTheme="minorEastAsia" w:hAnsi="Times New Roman"/>
                <w:spacing w:val="-2"/>
                <w:sz w:val="28"/>
                <w:szCs w:val="28"/>
              </w:rPr>
              <w:t xml:space="preserve">на возмещение части затрат </w:t>
            </w:r>
            <w:r w:rsidRPr="00BA35F5">
              <w:rPr>
                <w:rFonts w:ascii="Times New Roman" w:hAnsi="Times New Roman"/>
                <w:spacing w:val="-2"/>
                <w:sz w:val="28"/>
                <w:szCs w:val="28"/>
              </w:rPr>
              <w:t xml:space="preserve">на проведение </w:t>
            </w:r>
            <w:proofErr w:type="spellStart"/>
            <w:r w:rsidRPr="00BA35F5">
              <w:rPr>
                <w:rFonts w:ascii="Times New Roman" w:hAnsi="Times New Roman"/>
                <w:spacing w:val="-2"/>
                <w:sz w:val="28"/>
                <w:szCs w:val="28"/>
              </w:rPr>
              <w:t>культуртехнических</w:t>
            </w:r>
            <w:proofErr w:type="spellEnd"/>
            <w:r w:rsidRPr="00BA35F5">
              <w:rPr>
                <w:rFonts w:ascii="Times New Roman" w:hAnsi="Times New Roman"/>
                <w:spacing w:val="-2"/>
                <w:sz w:val="28"/>
                <w:szCs w:val="28"/>
              </w:rPr>
              <w:t xml:space="preserve"> мероприятий </w:t>
            </w:r>
          </w:p>
          <w:p w:rsidR="00BA35F5" w:rsidRPr="00BA35F5" w:rsidRDefault="00BA35F5" w:rsidP="00D22ED1">
            <w:pPr>
              <w:autoSpaceDE w:val="0"/>
              <w:autoSpaceDN w:val="0"/>
              <w:adjustRightInd w:val="0"/>
              <w:spacing w:line="233" w:lineRule="auto"/>
              <w:rPr>
                <w:rFonts w:ascii="Times New Roman" w:hAnsi="Times New Roman"/>
                <w:spacing w:val="-2"/>
                <w:sz w:val="28"/>
                <w:szCs w:val="28"/>
              </w:rPr>
            </w:pPr>
            <w:r w:rsidRPr="00BA35F5">
              <w:rPr>
                <w:rFonts w:ascii="Times New Roman" w:hAnsi="Times New Roman"/>
                <w:spacing w:val="-2"/>
                <w:sz w:val="28"/>
                <w:szCs w:val="28"/>
              </w:rPr>
              <w:t>на выбывших сельскохозяйственных угодьях, вовлекаемых в сельскохозяйственный оборот</w:t>
            </w:r>
          </w:p>
        </w:tc>
      </w:tr>
    </w:tbl>
    <w:p w:rsidR="00BA35F5" w:rsidRDefault="00BA35F5" w:rsidP="00D22ED1">
      <w:pPr>
        <w:tabs>
          <w:tab w:val="left" w:pos="709"/>
        </w:tabs>
        <w:spacing w:line="233" w:lineRule="auto"/>
        <w:jc w:val="center"/>
        <w:rPr>
          <w:rFonts w:ascii="Times New Roman" w:hAnsi="Times New Roman"/>
          <w:sz w:val="24"/>
          <w:szCs w:val="24"/>
        </w:rPr>
      </w:pPr>
    </w:p>
    <w:p w:rsidR="00D22ED1" w:rsidRPr="00BA35F5" w:rsidRDefault="00D22ED1" w:rsidP="00D22ED1">
      <w:pPr>
        <w:tabs>
          <w:tab w:val="left" w:pos="709"/>
        </w:tabs>
        <w:spacing w:line="233" w:lineRule="auto"/>
        <w:jc w:val="center"/>
        <w:rPr>
          <w:rFonts w:ascii="Times New Roman" w:hAnsi="Times New Roman"/>
          <w:sz w:val="24"/>
          <w:szCs w:val="24"/>
        </w:rPr>
      </w:pPr>
    </w:p>
    <w:p w:rsidR="00BA35F5" w:rsidRPr="00BA35F5" w:rsidRDefault="00BA35F5" w:rsidP="00D22ED1">
      <w:pPr>
        <w:tabs>
          <w:tab w:val="left" w:pos="709"/>
        </w:tabs>
        <w:spacing w:line="233" w:lineRule="auto"/>
        <w:jc w:val="center"/>
        <w:rPr>
          <w:rFonts w:ascii="Times New Roman" w:hAnsi="Times New Roman"/>
          <w:sz w:val="28"/>
          <w:szCs w:val="28"/>
        </w:rPr>
      </w:pPr>
      <w:r w:rsidRPr="00BA35F5">
        <w:rPr>
          <w:rFonts w:ascii="Times New Roman" w:hAnsi="Times New Roman"/>
          <w:sz w:val="28"/>
          <w:szCs w:val="28"/>
        </w:rPr>
        <w:t>РАСЧЕТ</w:t>
      </w:r>
    </w:p>
    <w:p w:rsidR="00BA35F5" w:rsidRPr="00BA35F5" w:rsidRDefault="00BA35F5" w:rsidP="00D22ED1">
      <w:pPr>
        <w:tabs>
          <w:tab w:val="left" w:pos="709"/>
        </w:tabs>
        <w:spacing w:line="233" w:lineRule="auto"/>
        <w:jc w:val="center"/>
        <w:rPr>
          <w:rFonts w:ascii="Times New Roman" w:hAnsi="Times New Roman"/>
          <w:sz w:val="28"/>
          <w:szCs w:val="28"/>
        </w:rPr>
      </w:pPr>
      <w:r w:rsidRPr="00BA35F5">
        <w:rPr>
          <w:rFonts w:ascii="Times New Roman" w:hAnsi="Times New Roman"/>
          <w:sz w:val="28"/>
          <w:szCs w:val="28"/>
        </w:rPr>
        <w:t xml:space="preserve">размера субсидии  на </w:t>
      </w:r>
      <w:proofErr w:type="spellStart"/>
      <w:r w:rsidRPr="00BA35F5">
        <w:rPr>
          <w:rFonts w:ascii="Times New Roman" w:hAnsi="Times New Roman"/>
          <w:sz w:val="28"/>
          <w:szCs w:val="28"/>
        </w:rPr>
        <w:t>культуртехнические</w:t>
      </w:r>
      <w:proofErr w:type="spellEnd"/>
      <w:r w:rsidRPr="00BA35F5">
        <w:rPr>
          <w:rFonts w:ascii="Times New Roman" w:hAnsi="Times New Roman"/>
          <w:sz w:val="28"/>
          <w:szCs w:val="28"/>
        </w:rPr>
        <w:t xml:space="preserve"> мероприятия на </w:t>
      </w:r>
      <w:proofErr w:type="gramStart"/>
      <w:r w:rsidRPr="00BA35F5">
        <w:rPr>
          <w:rFonts w:ascii="Times New Roman" w:hAnsi="Times New Roman"/>
          <w:sz w:val="28"/>
          <w:szCs w:val="28"/>
        </w:rPr>
        <w:t>выбывших</w:t>
      </w:r>
      <w:proofErr w:type="gramEnd"/>
      <w:r w:rsidRPr="00BA35F5">
        <w:rPr>
          <w:rFonts w:ascii="Times New Roman" w:hAnsi="Times New Roman"/>
          <w:sz w:val="28"/>
          <w:szCs w:val="28"/>
        </w:rPr>
        <w:t xml:space="preserve"> сельскохозяйственных</w:t>
      </w:r>
    </w:p>
    <w:p w:rsidR="00BA35F5" w:rsidRPr="00BA35F5" w:rsidRDefault="00BA35F5" w:rsidP="00D22ED1">
      <w:pPr>
        <w:tabs>
          <w:tab w:val="left" w:pos="709"/>
        </w:tabs>
        <w:spacing w:line="233" w:lineRule="auto"/>
        <w:jc w:val="center"/>
        <w:rPr>
          <w:rFonts w:ascii="Times New Roman" w:hAnsi="Times New Roman"/>
          <w:sz w:val="28"/>
          <w:szCs w:val="28"/>
        </w:rPr>
      </w:pPr>
      <w:proofErr w:type="gramStart"/>
      <w:r w:rsidRPr="00BA35F5">
        <w:rPr>
          <w:rFonts w:ascii="Times New Roman" w:hAnsi="Times New Roman"/>
          <w:sz w:val="28"/>
          <w:szCs w:val="28"/>
        </w:rPr>
        <w:t>угодьях</w:t>
      </w:r>
      <w:proofErr w:type="gramEnd"/>
      <w:r w:rsidRPr="00BA35F5">
        <w:rPr>
          <w:rFonts w:ascii="Times New Roman" w:hAnsi="Times New Roman"/>
          <w:sz w:val="28"/>
          <w:szCs w:val="28"/>
        </w:rPr>
        <w:t>, вовлекаемых в сельскохозяйственный оборот в  20__ году</w:t>
      </w:r>
    </w:p>
    <w:p w:rsidR="00BA35F5" w:rsidRPr="00BA35F5" w:rsidRDefault="00BA35F5" w:rsidP="00D22ED1">
      <w:pPr>
        <w:tabs>
          <w:tab w:val="left" w:pos="709"/>
        </w:tabs>
        <w:spacing w:line="233" w:lineRule="auto"/>
        <w:jc w:val="center"/>
        <w:rPr>
          <w:rFonts w:ascii="Times New Roman" w:hAnsi="Times New Roman"/>
          <w:sz w:val="24"/>
          <w:szCs w:val="24"/>
        </w:rPr>
      </w:pPr>
      <w:r w:rsidRPr="00BA35F5">
        <w:rPr>
          <w:rFonts w:ascii="Times New Roman" w:hAnsi="Times New Roman"/>
          <w:sz w:val="24"/>
          <w:szCs w:val="24"/>
        </w:rPr>
        <w:t>_________________________________________________________________________________</w:t>
      </w:r>
    </w:p>
    <w:p w:rsidR="00BA35F5" w:rsidRPr="00BA35F5" w:rsidRDefault="00BA35F5" w:rsidP="00D22ED1">
      <w:pPr>
        <w:tabs>
          <w:tab w:val="left" w:pos="709"/>
        </w:tabs>
        <w:spacing w:line="233" w:lineRule="auto"/>
        <w:jc w:val="center"/>
        <w:rPr>
          <w:rFonts w:ascii="Times New Roman" w:hAnsi="Times New Roman"/>
          <w:sz w:val="24"/>
          <w:szCs w:val="24"/>
        </w:rPr>
      </w:pPr>
      <w:r w:rsidRPr="00BA35F5">
        <w:rPr>
          <w:rFonts w:ascii="Times New Roman" w:hAnsi="Times New Roman"/>
          <w:sz w:val="24"/>
          <w:szCs w:val="24"/>
        </w:rPr>
        <w:t>(наименование получателя субсидии)</w:t>
      </w:r>
    </w:p>
    <w:p w:rsidR="00BA35F5" w:rsidRPr="00BA35F5" w:rsidRDefault="00BA35F5" w:rsidP="00D22ED1">
      <w:pPr>
        <w:autoSpaceDE w:val="0"/>
        <w:autoSpaceDN w:val="0"/>
        <w:adjustRightInd w:val="0"/>
        <w:spacing w:line="233" w:lineRule="auto"/>
        <w:jc w:val="both"/>
        <w:outlineLvl w:val="0"/>
        <w:rPr>
          <w:rFonts w:ascii="Times New Roman" w:eastAsiaTheme="minorHAnsi" w:hAnsi="Times New Roman"/>
          <w:sz w:val="28"/>
          <w:szCs w:val="28"/>
          <w:lang w:eastAsia="en-US"/>
        </w:rPr>
      </w:pPr>
    </w:p>
    <w:tbl>
      <w:tblPr>
        <w:tblW w:w="0" w:type="auto"/>
        <w:tblCellMar>
          <w:left w:w="0" w:type="dxa"/>
          <w:right w:w="0" w:type="dxa"/>
        </w:tblCellMar>
        <w:tblLook w:val="0000" w:firstRow="0" w:lastRow="0" w:firstColumn="0" w:lastColumn="0" w:noHBand="0" w:noVBand="0"/>
      </w:tblPr>
      <w:tblGrid>
        <w:gridCol w:w="3462"/>
        <w:gridCol w:w="2310"/>
        <w:gridCol w:w="2715"/>
        <w:gridCol w:w="3401"/>
        <w:gridCol w:w="2501"/>
      </w:tblGrid>
      <w:tr w:rsidR="00D22ED1" w:rsidRPr="00D22ED1" w:rsidTr="00D22ED1">
        <w:trPr>
          <w:trHeight w:val="1259"/>
        </w:trPr>
        <w:tc>
          <w:tcPr>
            <w:tcW w:w="34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tcPr>
          <w:p w:rsidR="00D22ED1" w:rsidRDefault="00D22ED1" w:rsidP="00D22ED1">
            <w:pPr>
              <w:tabs>
                <w:tab w:val="left" w:pos="709"/>
              </w:tabs>
              <w:spacing w:line="233" w:lineRule="auto"/>
              <w:ind w:left="-57" w:right="-57"/>
              <w:jc w:val="center"/>
              <w:rPr>
                <w:rFonts w:ascii="Times New Roman" w:hAnsi="Times New Roman"/>
                <w:sz w:val="24"/>
                <w:szCs w:val="24"/>
              </w:rPr>
            </w:pPr>
            <w:bookmarkStart w:id="5" w:name="Par100"/>
            <w:bookmarkEnd w:id="5"/>
            <w:r w:rsidRPr="00D22ED1">
              <w:rPr>
                <w:rFonts w:ascii="Times New Roman" w:hAnsi="Times New Roman"/>
                <w:sz w:val="24"/>
                <w:szCs w:val="24"/>
              </w:rPr>
              <w:t xml:space="preserve">Площадь </w:t>
            </w:r>
            <w:proofErr w:type="gramStart"/>
            <w:r w:rsidRPr="00D22ED1">
              <w:rPr>
                <w:rFonts w:ascii="Times New Roman" w:hAnsi="Times New Roman"/>
                <w:sz w:val="24"/>
                <w:szCs w:val="24"/>
              </w:rPr>
              <w:t>вовлеченных</w:t>
            </w:r>
            <w:proofErr w:type="gramEnd"/>
            <w:r w:rsidRPr="00D22ED1">
              <w:rPr>
                <w:rFonts w:ascii="Times New Roman" w:hAnsi="Times New Roman"/>
                <w:sz w:val="24"/>
                <w:szCs w:val="24"/>
              </w:rPr>
              <w:t xml:space="preserve"> в</w:t>
            </w:r>
          </w:p>
          <w:p w:rsidR="00D22ED1" w:rsidRPr="00D22ED1" w:rsidRDefault="00D22ED1" w:rsidP="00D22ED1">
            <w:pPr>
              <w:tabs>
                <w:tab w:val="left" w:pos="709"/>
              </w:tabs>
              <w:spacing w:line="233" w:lineRule="auto"/>
              <w:ind w:left="-57" w:right="-57"/>
              <w:jc w:val="center"/>
              <w:rPr>
                <w:rFonts w:ascii="Times New Roman" w:hAnsi="Times New Roman"/>
                <w:spacing w:val="-2"/>
                <w:sz w:val="24"/>
                <w:szCs w:val="24"/>
              </w:rPr>
            </w:pPr>
            <w:r w:rsidRPr="00D22ED1">
              <w:rPr>
                <w:rFonts w:ascii="Times New Roman" w:hAnsi="Times New Roman"/>
                <w:sz w:val="24"/>
                <w:szCs w:val="24"/>
              </w:rPr>
              <w:t xml:space="preserve">оборот сельскохозяйственных угодий за счет проведения </w:t>
            </w:r>
            <w:proofErr w:type="spellStart"/>
            <w:r w:rsidRPr="00D22ED1">
              <w:rPr>
                <w:rFonts w:ascii="Times New Roman" w:hAnsi="Times New Roman"/>
                <w:sz w:val="24"/>
                <w:szCs w:val="24"/>
              </w:rPr>
              <w:t>культуртехнических</w:t>
            </w:r>
            <w:proofErr w:type="spellEnd"/>
            <w:r w:rsidRPr="00D22ED1">
              <w:rPr>
                <w:rFonts w:ascii="Times New Roman" w:hAnsi="Times New Roman"/>
                <w:sz w:val="24"/>
                <w:szCs w:val="24"/>
              </w:rPr>
              <w:t xml:space="preserve"> мероприятий, </w:t>
            </w:r>
            <w:proofErr w:type="gramStart"/>
            <w:r w:rsidRPr="00D22ED1">
              <w:rPr>
                <w:rFonts w:ascii="Times New Roman" w:hAnsi="Times New Roman"/>
                <w:sz w:val="24"/>
                <w:szCs w:val="24"/>
              </w:rPr>
              <w:t>га</w:t>
            </w:r>
            <w:proofErr w:type="gramEnd"/>
          </w:p>
        </w:tc>
        <w:tc>
          <w:tcPr>
            <w:tcW w:w="231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tcPr>
          <w:p w:rsidR="00D22ED1" w:rsidRPr="00D22ED1" w:rsidRDefault="00D22ED1" w:rsidP="00D22ED1">
            <w:pPr>
              <w:autoSpaceDE w:val="0"/>
              <w:autoSpaceDN w:val="0"/>
              <w:adjustRightInd w:val="0"/>
              <w:spacing w:line="233" w:lineRule="auto"/>
              <w:jc w:val="center"/>
              <w:outlineLvl w:val="0"/>
              <w:rPr>
                <w:rFonts w:ascii="Times New Roman" w:eastAsiaTheme="minorHAnsi" w:hAnsi="Times New Roman"/>
                <w:sz w:val="24"/>
                <w:szCs w:val="24"/>
                <w:lang w:eastAsia="en-US"/>
              </w:rPr>
            </w:pPr>
            <w:r w:rsidRPr="00D22ED1">
              <w:rPr>
                <w:rFonts w:ascii="Times New Roman" w:eastAsiaTheme="minorHAnsi" w:hAnsi="Times New Roman"/>
                <w:sz w:val="24"/>
                <w:szCs w:val="24"/>
                <w:lang w:eastAsia="en-US"/>
              </w:rPr>
              <w:t xml:space="preserve">Предельный размер стоимости работ, </w:t>
            </w:r>
            <w:r w:rsidRPr="00D22ED1">
              <w:rPr>
                <w:rFonts w:ascii="Times New Roman" w:eastAsiaTheme="minorHAnsi" w:hAnsi="Times New Roman"/>
                <w:sz w:val="24"/>
                <w:szCs w:val="24"/>
                <w:lang w:eastAsia="en-US"/>
              </w:rPr>
              <w:br/>
              <w:t>руб. на 1 га</w:t>
            </w:r>
          </w:p>
        </w:tc>
        <w:tc>
          <w:tcPr>
            <w:tcW w:w="2715" w:type="dxa"/>
            <w:tcBorders>
              <w:top w:val="single" w:sz="4" w:space="0" w:color="auto"/>
              <w:left w:val="single" w:sz="4" w:space="0" w:color="auto"/>
              <w:bottom w:val="single" w:sz="4" w:space="0" w:color="auto"/>
              <w:right w:val="single" w:sz="4" w:space="0" w:color="auto"/>
            </w:tcBorders>
            <w:tcMar>
              <w:top w:w="28" w:type="dxa"/>
              <w:bottom w:w="28" w:type="dxa"/>
            </w:tcMar>
          </w:tcPr>
          <w:p w:rsidR="00D22ED1" w:rsidRPr="00D22ED1" w:rsidRDefault="00D22ED1" w:rsidP="00D22ED1">
            <w:pPr>
              <w:autoSpaceDE w:val="0"/>
              <w:autoSpaceDN w:val="0"/>
              <w:adjustRightInd w:val="0"/>
              <w:spacing w:line="233" w:lineRule="auto"/>
              <w:jc w:val="center"/>
              <w:outlineLvl w:val="0"/>
              <w:rPr>
                <w:rFonts w:ascii="Times New Roman" w:eastAsiaTheme="minorHAnsi" w:hAnsi="Times New Roman"/>
                <w:sz w:val="24"/>
                <w:szCs w:val="24"/>
                <w:lang w:eastAsia="en-US"/>
              </w:rPr>
            </w:pPr>
            <w:r w:rsidRPr="00D22ED1">
              <w:rPr>
                <w:rFonts w:ascii="Times New Roman" w:eastAsiaTheme="minorHAnsi" w:hAnsi="Times New Roman"/>
                <w:sz w:val="24"/>
                <w:szCs w:val="24"/>
                <w:lang w:eastAsia="en-US"/>
              </w:rPr>
              <w:t xml:space="preserve">Стоимость работ из расчета предельной стоимости, руб. </w:t>
            </w:r>
            <w:r w:rsidRPr="00D22ED1">
              <w:rPr>
                <w:rFonts w:ascii="Times New Roman" w:eastAsiaTheme="minorHAnsi" w:hAnsi="Times New Roman"/>
                <w:sz w:val="24"/>
                <w:szCs w:val="24"/>
                <w:lang w:eastAsia="en-US"/>
              </w:rPr>
              <w:br/>
              <w:t>(гр.1 × гр. 2)</w:t>
            </w:r>
          </w:p>
        </w:tc>
        <w:tc>
          <w:tcPr>
            <w:tcW w:w="3401" w:type="dxa"/>
            <w:tcBorders>
              <w:top w:val="single" w:sz="4" w:space="0" w:color="auto"/>
              <w:left w:val="single" w:sz="4" w:space="0" w:color="auto"/>
              <w:bottom w:val="single" w:sz="4" w:space="0" w:color="auto"/>
              <w:right w:val="single" w:sz="4" w:space="0" w:color="auto"/>
            </w:tcBorders>
            <w:tcMar>
              <w:top w:w="28" w:type="dxa"/>
              <w:bottom w:w="28" w:type="dxa"/>
            </w:tcMar>
          </w:tcPr>
          <w:p w:rsidR="00D22ED1" w:rsidRPr="00D22ED1" w:rsidRDefault="00D22ED1" w:rsidP="00D22ED1">
            <w:pPr>
              <w:tabs>
                <w:tab w:val="left" w:pos="709"/>
              </w:tabs>
              <w:spacing w:line="233" w:lineRule="auto"/>
              <w:ind w:left="-102"/>
              <w:jc w:val="center"/>
              <w:rPr>
                <w:rFonts w:ascii="Times New Roman" w:hAnsi="Times New Roman"/>
                <w:sz w:val="24"/>
                <w:szCs w:val="24"/>
              </w:rPr>
            </w:pPr>
            <w:r w:rsidRPr="00D22ED1">
              <w:rPr>
                <w:rFonts w:ascii="Times New Roman" w:hAnsi="Times New Roman"/>
                <w:sz w:val="24"/>
                <w:szCs w:val="24"/>
              </w:rPr>
              <w:t>Фактически осуществленные</w:t>
            </w:r>
          </w:p>
          <w:p w:rsidR="00D22ED1" w:rsidRPr="00D22ED1" w:rsidRDefault="00D22ED1" w:rsidP="00D22ED1">
            <w:pPr>
              <w:autoSpaceDE w:val="0"/>
              <w:autoSpaceDN w:val="0"/>
              <w:adjustRightInd w:val="0"/>
              <w:spacing w:line="233" w:lineRule="auto"/>
              <w:jc w:val="center"/>
              <w:outlineLvl w:val="0"/>
              <w:rPr>
                <w:rFonts w:ascii="Times New Roman" w:eastAsiaTheme="minorHAnsi" w:hAnsi="Times New Roman"/>
                <w:sz w:val="24"/>
                <w:szCs w:val="24"/>
                <w:lang w:eastAsia="en-US"/>
              </w:rPr>
            </w:pPr>
            <w:r w:rsidRPr="00D22ED1">
              <w:rPr>
                <w:rFonts w:ascii="Times New Roman" w:hAnsi="Times New Roman"/>
                <w:sz w:val="24"/>
                <w:szCs w:val="24"/>
              </w:rPr>
              <w:t xml:space="preserve">  расходы на проведение </w:t>
            </w:r>
            <w:proofErr w:type="spellStart"/>
            <w:r w:rsidRPr="00D22ED1">
              <w:rPr>
                <w:rFonts w:ascii="Times New Roman" w:hAnsi="Times New Roman"/>
                <w:sz w:val="24"/>
                <w:szCs w:val="24"/>
              </w:rPr>
              <w:t>культуртехнических</w:t>
            </w:r>
            <w:proofErr w:type="spellEnd"/>
            <w:r w:rsidRPr="00D22ED1">
              <w:rPr>
                <w:rFonts w:ascii="Times New Roman" w:hAnsi="Times New Roman"/>
                <w:sz w:val="24"/>
                <w:szCs w:val="24"/>
              </w:rPr>
              <w:t xml:space="preserve"> мероприятий, руб.</w:t>
            </w:r>
          </w:p>
        </w:tc>
        <w:tc>
          <w:tcPr>
            <w:tcW w:w="2501" w:type="dxa"/>
            <w:tcBorders>
              <w:top w:val="single" w:sz="4" w:space="0" w:color="auto"/>
              <w:left w:val="single" w:sz="4" w:space="0" w:color="auto"/>
              <w:right w:val="single" w:sz="4" w:space="0" w:color="auto"/>
            </w:tcBorders>
            <w:tcMar>
              <w:top w:w="28" w:type="dxa"/>
              <w:bottom w:w="28" w:type="dxa"/>
            </w:tcMar>
          </w:tcPr>
          <w:p w:rsidR="00D22ED1" w:rsidRPr="00D22ED1" w:rsidRDefault="00D22ED1" w:rsidP="00D22ED1">
            <w:pPr>
              <w:tabs>
                <w:tab w:val="left" w:pos="709"/>
              </w:tabs>
              <w:spacing w:line="233" w:lineRule="auto"/>
              <w:jc w:val="center"/>
              <w:rPr>
                <w:rFonts w:ascii="Times New Roman" w:eastAsiaTheme="minorHAnsi" w:hAnsi="Times New Roman"/>
                <w:sz w:val="24"/>
                <w:szCs w:val="24"/>
                <w:lang w:eastAsia="en-US"/>
              </w:rPr>
            </w:pPr>
            <w:proofErr w:type="gramStart"/>
            <w:r w:rsidRPr="00D22ED1">
              <w:rPr>
                <w:rFonts w:ascii="Times New Roman" w:eastAsiaTheme="minorHAnsi" w:hAnsi="Times New Roman"/>
                <w:sz w:val="24"/>
                <w:szCs w:val="24"/>
                <w:lang w:eastAsia="en-US"/>
              </w:rPr>
              <w:t>Сумма субсидии (наименьшее из</w:t>
            </w:r>
            <w:proofErr w:type="gramEnd"/>
          </w:p>
          <w:p w:rsidR="00D22ED1" w:rsidRPr="00D22ED1" w:rsidRDefault="00D22ED1" w:rsidP="00D22ED1">
            <w:pPr>
              <w:tabs>
                <w:tab w:val="left" w:pos="709"/>
              </w:tabs>
              <w:spacing w:line="233" w:lineRule="auto"/>
              <w:jc w:val="center"/>
              <w:rPr>
                <w:rFonts w:ascii="Times New Roman" w:hAnsi="Times New Roman"/>
                <w:spacing w:val="-2"/>
                <w:sz w:val="24"/>
                <w:szCs w:val="24"/>
              </w:rPr>
            </w:pPr>
            <w:r w:rsidRPr="00D22ED1">
              <w:rPr>
                <w:rFonts w:ascii="Times New Roman" w:eastAsiaTheme="minorHAnsi" w:hAnsi="Times New Roman"/>
                <w:sz w:val="24"/>
                <w:szCs w:val="24"/>
                <w:lang w:eastAsia="en-US"/>
              </w:rPr>
              <w:t>гр. 3, 4 × 50%)</w:t>
            </w:r>
          </w:p>
        </w:tc>
      </w:tr>
      <w:tr w:rsidR="00BA35F5" w:rsidRPr="00D22ED1" w:rsidTr="00D22ED1">
        <w:trPr>
          <w:trHeight w:val="270"/>
        </w:trPr>
        <w:tc>
          <w:tcPr>
            <w:tcW w:w="34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tcPr>
          <w:p w:rsidR="00BA35F5" w:rsidRPr="00D22ED1" w:rsidRDefault="00BA35F5" w:rsidP="00D22ED1">
            <w:pPr>
              <w:tabs>
                <w:tab w:val="left" w:pos="709"/>
              </w:tabs>
              <w:spacing w:line="233" w:lineRule="auto"/>
              <w:jc w:val="center"/>
              <w:rPr>
                <w:rFonts w:ascii="Times New Roman" w:hAnsi="Times New Roman"/>
                <w:sz w:val="24"/>
                <w:szCs w:val="24"/>
              </w:rPr>
            </w:pPr>
            <w:r w:rsidRPr="00D22ED1">
              <w:rPr>
                <w:rFonts w:ascii="Times New Roman" w:hAnsi="Times New Roman"/>
                <w:sz w:val="24"/>
                <w:szCs w:val="24"/>
              </w:rPr>
              <w:t>1</w:t>
            </w:r>
          </w:p>
        </w:tc>
        <w:tc>
          <w:tcPr>
            <w:tcW w:w="231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tcPr>
          <w:p w:rsidR="00BA35F5" w:rsidRPr="00D22ED1" w:rsidRDefault="00BA35F5" w:rsidP="00D22ED1">
            <w:pPr>
              <w:tabs>
                <w:tab w:val="left" w:pos="709"/>
              </w:tabs>
              <w:spacing w:line="233" w:lineRule="auto"/>
              <w:jc w:val="center"/>
              <w:rPr>
                <w:rFonts w:ascii="Times New Roman" w:hAnsi="Times New Roman"/>
                <w:sz w:val="24"/>
                <w:szCs w:val="24"/>
              </w:rPr>
            </w:pPr>
            <w:r w:rsidRPr="00D22ED1">
              <w:rPr>
                <w:rFonts w:ascii="Times New Roman" w:hAnsi="Times New Roman"/>
                <w:sz w:val="24"/>
                <w:szCs w:val="24"/>
              </w:rPr>
              <w:t>2</w:t>
            </w:r>
          </w:p>
        </w:tc>
        <w:tc>
          <w:tcPr>
            <w:tcW w:w="2715" w:type="dxa"/>
            <w:tcBorders>
              <w:top w:val="single" w:sz="4" w:space="0" w:color="auto"/>
              <w:left w:val="single" w:sz="4" w:space="0" w:color="auto"/>
              <w:bottom w:val="single" w:sz="4" w:space="0" w:color="auto"/>
              <w:right w:val="single" w:sz="4" w:space="0" w:color="auto"/>
            </w:tcBorders>
            <w:tcMar>
              <w:top w:w="28" w:type="dxa"/>
              <w:bottom w:w="28" w:type="dxa"/>
            </w:tcMar>
          </w:tcPr>
          <w:p w:rsidR="00BA35F5" w:rsidRPr="00D22ED1" w:rsidRDefault="00BA35F5" w:rsidP="00D22ED1">
            <w:pPr>
              <w:tabs>
                <w:tab w:val="left" w:pos="709"/>
              </w:tabs>
              <w:spacing w:line="233" w:lineRule="auto"/>
              <w:jc w:val="center"/>
              <w:rPr>
                <w:rFonts w:ascii="Times New Roman" w:hAnsi="Times New Roman"/>
                <w:sz w:val="24"/>
                <w:szCs w:val="24"/>
              </w:rPr>
            </w:pPr>
            <w:r w:rsidRPr="00D22ED1">
              <w:rPr>
                <w:rFonts w:ascii="Times New Roman" w:hAnsi="Times New Roman"/>
                <w:sz w:val="24"/>
                <w:szCs w:val="24"/>
              </w:rPr>
              <w:t>3</w:t>
            </w:r>
          </w:p>
        </w:tc>
        <w:tc>
          <w:tcPr>
            <w:tcW w:w="3401" w:type="dxa"/>
            <w:tcBorders>
              <w:top w:val="single" w:sz="4" w:space="0" w:color="auto"/>
              <w:left w:val="single" w:sz="4" w:space="0" w:color="auto"/>
              <w:bottom w:val="single" w:sz="4" w:space="0" w:color="auto"/>
              <w:right w:val="single" w:sz="4" w:space="0" w:color="auto"/>
            </w:tcBorders>
            <w:tcMar>
              <w:top w:w="28" w:type="dxa"/>
              <w:bottom w:w="28" w:type="dxa"/>
            </w:tcMar>
          </w:tcPr>
          <w:p w:rsidR="00BA35F5" w:rsidRPr="00D22ED1" w:rsidRDefault="00BA35F5" w:rsidP="00D22ED1">
            <w:pPr>
              <w:tabs>
                <w:tab w:val="left" w:pos="709"/>
              </w:tabs>
              <w:spacing w:line="233" w:lineRule="auto"/>
              <w:jc w:val="center"/>
              <w:rPr>
                <w:rFonts w:ascii="Times New Roman" w:hAnsi="Times New Roman"/>
                <w:sz w:val="24"/>
                <w:szCs w:val="24"/>
              </w:rPr>
            </w:pPr>
            <w:r w:rsidRPr="00D22ED1">
              <w:rPr>
                <w:rFonts w:ascii="Times New Roman" w:hAnsi="Times New Roman"/>
                <w:sz w:val="24"/>
                <w:szCs w:val="24"/>
              </w:rPr>
              <w:t>4</w:t>
            </w:r>
          </w:p>
        </w:tc>
        <w:tc>
          <w:tcPr>
            <w:tcW w:w="2501" w:type="dxa"/>
            <w:tcBorders>
              <w:top w:val="single" w:sz="4" w:space="0" w:color="auto"/>
              <w:left w:val="single" w:sz="4" w:space="0" w:color="auto"/>
              <w:bottom w:val="single" w:sz="4" w:space="0" w:color="auto"/>
              <w:right w:val="single" w:sz="4" w:space="0" w:color="auto"/>
            </w:tcBorders>
            <w:tcMar>
              <w:top w:w="28" w:type="dxa"/>
              <w:bottom w:w="28" w:type="dxa"/>
            </w:tcMar>
          </w:tcPr>
          <w:p w:rsidR="00BA35F5" w:rsidRPr="00D22ED1" w:rsidRDefault="00BA35F5" w:rsidP="00D22ED1">
            <w:pPr>
              <w:tabs>
                <w:tab w:val="left" w:pos="709"/>
              </w:tabs>
              <w:spacing w:line="233" w:lineRule="auto"/>
              <w:jc w:val="center"/>
              <w:rPr>
                <w:rFonts w:ascii="Times New Roman" w:hAnsi="Times New Roman"/>
                <w:sz w:val="24"/>
                <w:szCs w:val="24"/>
              </w:rPr>
            </w:pPr>
            <w:r w:rsidRPr="00D22ED1">
              <w:rPr>
                <w:rFonts w:ascii="Times New Roman" w:hAnsi="Times New Roman"/>
                <w:sz w:val="24"/>
                <w:szCs w:val="24"/>
              </w:rPr>
              <w:t>5</w:t>
            </w:r>
          </w:p>
        </w:tc>
      </w:tr>
      <w:tr w:rsidR="00BA35F5" w:rsidRPr="00D22ED1" w:rsidTr="00D22ED1">
        <w:trPr>
          <w:trHeight w:val="281"/>
        </w:trPr>
        <w:tc>
          <w:tcPr>
            <w:tcW w:w="34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tcPr>
          <w:p w:rsidR="00BA35F5" w:rsidRPr="00D22ED1" w:rsidRDefault="00BA35F5" w:rsidP="00D22ED1">
            <w:pPr>
              <w:tabs>
                <w:tab w:val="left" w:pos="709"/>
              </w:tabs>
              <w:spacing w:line="233" w:lineRule="auto"/>
              <w:jc w:val="center"/>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tcPr>
          <w:p w:rsidR="00BA35F5" w:rsidRPr="00D22ED1" w:rsidRDefault="00BA35F5" w:rsidP="00D22ED1">
            <w:pPr>
              <w:tabs>
                <w:tab w:val="left" w:pos="709"/>
              </w:tabs>
              <w:spacing w:line="233" w:lineRule="auto"/>
              <w:jc w:val="center"/>
              <w:rPr>
                <w:rFonts w:ascii="Times New Roman" w:hAnsi="Times New Roman"/>
                <w:sz w:val="24"/>
                <w:szCs w:val="24"/>
              </w:rPr>
            </w:pPr>
          </w:p>
        </w:tc>
        <w:tc>
          <w:tcPr>
            <w:tcW w:w="2715" w:type="dxa"/>
            <w:tcBorders>
              <w:top w:val="single" w:sz="4" w:space="0" w:color="auto"/>
              <w:left w:val="single" w:sz="4" w:space="0" w:color="auto"/>
              <w:bottom w:val="single" w:sz="4" w:space="0" w:color="auto"/>
              <w:right w:val="single" w:sz="4" w:space="0" w:color="auto"/>
            </w:tcBorders>
            <w:tcMar>
              <w:top w:w="28" w:type="dxa"/>
              <w:bottom w:w="28" w:type="dxa"/>
            </w:tcMar>
          </w:tcPr>
          <w:p w:rsidR="00BA35F5" w:rsidRPr="00D22ED1" w:rsidRDefault="00BA35F5" w:rsidP="00D22ED1">
            <w:pPr>
              <w:tabs>
                <w:tab w:val="left" w:pos="709"/>
              </w:tabs>
              <w:spacing w:line="233" w:lineRule="auto"/>
              <w:jc w:val="center"/>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Mar>
              <w:top w:w="28" w:type="dxa"/>
              <w:bottom w:w="28" w:type="dxa"/>
            </w:tcMar>
          </w:tcPr>
          <w:p w:rsidR="00BA35F5" w:rsidRPr="00D22ED1" w:rsidRDefault="00BA35F5" w:rsidP="00D22ED1">
            <w:pPr>
              <w:tabs>
                <w:tab w:val="left" w:pos="709"/>
              </w:tabs>
              <w:spacing w:line="233" w:lineRule="auto"/>
              <w:jc w:val="center"/>
              <w:rPr>
                <w:rFonts w:ascii="Times New Roman" w:hAnsi="Times New Roman"/>
                <w:sz w:val="24"/>
                <w:szCs w:val="24"/>
              </w:rPr>
            </w:pPr>
          </w:p>
        </w:tc>
        <w:tc>
          <w:tcPr>
            <w:tcW w:w="2501" w:type="dxa"/>
            <w:tcBorders>
              <w:top w:val="single" w:sz="4" w:space="0" w:color="auto"/>
              <w:left w:val="single" w:sz="4" w:space="0" w:color="auto"/>
              <w:bottom w:val="single" w:sz="4" w:space="0" w:color="auto"/>
              <w:right w:val="single" w:sz="4" w:space="0" w:color="auto"/>
            </w:tcBorders>
            <w:tcMar>
              <w:top w:w="28" w:type="dxa"/>
              <w:bottom w:w="28" w:type="dxa"/>
            </w:tcMar>
          </w:tcPr>
          <w:p w:rsidR="00BA35F5" w:rsidRPr="00D22ED1" w:rsidRDefault="00BA35F5" w:rsidP="00D22ED1">
            <w:pPr>
              <w:tabs>
                <w:tab w:val="left" w:pos="709"/>
              </w:tabs>
              <w:spacing w:line="233" w:lineRule="auto"/>
              <w:jc w:val="center"/>
              <w:rPr>
                <w:rFonts w:ascii="Times New Roman" w:hAnsi="Times New Roman"/>
                <w:sz w:val="24"/>
                <w:szCs w:val="24"/>
              </w:rPr>
            </w:pPr>
          </w:p>
        </w:tc>
      </w:tr>
    </w:tbl>
    <w:p w:rsidR="00BA35F5" w:rsidRPr="00BA35F5" w:rsidRDefault="00BA35F5" w:rsidP="00D22ED1">
      <w:pPr>
        <w:tabs>
          <w:tab w:val="left" w:pos="709"/>
        </w:tabs>
        <w:spacing w:line="233" w:lineRule="auto"/>
        <w:rPr>
          <w:rFonts w:ascii="Times New Roman" w:hAnsi="Times New Roman"/>
        </w:rPr>
      </w:pPr>
    </w:p>
    <w:p w:rsidR="00BA35F5" w:rsidRPr="00BA35F5" w:rsidRDefault="00BA35F5" w:rsidP="00D22ED1">
      <w:pPr>
        <w:autoSpaceDE w:val="0"/>
        <w:autoSpaceDN w:val="0"/>
        <w:adjustRightInd w:val="0"/>
        <w:spacing w:line="233" w:lineRule="auto"/>
        <w:jc w:val="both"/>
        <w:rPr>
          <w:rFonts w:ascii="Times New Roman" w:eastAsiaTheme="minorHAnsi" w:hAnsi="Times New Roman"/>
          <w:lang w:eastAsia="en-US"/>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BA35F5" w:rsidRPr="00BA35F5" w:rsidTr="00103B81">
        <w:tc>
          <w:tcPr>
            <w:tcW w:w="4273" w:type="dxa"/>
            <w:tcBorders>
              <w:top w:val="nil"/>
              <w:left w:val="nil"/>
              <w:bottom w:val="nil"/>
              <w:right w:val="nil"/>
            </w:tcBorders>
            <w:tcMar>
              <w:top w:w="0" w:type="dxa"/>
              <w:bottom w:w="0" w:type="dxa"/>
            </w:tcMar>
          </w:tcPr>
          <w:p w:rsidR="00BA35F5" w:rsidRPr="00BA35F5" w:rsidRDefault="00BA35F5" w:rsidP="00D22ED1">
            <w:pPr>
              <w:widowControl w:val="0"/>
              <w:autoSpaceDE w:val="0"/>
              <w:autoSpaceDN w:val="0"/>
              <w:spacing w:line="233" w:lineRule="auto"/>
              <w:rPr>
                <w:rFonts w:ascii="Times New Roman" w:eastAsiaTheme="minorEastAsia" w:hAnsi="Times New Roman"/>
                <w:sz w:val="28"/>
                <w:szCs w:val="28"/>
              </w:rPr>
            </w:pPr>
            <w:r w:rsidRPr="00BA35F5">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BA35F5" w:rsidRPr="00BA35F5" w:rsidRDefault="00BA35F5" w:rsidP="00D22ED1">
            <w:pPr>
              <w:widowControl w:val="0"/>
              <w:autoSpaceDE w:val="0"/>
              <w:autoSpaceDN w:val="0"/>
              <w:spacing w:line="233" w:lineRule="auto"/>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BA35F5" w:rsidRPr="00BA35F5" w:rsidRDefault="00BA35F5" w:rsidP="00D22ED1">
            <w:pPr>
              <w:widowControl w:val="0"/>
              <w:autoSpaceDE w:val="0"/>
              <w:autoSpaceDN w:val="0"/>
              <w:spacing w:line="233" w:lineRule="auto"/>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BA35F5" w:rsidRPr="00BA35F5" w:rsidRDefault="00BA35F5" w:rsidP="00D22ED1">
            <w:pPr>
              <w:widowControl w:val="0"/>
              <w:autoSpaceDE w:val="0"/>
              <w:autoSpaceDN w:val="0"/>
              <w:spacing w:line="233" w:lineRule="auto"/>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BA35F5" w:rsidRPr="00BA35F5" w:rsidRDefault="00BA35F5" w:rsidP="00D22ED1">
            <w:pPr>
              <w:widowControl w:val="0"/>
              <w:autoSpaceDE w:val="0"/>
              <w:autoSpaceDN w:val="0"/>
              <w:spacing w:line="233" w:lineRule="auto"/>
              <w:rPr>
                <w:rFonts w:ascii="Times New Roman" w:eastAsiaTheme="minorEastAsia" w:hAnsi="Times New Roman"/>
                <w:sz w:val="28"/>
                <w:szCs w:val="28"/>
              </w:rPr>
            </w:pPr>
          </w:p>
        </w:tc>
      </w:tr>
      <w:tr w:rsidR="00BA35F5" w:rsidRPr="00BA35F5" w:rsidTr="00103B81">
        <w:tc>
          <w:tcPr>
            <w:tcW w:w="4273" w:type="dxa"/>
            <w:tcBorders>
              <w:top w:val="nil"/>
              <w:left w:val="nil"/>
              <w:bottom w:val="nil"/>
              <w:right w:val="nil"/>
            </w:tcBorders>
            <w:tcMar>
              <w:top w:w="0" w:type="dxa"/>
              <w:bottom w:w="0" w:type="dxa"/>
            </w:tcMar>
          </w:tcPr>
          <w:p w:rsidR="00BA35F5" w:rsidRPr="00BA35F5" w:rsidRDefault="00BA35F5" w:rsidP="00D22ED1">
            <w:pPr>
              <w:widowControl w:val="0"/>
              <w:autoSpaceDE w:val="0"/>
              <w:autoSpaceDN w:val="0"/>
              <w:spacing w:line="233" w:lineRule="auto"/>
              <w:rPr>
                <w:rFonts w:ascii="Times New Roman" w:eastAsiaTheme="minorEastAsia" w:hAnsi="Times New Roman"/>
                <w:sz w:val="24"/>
                <w:szCs w:val="24"/>
              </w:rPr>
            </w:pPr>
            <w:r w:rsidRPr="00BA35F5">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BA35F5" w:rsidRPr="00BA35F5" w:rsidRDefault="00BA35F5" w:rsidP="00D22ED1">
            <w:pPr>
              <w:widowControl w:val="0"/>
              <w:autoSpaceDE w:val="0"/>
              <w:autoSpaceDN w:val="0"/>
              <w:spacing w:line="233" w:lineRule="auto"/>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BA35F5" w:rsidRPr="00BA35F5" w:rsidRDefault="00BA35F5" w:rsidP="00D22ED1">
            <w:pPr>
              <w:widowControl w:val="0"/>
              <w:autoSpaceDE w:val="0"/>
              <w:autoSpaceDN w:val="0"/>
              <w:spacing w:line="233" w:lineRule="auto"/>
              <w:jc w:val="center"/>
              <w:rPr>
                <w:rFonts w:ascii="Times New Roman" w:eastAsiaTheme="minorEastAsia" w:hAnsi="Times New Roman"/>
                <w:sz w:val="24"/>
                <w:szCs w:val="24"/>
              </w:rPr>
            </w:pPr>
            <w:r w:rsidRPr="00BA35F5">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BA35F5" w:rsidRPr="00BA35F5" w:rsidRDefault="00BA35F5" w:rsidP="00D22ED1">
            <w:pPr>
              <w:widowControl w:val="0"/>
              <w:autoSpaceDE w:val="0"/>
              <w:autoSpaceDN w:val="0"/>
              <w:spacing w:line="233" w:lineRule="auto"/>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BA35F5" w:rsidRPr="00BA35F5" w:rsidRDefault="00BA35F5" w:rsidP="00D22ED1">
            <w:pPr>
              <w:widowControl w:val="0"/>
              <w:autoSpaceDE w:val="0"/>
              <w:autoSpaceDN w:val="0"/>
              <w:spacing w:line="233" w:lineRule="auto"/>
              <w:jc w:val="center"/>
              <w:rPr>
                <w:rFonts w:ascii="Times New Roman" w:eastAsiaTheme="minorEastAsia" w:hAnsi="Times New Roman"/>
                <w:sz w:val="24"/>
                <w:szCs w:val="24"/>
              </w:rPr>
            </w:pPr>
            <w:r w:rsidRPr="00BA35F5">
              <w:rPr>
                <w:rFonts w:ascii="Times New Roman" w:eastAsiaTheme="minorEastAsia" w:hAnsi="Times New Roman"/>
                <w:sz w:val="24"/>
                <w:szCs w:val="24"/>
              </w:rPr>
              <w:t>(расшифровка подписи)</w:t>
            </w:r>
          </w:p>
        </w:tc>
      </w:tr>
    </w:tbl>
    <w:p w:rsidR="00BA35F5" w:rsidRPr="00BA35F5" w:rsidRDefault="00BA35F5" w:rsidP="00D22ED1">
      <w:pPr>
        <w:widowControl w:val="0"/>
        <w:autoSpaceDE w:val="0"/>
        <w:autoSpaceDN w:val="0"/>
        <w:spacing w:line="233" w:lineRule="auto"/>
        <w:jc w:val="both"/>
        <w:rPr>
          <w:rFonts w:ascii="Times New Roman" w:eastAsiaTheme="minorEastAsia" w:hAnsi="Times New Roman"/>
          <w:sz w:val="28"/>
          <w:szCs w:val="28"/>
        </w:rPr>
      </w:pPr>
    </w:p>
    <w:p w:rsidR="00BA35F5" w:rsidRPr="00BA35F5" w:rsidRDefault="00BA35F5" w:rsidP="00D22ED1">
      <w:pPr>
        <w:widowControl w:val="0"/>
        <w:autoSpaceDE w:val="0"/>
        <w:autoSpaceDN w:val="0"/>
        <w:spacing w:line="233" w:lineRule="auto"/>
        <w:jc w:val="both"/>
        <w:rPr>
          <w:rFonts w:ascii="Times New Roman" w:eastAsiaTheme="minorEastAsia" w:hAnsi="Times New Roman"/>
          <w:sz w:val="28"/>
          <w:szCs w:val="28"/>
        </w:rPr>
      </w:pPr>
      <w:r w:rsidRPr="00BA35F5">
        <w:rPr>
          <w:rFonts w:ascii="Times New Roman" w:eastAsiaTheme="minorEastAsia" w:hAnsi="Times New Roman"/>
          <w:sz w:val="28"/>
          <w:szCs w:val="28"/>
        </w:rPr>
        <w:t>«___»___________20 ___ г.</w:t>
      </w:r>
    </w:p>
    <w:p w:rsidR="00BA35F5" w:rsidRPr="00BA35F5" w:rsidRDefault="00BA35F5" w:rsidP="00D22ED1">
      <w:pPr>
        <w:widowControl w:val="0"/>
        <w:autoSpaceDE w:val="0"/>
        <w:autoSpaceDN w:val="0"/>
        <w:spacing w:before="220" w:line="233" w:lineRule="auto"/>
        <w:jc w:val="both"/>
        <w:rPr>
          <w:rFonts w:ascii="Times New Roman" w:eastAsiaTheme="minorEastAsia" w:hAnsi="Times New Roman"/>
          <w:sz w:val="24"/>
          <w:szCs w:val="24"/>
        </w:rPr>
      </w:pPr>
      <w:r w:rsidRPr="00BA35F5">
        <w:rPr>
          <w:rFonts w:ascii="Times New Roman" w:eastAsiaTheme="minorEastAsia" w:hAnsi="Times New Roman"/>
          <w:sz w:val="28"/>
          <w:szCs w:val="28"/>
        </w:rPr>
        <w:t xml:space="preserve">М.П. </w:t>
      </w:r>
      <w:r w:rsidRPr="00BA35F5">
        <w:rPr>
          <w:rFonts w:ascii="Times New Roman" w:eastAsiaTheme="minorEastAsia" w:hAnsi="Times New Roman"/>
          <w:sz w:val="24"/>
          <w:szCs w:val="24"/>
        </w:rPr>
        <w:t>(при наличии)</w:t>
      </w:r>
    </w:p>
    <w:p w:rsidR="00D22ED1" w:rsidRPr="00BA35F5" w:rsidRDefault="00D22ED1" w:rsidP="00BA35F5">
      <w:pPr>
        <w:widowControl w:val="0"/>
        <w:autoSpaceDE w:val="0"/>
        <w:autoSpaceDN w:val="0"/>
        <w:spacing w:before="220" w:line="216" w:lineRule="auto"/>
        <w:jc w:val="both"/>
        <w:rPr>
          <w:rFonts w:ascii="Times New Roman" w:eastAsiaTheme="minorHAnsi" w:hAnsi="Times New Roman"/>
          <w:sz w:val="28"/>
          <w:szCs w:val="28"/>
          <w:lang w:eastAsia="en-US"/>
        </w:rPr>
        <w:sectPr w:rsidR="00D22ED1" w:rsidRPr="00BA35F5" w:rsidSect="00BA35F5">
          <w:pgSz w:w="16834" w:h="11907" w:orient="landscape" w:code="9"/>
          <w:pgMar w:top="1134" w:right="567" w:bottom="1134" w:left="1985" w:header="272" w:footer="397" w:gutter="0"/>
          <w:cols w:space="720"/>
          <w:formProt w:val="0"/>
          <w:docGrid w:linePitch="272"/>
        </w:sectPr>
      </w:pPr>
    </w:p>
    <w:tbl>
      <w:tblPr>
        <w:tblW w:w="9553" w:type="dxa"/>
        <w:tblLook w:val="01E0" w:firstRow="1" w:lastRow="1" w:firstColumn="1" w:lastColumn="1" w:noHBand="0" w:noVBand="0"/>
      </w:tblPr>
      <w:tblGrid>
        <w:gridCol w:w="5148"/>
        <w:gridCol w:w="4405"/>
      </w:tblGrid>
      <w:tr w:rsidR="00BA35F5" w:rsidRPr="00BA35F5" w:rsidTr="00103B81">
        <w:tc>
          <w:tcPr>
            <w:tcW w:w="5148" w:type="dxa"/>
          </w:tcPr>
          <w:p w:rsidR="00BA35F5" w:rsidRPr="00BA35F5" w:rsidRDefault="00BA35F5" w:rsidP="00BA35F5">
            <w:pPr>
              <w:widowControl w:val="0"/>
              <w:spacing w:line="245" w:lineRule="auto"/>
              <w:ind w:left="-57"/>
              <w:rPr>
                <w:rFonts w:ascii="Times New Roman" w:hAnsi="Times New Roman"/>
                <w:spacing w:val="-2"/>
                <w:sz w:val="28"/>
                <w:szCs w:val="28"/>
              </w:rPr>
            </w:pPr>
          </w:p>
        </w:tc>
        <w:tc>
          <w:tcPr>
            <w:tcW w:w="4405" w:type="dxa"/>
          </w:tcPr>
          <w:p w:rsidR="00BA35F5" w:rsidRPr="00BA35F5" w:rsidRDefault="00BA35F5" w:rsidP="00BA35F5">
            <w:pPr>
              <w:spacing w:line="245" w:lineRule="auto"/>
              <w:ind w:left="-57" w:right="-57"/>
              <w:rPr>
                <w:rFonts w:ascii="Times New Roman" w:eastAsiaTheme="minorEastAsia" w:hAnsi="Times New Roman"/>
                <w:spacing w:val="-2"/>
                <w:sz w:val="28"/>
                <w:szCs w:val="28"/>
              </w:rPr>
            </w:pPr>
            <w:r w:rsidRPr="00BA35F5">
              <w:rPr>
                <w:rFonts w:ascii="Times New Roman" w:hAnsi="Times New Roman"/>
                <w:spacing w:val="-2"/>
                <w:sz w:val="28"/>
                <w:szCs w:val="28"/>
              </w:rPr>
              <w:t xml:space="preserve">Приложение </w:t>
            </w:r>
            <w:r w:rsidRPr="00BA35F5">
              <w:rPr>
                <w:rFonts w:ascii="Times New Roman" w:eastAsiaTheme="minorEastAsia" w:hAnsi="Times New Roman"/>
                <w:spacing w:val="-2"/>
                <w:sz w:val="28"/>
                <w:szCs w:val="28"/>
              </w:rPr>
              <w:t>№ 3</w:t>
            </w:r>
          </w:p>
          <w:p w:rsidR="00BA35F5" w:rsidRPr="00BA35F5" w:rsidRDefault="00BA35F5" w:rsidP="00BA35F5">
            <w:pPr>
              <w:widowControl w:val="0"/>
              <w:autoSpaceDE w:val="0"/>
              <w:autoSpaceDN w:val="0"/>
              <w:spacing w:line="245" w:lineRule="auto"/>
              <w:ind w:left="-57" w:right="-57"/>
              <w:rPr>
                <w:rFonts w:ascii="Times New Roman" w:hAnsi="Times New Roman"/>
                <w:spacing w:val="-2"/>
                <w:sz w:val="28"/>
                <w:szCs w:val="28"/>
              </w:rPr>
            </w:pPr>
            <w:r w:rsidRPr="00BA35F5">
              <w:rPr>
                <w:rFonts w:ascii="Times New Roman" w:eastAsiaTheme="minorEastAsia" w:hAnsi="Times New Roman"/>
                <w:spacing w:val="-2"/>
                <w:sz w:val="28"/>
                <w:szCs w:val="28"/>
              </w:rPr>
              <w:t xml:space="preserve">к </w:t>
            </w:r>
            <w:r w:rsidRPr="00BA35F5">
              <w:rPr>
                <w:rFonts w:ascii="Times New Roman" w:eastAsiaTheme="minorHAnsi" w:hAnsi="Times New Roman"/>
                <w:spacing w:val="-2"/>
                <w:sz w:val="28"/>
                <w:szCs w:val="28"/>
                <w:lang w:eastAsia="en-US"/>
              </w:rPr>
              <w:t xml:space="preserve">Порядку </w:t>
            </w:r>
            <w:r w:rsidRPr="00BA35F5">
              <w:rPr>
                <w:rFonts w:ascii="Times New Roman" w:eastAsiaTheme="minorEastAsia" w:hAnsi="Times New Roman"/>
                <w:spacing w:val="-2"/>
                <w:sz w:val="28"/>
                <w:szCs w:val="28"/>
              </w:rPr>
              <w:t xml:space="preserve">предоставления субсидий на возмещение части затрат </w:t>
            </w:r>
            <w:r w:rsidRPr="00BA35F5">
              <w:rPr>
                <w:rFonts w:ascii="Times New Roman" w:hAnsi="Times New Roman"/>
                <w:spacing w:val="-2"/>
                <w:sz w:val="28"/>
                <w:szCs w:val="28"/>
              </w:rPr>
              <w:t xml:space="preserve">на проведение </w:t>
            </w:r>
            <w:proofErr w:type="spellStart"/>
            <w:r w:rsidRPr="00BA35F5">
              <w:rPr>
                <w:rFonts w:ascii="Times New Roman" w:hAnsi="Times New Roman"/>
                <w:spacing w:val="-2"/>
                <w:sz w:val="28"/>
                <w:szCs w:val="28"/>
              </w:rPr>
              <w:t>культуртехнических</w:t>
            </w:r>
            <w:proofErr w:type="spellEnd"/>
            <w:r w:rsidRPr="00BA35F5">
              <w:rPr>
                <w:rFonts w:ascii="Times New Roman" w:hAnsi="Times New Roman"/>
                <w:spacing w:val="-2"/>
                <w:sz w:val="28"/>
                <w:szCs w:val="28"/>
              </w:rPr>
              <w:t xml:space="preserve"> мероприятий </w:t>
            </w:r>
            <w:r w:rsidRPr="00BA35F5">
              <w:rPr>
                <w:rFonts w:ascii="Times New Roman" w:hAnsi="Times New Roman"/>
                <w:spacing w:val="-4"/>
                <w:sz w:val="28"/>
                <w:szCs w:val="28"/>
              </w:rPr>
              <w:t>на выбывших сельскохозяйственных</w:t>
            </w:r>
            <w:r w:rsidRPr="00BA35F5">
              <w:rPr>
                <w:rFonts w:ascii="Times New Roman" w:hAnsi="Times New Roman"/>
                <w:spacing w:val="-2"/>
                <w:sz w:val="28"/>
                <w:szCs w:val="28"/>
              </w:rPr>
              <w:t xml:space="preserve"> угодьях, вовлекаемых в сельскохозяйственный оборот</w:t>
            </w:r>
          </w:p>
        </w:tc>
      </w:tr>
    </w:tbl>
    <w:p w:rsidR="00BA35F5" w:rsidRPr="00AA68BE" w:rsidRDefault="00BA35F5" w:rsidP="00BA35F5">
      <w:pPr>
        <w:widowControl w:val="0"/>
        <w:autoSpaceDE w:val="0"/>
        <w:autoSpaceDN w:val="0"/>
        <w:spacing w:line="245" w:lineRule="auto"/>
        <w:jc w:val="center"/>
        <w:rPr>
          <w:rFonts w:ascii="Times New Roman" w:eastAsiaTheme="minorEastAsia" w:hAnsi="Times New Roman"/>
          <w:sz w:val="28"/>
          <w:szCs w:val="28"/>
        </w:rPr>
      </w:pPr>
    </w:p>
    <w:p w:rsidR="00BA35F5" w:rsidRPr="00AA68BE" w:rsidRDefault="00BA35F5" w:rsidP="00BA35F5">
      <w:pPr>
        <w:widowControl w:val="0"/>
        <w:autoSpaceDE w:val="0"/>
        <w:autoSpaceDN w:val="0"/>
        <w:spacing w:line="245" w:lineRule="auto"/>
        <w:jc w:val="center"/>
        <w:rPr>
          <w:rFonts w:ascii="Times New Roman" w:eastAsiaTheme="minorEastAsia" w:hAnsi="Times New Roman"/>
          <w:sz w:val="28"/>
          <w:szCs w:val="28"/>
        </w:rPr>
      </w:pPr>
    </w:p>
    <w:p w:rsidR="00BA35F5" w:rsidRPr="00AA68BE" w:rsidRDefault="00BA35F5" w:rsidP="00BA35F5">
      <w:pPr>
        <w:widowControl w:val="0"/>
        <w:autoSpaceDE w:val="0"/>
        <w:autoSpaceDN w:val="0"/>
        <w:spacing w:line="245" w:lineRule="auto"/>
        <w:jc w:val="center"/>
        <w:rPr>
          <w:rFonts w:ascii="Times New Roman" w:eastAsiaTheme="minorEastAsia" w:hAnsi="Times New Roman"/>
          <w:sz w:val="28"/>
          <w:szCs w:val="28"/>
        </w:rPr>
      </w:pPr>
    </w:p>
    <w:p w:rsidR="000C22B6" w:rsidRPr="00BA35F5" w:rsidRDefault="000C22B6" w:rsidP="00BA35F5">
      <w:pPr>
        <w:widowControl w:val="0"/>
        <w:autoSpaceDE w:val="0"/>
        <w:autoSpaceDN w:val="0"/>
        <w:spacing w:line="245" w:lineRule="auto"/>
        <w:jc w:val="center"/>
        <w:rPr>
          <w:rFonts w:ascii="Times New Roman" w:eastAsiaTheme="minorEastAsia" w:hAnsi="Times New Roman"/>
          <w:sz w:val="28"/>
          <w:szCs w:val="28"/>
        </w:rPr>
      </w:pPr>
      <w:r w:rsidRPr="00BA35F5">
        <w:rPr>
          <w:rFonts w:ascii="Times New Roman" w:eastAsiaTheme="minorEastAsia" w:hAnsi="Times New Roman"/>
          <w:sz w:val="28"/>
          <w:szCs w:val="28"/>
        </w:rPr>
        <w:t>Заяв</w:t>
      </w:r>
      <w:r w:rsidR="00D22ED1">
        <w:rPr>
          <w:rFonts w:ascii="Times New Roman" w:eastAsiaTheme="minorEastAsia" w:hAnsi="Times New Roman"/>
          <w:sz w:val="28"/>
          <w:szCs w:val="28"/>
        </w:rPr>
        <w:t>ление</w:t>
      </w:r>
    </w:p>
    <w:p w:rsidR="000C22B6" w:rsidRPr="00BA35F5" w:rsidRDefault="000C22B6" w:rsidP="00BA35F5">
      <w:pPr>
        <w:widowControl w:val="0"/>
        <w:autoSpaceDE w:val="0"/>
        <w:autoSpaceDN w:val="0"/>
        <w:spacing w:line="245" w:lineRule="auto"/>
        <w:jc w:val="center"/>
        <w:rPr>
          <w:rFonts w:ascii="Times New Roman" w:eastAsiaTheme="minorEastAsia" w:hAnsi="Times New Roman"/>
          <w:sz w:val="28"/>
          <w:szCs w:val="28"/>
        </w:rPr>
      </w:pPr>
      <w:r w:rsidRPr="00BA35F5">
        <w:rPr>
          <w:rFonts w:ascii="Times New Roman" w:eastAsiaTheme="minorEastAsia" w:hAnsi="Times New Roman"/>
          <w:sz w:val="28"/>
          <w:szCs w:val="28"/>
        </w:rPr>
        <w:t>_______________________________________________________</w:t>
      </w:r>
    </w:p>
    <w:p w:rsidR="000C22B6" w:rsidRPr="00BA35F5" w:rsidRDefault="000C22B6" w:rsidP="00BA35F5">
      <w:pPr>
        <w:widowControl w:val="0"/>
        <w:autoSpaceDE w:val="0"/>
        <w:autoSpaceDN w:val="0"/>
        <w:spacing w:line="245" w:lineRule="auto"/>
        <w:jc w:val="center"/>
        <w:rPr>
          <w:rFonts w:ascii="Times New Roman" w:eastAsiaTheme="minorEastAsia" w:hAnsi="Times New Roman"/>
          <w:sz w:val="24"/>
          <w:szCs w:val="24"/>
        </w:rPr>
      </w:pPr>
      <w:r w:rsidRPr="00BA35F5">
        <w:rPr>
          <w:rFonts w:ascii="Times New Roman" w:eastAsiaTheme="minorEastAsia" w:hAnsi="Times New Roman"/>
          <w:sz w:val="24"/>
          <w:szCs w:val="24"/>
        </w:rPr>
        <w:t>(наименование Получателя)</w:t>
      </w:r>
    </w:p>
    <w:p w:rsidR="00BA35F5" w:rsidRPr="00B32585" w:rsidRDefault="00BA35F5" w:rsidP="00BA35F5">
      <w:pPr>
        <w:widowControl w:val="0"/>
        <w:autoSpaceDE w:val="0"/>
        <w:autoSpaceDN w:val="0"/>
        <w:spacing w:line="245" w:lineRule="auto"/>
        <w:jc w:val="center"/>
        <w:rPr>
          <w:rFonts w:ascii="Times New Roman" w:eastAsiaTheme="minorEastAsia" w:hAnsi="Times New Roman"/>
          <w:sz w:val="24"/>
          <w:szCs w:val="24"/>
        </w:rPr>
      </w:pPr>
    </w:p>
    <w:p w:rsidR="00BA35F5" w:rsidRPr="00B32585" w:rsidRDefault="00BA35F5" w:rsidP="00BA35F5">
      <w:pPr>
        <w:widowControl w:val="0"/>
        <w:autoSpaceDE w:val="0"/>
        <w:autoSpaceDN w:val="0"/>
        <w:spacing w:line="245" w:lineRule="auto"/>
        <w:jc w:val="center"/>
        <w:rPr>
          <w:rFonts w:ascii="Times New Roman" w:eastAsiaTheme="minorEastAsia" w:hAnsi="Times New Roman"/>
          <w:sz w:val="24"/>
          <w:szCs w:val="24"/>
        </w:rPr>
      </w:pPr>
    </w:p>
    <w:p w:rsidR="000C22B6" w:rsidRPr="00BA35F5" w:rsidRDefault="000C22B6" w:rsidP="00BA35F5">
      <w:pPr>
        <w:widowControl w:val="0"/>
        <w:autoSpaceDE w:val="0"/>
        <w:autoSpaceDN w:val="0"/>
        <w:spacing w:line="245" w:lineRule="auto"/>
        <w:ind w:firstLine="709"/>
        <w:jc w:val="both"/>
        <w:rPr>
          <w:rFonts w:ascii="Times New Roman" w:eastAsiaTheme="minorEastAsia" w:hAnsi="Times New Roman"/>
          <w:sz w:val="28"/>
          <w:szCs w:val="28"/>
        </w:rPr>
      </w:pPr>
      <w:proofErr w:type="gramStart"/>
      <w:r w:rsidRPr="00BA35F5">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на возмещение части затрат </w:t>
      </w:r>
      <w:r w:rsidRPr="00BA35F5">
        <w:rPr>
          <w:rFonts w:ascii="Times New Roman" w:hAnsi="Times New Roman"/>
          <w:sz w:val="28"/>
          <w:szCs w:val="28"/>
        </w:rPr>
        <w:t xml:space="preserve">на проведение </w:t>
      </w:r>
      <w:proofErr w:type="spellStart"/>
      <w:r w:rsidRPr="00BA35F5">
        <w:rPr>
          <w:rFonts w:ascii="Times New Roman" w:hAnsi="Times New Roman"/>
          <w:sz w:val="28"/>
          <w:szCs w:val="28"/>
        </w:rPr>
        <w:t>культуртехнических</w:t>
      </w:r>
      <w:proofErr w:type="spellEnd"/>
      <w:r w:rsidRPr="00BA35F5">
        <w:rPr>
          <w:rFonts w:ascii="Times New Roman" w:hAnsi="Times New Roman"/>
          <w:sz w:val="28"/>
          <w:szCs w:val="28"/>
        </w:rPr>
        <w:t xml:space="preserve"> мероприятий на выбывших сельскохозяйственных угодьях, вовлекаемых в сельскохозяйственный оборот</w:t>
      </w:r>
      <w:r w:rsidR="00330929" w:rsidRPr="00BA35F5">
        <w:rPr>
          <w:rFonts w:ascii="Times New Roman" w:hAnsi="Times New Roman"/>
          <w:sz w:val="28"/>
          <w:szCs w:val="28"/>
        </w:rPr>
        <w:t xml:space="preserve"> и условиям, установленным подпунктом 1</w:t>
      </w:r>
      <w:r w:rsidR="00330929" w:rsidRPr="00BA35F5">
        <w:rPr>
          <w:rFonts w:ascii="Times New Roman" w:hAnsi="Times New Roman"/>
        </w:rPr>
        <w:t xml:space="preserve"> </w:t>
      </w:r>
      <w:r w:rsidR="00330929" w:rsidRPr="00BA35F5">
        <w:rPr>
          <w:rFonts w:ascii="Times New Roman" w:hAnsi="Times New Roman"/>
          <w:sz w:val="28"/>
          <w:szCs w:val="28"/>
        </w:rPr>
        <w:t xml:space="preserve">пункта </w:t>
      </w:r>
      <w:r w:rsidR="00330929" w:rsidRPr="00BA35F5">
        <w:rPr>
          <w:rFonts w:ascii="Times New Roman" w:hAnsi="Times New Roman"/>
        </w:rPr>
        <w:t xml:space="preserve"> </w:t>
      </w:r>
      <w:hyperlink r:id="rId26" w:history="1">
        <w:r w:rsidR="00B52C49" w:rsidRPr="00BA35F5">
          <w:rPr>
            <w:rFonts w:ascii="Times New Roman" w:hAnsi="Times New Roman"/>
            <w:sz w:val="28"/>
            <w:szCs w:val="28"/>
          </w:rPr>
          <w:t>2.4</w:t>
        </w:r>
      </w:hyperlink>
      <w:r w:rsidR="00330929" w:rsidRPr="00BA35F5">
        <w:rPr>
          <w:rFonts w:ascii="Times New Roman" w:hAnsi="Times New Roman"/>
          <w:sz w:val="28"/>
          <w:szCs w:val="28"/>
        </w:rPr>
        <w:t xml:space="preserve"> Порядка </w:t>
      </w:r>
      <w:r w:rsidR="00330929" w:rsidRPr="00BA35F5">
        <w:rPr>
          <w:rFonts w:ascii="Times New Roman" w:eastAsiaTheme="minorEastAsia" w:hAnsi="Times New Roman"/>
          <w:sz w:val="28"/>
          <w:szCs w:val="28"/>
        </w:rPr>
        <w:t xml:space="preserve">предоставления субсидий на возмещение части затрат </w:t>
      </w:r>
      <w:r w:rsidR="00330929" w:rsidRPr="00BA35F5">
        <w:rPr>
          <w:rFonts w:ascii="Times New Roman" w:hAnsi="Times New Roman"/>
          <w:sz w:val="28"/>
          <w:szCs w:val="28"/>
        </w:rPr>
        <w:t xml:space="preserve">на проведение </w:t>
      </w:r>
      <w:proofErr w:type="spellStart"/>
      <w:r w:rsidR="00330929" w:rsidRPr="00BA35F5">
        <w:rPr>
          <w:rFonts w:ascii="Times New Roman" w:hAnsi="Times New Roman"/>
          <w:sz w:val="28"/>
          <w:szCs w:val="28"/>
        </w:rPr>
        <w:t>культуртехнических</w:t>
      </w:r>
      <w:proofErr w:type="spellEnd"/>
      <w:r w:rsidR="00330929" w:rsidRPr="00BA35F5">
        <w:rPr>
          <w:rFonts w:ascii="Times New Roman" w:hAnsi="Times New Roman"/>
          <w:sz w:val="28"/>
          <w:szCs w:val="28"/>
        </w:rPr>
        <w:t xml:space="preserve"> мероприятий на выбывших сельскохозяйственных угодьях, вовлекаемых в сельскохозяйственный оборот</w:t>
      </w:r>
      <w:r w:rsidRPr="00BA35F5">
        <w:rPr>
          <w:rFonts w:ascii="Times New Roman" w:eastAsiaTheme="minorEastAsia" w:hAnsi="Times New Roman"/>
          <w:sz w:val="28"/>
          <w:szCs w:val="28"/>
        </w:rPr>
        <w:t>, подтверждаю.</w:t>
      </w:r>
      <w:proofErr w:type="gramEnd"/>
    </w:p>
    <w:p w:rsidR="000C22B6" w:rsidRPr="00BA35F5" w:rsidRDefault="000C22B6" w:rsidP="00BA35F5">
      <w:pPr>
        <w:pStyle w:val="ConsPlusNormal"/>
        <w:spacing w:line="245" w:lineRule="auto"/>
        <w:ind w:firstLine="709"/>
        <w:jc w:val="both"/>
        <w:rPr>
          <w:rFonts w:ascii="Times New Roman" w:hAnsi="Times New Roman" w:cs="Times New Roman"/>
          <w:sz w:val="28"/>
          <w:szCs w:val="28"/>
        </w:rPr>
      </w:pPr>
      <w:r w:rsidRPr="00BA35F5">
        <w:rPr>
          <w:rFonts w:ascii="Times New Roman" w:hAnsi="Times New Roman" w:cs="Times New Roman"/>
          <w:sz w:val="28"/>
          <w:szCs w:val="28"/>
        </w:rPr>
        <w:t>Даю обязательства:</w:t>
      </w:r>
    </w:p>
    <w:p w:rsidR="000C22B6" w:rsidRPr="00BA35F5" w:rsidRDefault="000C22B6" w:rsidP="00BA35F5">
      <w:pPr>
        <w:widowControl w:val="0"/>
        <w:autoSpaceDE w:val="0"/>
        <w:autoSpaceDN w:val="0"/>
        <w:spacing w:line="245" w:lineRule="auto"/>
        <w:ind w:firstLine="709"/>
        <w:jc w:val="both"/>
        <w:rPr>
          <w:rFonts w:ascii="Times New Roman" w:eastAsiaTheme="minorEastAsia" w:hAnsi="Times New Roman"/>
          <w:sz w:val="28"/>
          <w:szCs w:val="28"/>
        </w:rPr>
      </w:pPr>
      <w:r w:rsidRPr="00BA35F5">
        <w:rPr>
          <w:rFonts w:ascii="Times New Roman" w:hAnsi="Times New Roman"/>
          <w:sz w:val="28"/>
          <w:szCs w:val="28"/>
        </w:rPr>
        <w:t xml:space="preserve"> </w:t>
      </w:r>
      <w:r w:rsidRPr="00BA35F5">
        <w:rPr>
          <w:rFonts w:ascii="Times New Roman" w:eastAsiaTheme="minorEastAsia" w:hAnsi="Times New Roman"/>
          <w:sz w:val="28"/>
          <w:szCs w:val="28"/>
        </w:rPr>
        <w:t xml:space="preserve">о достижении в году </w:t>
      </w:r>
      <w:proofErr w:type="gramStart"/>
      <w:r w:rsidRPr="00BA35F5">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BA35F5">
        <w:rPr>
          <w:rFonts w:ascii="Times New Roman" w:eastAsiaTheme="minorEastAsia" w:hAnsi="Times New Roman"/>
          <w:sz w:val="28"/>
          <w:szCs w:val="28"/>
        </w:rPr>
        <w:t>;</w:t>
      </w:r>
    </w:p>
    <w:p w:rsidR="000C22B6" w:rsidRPr="00BA35F5" w:rsidRDefault="000C22B6" w:rsidP="00BA35F5">
      <w:pPr>
        <w:widowControl w:val="0"/>
        <w:autoSpaceDE w:val="0"/>
        <w:autoSpaceDN w:val="0"/>
        <w:spacing w:line="245" w:lineRule="auto"/>
        <w:ind w:firstLine="709"/>
        <w:jc w:val="both"/>
        <w:rPr>
          <w:rFonts w:ascii="Times New Roman" w:hAnsi="Times New Roman"/>
          <w:sz w:val="28"/>
          <w:szCs w:val="28"/>
        </w:rPr>
      </w:pPr>
      <w:r w:rsidRPr="00BA35F5">
        <w:rPr>
          <w:rFonts w:ascii="Times New Roman" w:hAnsi="Times New Roman"/>
          <w:sz w:val="28"/>
          <w:szCs w:val="28"/>
        </w:rPr>
        <w:t>об обеспечении достижения планового объема производства сельскохозяйственной продукции на 3 года на землях, на которых реализован проект мелиорации</w:t>
      </w:r>
      <w:r w:rsidR="000C5229" w:rsidRPr="00BA35F5">
        <w:rPr>
          <w:rFonts w:ascii="Times New Roman" w:hAnsi="Times New Roman"/>
          <w:sz w:val="28"/>
          <w:szCs w:val="28"/>
        </w:rPr>
        <w:t xml:space="preserve"> в соответствии с заключенным между мной и Министерством соглашением </w:t>
      </w:r>
      <w:r w:rsidR="000C5229" w:rsidRPr="00BA35F5">
        <w:rPr>
          <w:rFonts w:ascii="Times New Roman" w:eastAsia="Calibri" w:hAnsi="Times New Roman"/>
          <w:sz w:val="28"/>
          <w:szCs w:val="28"/>
          <w:lang w:eastAsia="en-US"/>
        </w:rPr>
        <w:t>о предоставлении субсидии</w:t>
      </w:r>
      <w:r w:rsidR="000C5229" w:rsidRPr="00BA35F5">
        <w:rPr>
          <w:rFonts w:ascii="Times New Roman" w:hAnsi="Times New Roman"/>
          <w:sz w:val="28"/>
          <w:szCs w:val="28"/>
        </w:rPr>
        <w:t xml:space="preserve"> (для Получателей – сельскохозяйственных товаропроизводителей)</w:t>
      </w:r>
      <w:r w:rsidRPr="00BA35F5">
        <w:rPr>
          <w:rFonts w:ascii="Times New Roman" w:hAnsi="Times New Roman"/>
          <w:sz w:val="28"/>
          <w:szCs w:val="28"/>
        </w:rPr>
        <w:t>;</w:t>
      </w:r>
    </w:p>
    <w:p w:rsidR="000C22B6" w:rsidRPr="00BA35F5" w:rsidRDefault="000C22B6" w:rsidP="00BA35F5">
      <w:pPr>
        <w:pStyle w:val="ConsPlusNormal"/>
        <w:spacing w:line="245" w:lineRule="auto"/>
        <w:ind w:firstLine="709"/>
        <w:jc w:val="both"/>
        <w:rPr>
          <w:rFonts w:ascii="Times New Roman" w:eastAsia="Calibri" w:hAnsi="Times New Roman" w:cs="Times New Roman"/>
          <w:sz w:val="28"/>
          <w:szCs w:val="28"/>
          <w:lang w:eastAsia="en-US"/>
        </w:rPr>
      </w:pPr>
      <w:r w:rsidRPr="00BA35F5">
        <w:rPr>
          <w:rFonts w:ascii="Times New Roman" w:hAnsi="Times New Roman" w:cs="Times New Roman"/>
          <w:sz w:val="28"/>
          <w:szCs w:val="28"/>
        </w:rPr>
        <w:t xml:space="preserve">об обеспечении достижения планового объема посевов (посадок) сельскохозяйственных растений на 3 года на землях, на которых реализован проект мелиорации в соответствии с заключенным между мной и Министерством соглашением </w:t>
      </w:r>
      <w:r w:rsidRPr="00BA35F5">
        <w:rPr>
          <w:rFonts w:ascii="Times New Roman" w:eastAsia="Calibri" w:hAnsi="Times New Roman" w:cs="Times New Roman"/>
          <w:sz w:val="28"/>
          <w:szCs w:val="28"/>
          <w:lang w:eastAsia="en-US"/>
        </w:rPr>
        <w:t>о предоставлении субсидии</w:t>
      </w:r>
      <w:r w:rsidR="000C5229" w:rsidRPr="00BA35F5">
        <w:rPr>
          <w:rFonts w:ascii="Times New Roman" w:eastAsia="Calibri" w:hAnsi="Times New Roman" w:cs="Times New Roman"/>
          <w:sz w:val="28"/>
          <w:szCs w:val="28"/>
          <w:lang w:eastAsia="en-US"/>
        </w:rPr>
        <w:t xml:space="preserve"> </w:t>
      </w:r>
      <w:r w:rsidR="000C5229" w:rsidRPr="00BA35F5">
        <w:rPr>
          <w:rFonts w:ascii="Times New Roman" w:hAnsi="Times New Roman" w:cs="Times New Roman"/>
          <w:sz w:val="28"/>
          <w:szCs w:val="28"/>
        </w:rPr>
        <w:t xml:space="preserve">(для Получателей </w:t>
      </w:r>
      <w:r w:rsidR="00BA35F5" w:rsidRPr="00BA35F5">
        <w:rPr>
          <w:rFonts w:ascii="Times New Roman" w:hAnsi="Times New Roman" w:cs="Times New Roman"/>
          <w:sz w:val="28"/>
          <w:szCs w:val="28"/>
        </w:rPr>
        <w:t xml:space="preserve">– </w:t>
      </w:r>
      <w:r w:rsidR="000C5229" w:rsidRPr="00BA35F5">
        <w:rPr>
          <w:rFonts w:ascii="Times New Roman" w:hAnsi="Times New Roman" w:cs="Times New Roman"/>
          <w:sz w:val="28"/>
          <w:szCs w:val="28"/>
        </w:rPr>
        <w:t>научных</w:t>
      </w:r>
      <w:r w:rsidR="00BA35F5" w:rsidRPr="00BA35F5">
        <w:rPr>
          <w:rFonts w:ascii="Times New Roman" w:hAnsi="Times New Roman" w:cs="Times New Roman"/>
          <w:sz w:val="28"/>
          <w:szCs w:val="28"/>
        </w:rPr>
        <w:t xml:space="preserve"> </w:t>
      </w:r>
      <w:r w:rsidR="000C5229" w:rsidRPr="00BA35F5">
        <w:rPr>
          <w:rFonts w:ascii="Times New Roman" w:hAnsi="Times New Roman" w:cs="Times New Roman"/>
          <w:sz w:val="28"/>
          <w:szCs w:val="28"/>
        </w:rPr>
        <w:t>и образовательных организаций)</w:t>
      </w:r>
      <w:r w:rsidRPr="00BA35F5">
        <w:rPr>
          <w:rFonts w:ascii="Times New Roman" w:eastAsia="Calibri" w:hAnsi="Times New Roman" w:cs="Times New Roman"/>
          <w:sz w:val="28"/>
          <w:szCs w:val="28"/>
          <w:lang w:eastAsia="en-US"/>
        </w:rPr>
        <w:t>.</w:t>
      </w:r>
    </w:p>
    <w:p w:rsidR="000C22B6" w:rsidRPr="00BA35F5" w:rsidRDefault="002F70B6" w:rsidP="00BA35F5">
      <w:pPr>
        <w:pStyle w:val="ConsPlusNormal"/>
        <w:spacing w:line="245" w:lineRule="auto"/>
        <w:ind w:firstLine="709"/>
        <w:jc w:val="both"/>
        <w:rPr>
          <w:rFonts w:ascii="Times New Roman" w:hAnsi="Times New Roman" w:cs="Times New Roman"/>
          <w:sz w:val="28"/>
          <w:szCs w:val="28"/>
        </w:rPr>
      </w:pPr>
      <w:proofErr w:type="gramStart"/>
      <w:r w:rsidRPr="00BA35F5">
        <w:rPr>
          <w:rFonts w:ascii="Times New Roman" w:hAnsi="Times New Roman" w:cs="Times New Roman"/>
          <w:sz w:val="28"/>
          <w:szCs w:val="28"/>
        </w:rPr>
        <w:t>Гарантирую, что</w:t>
      </w:r>
      <w:r w:rsidR="00497A36" w:rsidRPr="00BA35F5">
        <w:rPr>
          <w:rFonts w:ascii="Times New Roman" w:hAnsi="Times New Roman" w:cs="Times New Roman"/>
          <w:sz w:val="28"/>
          <w:szCs w:val="28"/>
        </w:rPr>
        <w:t xml:space="preserve"> Получателем</w:t>
      </w:r>
      <w:r w:rsidRPr="00BA35F5">
        <w:rPr>
          <w:rFonts w:ascii="Times New Roman" w:hAnsi="Times New Roman" w:cs="Times New Roman"/>
          <w:sz w:val="28"/>
          <w:szCs w:val="28"/>
        </w:rPr>
        <w:t xml:space="preserve"> </w:t>
      </w:r>
      <w:r w:rsidR="00497A36" w:rsidRPr="00BA35F5">
        <w:rPr>
          <w:rFonts w:ascii="Times New Roman" w:hAnsi="Times New Roman" w:cs="Times New Roman"/>
          <w:sz w:val="28"/>
          <w:szCs w:val="28"/>
        </w:rPr>
        <w:t xml:space="preserve">проведены </w:t>
      </w:r>
      <w:proofErr w:type="spellStart"/>
      <w:r w:rsidR="00497A36" w:rsidRPr="00BA35F5">
        <w:rPr>
          <w:rFonts w:ascii="Times New Roman" w:hAnsi="Times New Roman" w:cs="Times New Roman"/>
          <w:sz w:val="28"/>
          <w:szCs w:val="28"/>
        </w:rPr>
        <w:t>культуртехнические</w:t>
      </w:r>
      <w:proofErr w:type="spellEnd"/>
      <w:r w:rsidR="00497A36" w:rsidRPr="00BA35F5">
        <w:rPr>
          <w:rFonts w:ascii="Times New Roman" w:hAnsi="Times New Roman" w:cs="Times New Roman"/>
          <w:sz w:val="28"/>
          <w:szCs w:val="28"/>
        </w:rPr>
        <w:t xml:space="preserve"> мероприятия в году предоставления субсидии или за 2 года, предшествующих году предоставления субсидии, и затраты на реализацию </w:t>
      </w:r>
      <w:r w:rsidR="00497A36" w:rsidRPr="00BA35F5">
        <w:rPr>
          <w:rFonts w:ascii="Times New Roman" w:hAnsi="Times New Roman" w:cs="Times New Roman"/>
          <w:spacing w:val="-4"/>
          <w:sz w:val="28"/>
          <w:szCs w:val="28"/>
        </w:rPr>
        <w:t xml:space="preserve">проектов мелиорации не возмещались ранее в рамках </w:t>
      </w:r>
      <w:r w:rsidR="00B52C49" w:rsidRPr="00BA35F5">
        <w:rPr>
          <w:rFonts w:ascii="Times New Roman" w:hAnsi="Times New Roman" w:cs="Times New Roman"/>
          <w:spacing w:val="-4"/>
          <w:sz w:val="28"/>
          <w:szCs w:val="28"/>
        </w:rPr>
        <w:t xml:space="preserve">Правил </w:t>
      </w:r>
      <w:r w:rsidR="00BA35F5" w:rsidRPr="00BA35F5">
        <w:rPr>
          <w:rFonts w:ascii="Times New Roman" w:hAnsi="Times New Roman" w:cs="Times New Roman"/>
          <w:spacing w:val="-4"/>
          <w:sz w:val="28"/>
          <w:szCs w:val="28"/>
        </w:rPr>
        <w:t xml:space="preserve">предоставления </w:t>
      </w:r>
      <w:r w:rsidR="00B52C49" w:rsidRPr="00BA35F5">
        <w:rPr>
          <w:rFonts w:ascii="Times New Roman" w:hAnsi="Times New Roman" w:cs="Times New Roman"/>
          <w:spacing w:val="-4"/>
          <w:sz w:val="28"/>
          <w:szCs w:val="28"/>
        </w:rPr>
        <w:t>и</w:t>
      </w:r>
      <w:r w:rsidR="00B52C49" w:rsidRPr="00BA35F5">
        <w:rPr>
          <w:rFonts w:ascii="Times New Roman" w:hAnsi="Times New Roman" w:cs="Times New Roman"/>
          <w:sz w:val="28"/>
          <w:szCs w:val="28"/>
        </w:rPr>
        <w:t xml:space="preserve"> распределения субсидий из федерального бюджета бюджетам субъектов Российской Федерации на проведение мелиоративных мероприятий,</w:t>
      </w:r>
      <w:r w:rsidR="00B52C49" w:rsidRPr="00BA35F5">
        <w:rPr>
          <w:rFonts w:ascii="Times New Roman" w:hAnsi="Times New Roman" w:cs="Times New Roman"/>
          <w:sz w:val="24"/>
          <w:szCs w:val="24"/>
        </w:rPr>
        <w:t xml:space="preserve"> </w:t>
      </w:r>
      <w:r w:rsidR="00B52C49" w:rsidRPr="00BA35F5">
        <w:rPr>
          <w:rFonts w:ascii="Times New Roman" w:hAnsi="Times New Roman" w:cs="Times New Roman"/>
          <w:sz w:val="28"/>
          <w:szCs w:val="28"/>
        </w:rPr>
        <w:t xml:space="preserve"> </w:t>
      </w:r>
      <w:r w:rsidR="00B52C49" w:rsidRPr="00BA35F5">
        <w:rPr>
          <w:rFonts w:ascii="Times New Roman" w:hAnsi="Times New Roman" w:cs="Times New Roman"/>
          <w:spacing w:val="-4"/>
          <w:sz w:val="28"/>
          <w:szCs w:val="28"/>
        </w:rPr>
        <w:t>являющимися приложением № 6 к Государственной программе эффективного</w:t>
      </w:r>
      <w:r w:rsidR="00B52C49" w:rsidRPr="00BA35F5">
        <w:rPr>
          <w:rFonts w:ascii="Times New Roman" w:hAnsi="Times New Roman" w:cs="Times New Roman"/>
          <w:sz w:val="28"/>
          <w:szCs w:val="28"/>
        </w:rPr>
        <w:t xml:space="preserve"> вовлечения в оборот земель сельскохозяйственного назначения и развития</w:t>
      </w:r>
      <w:proofErr w:type="gramEnd"/>
      <w:r w:rsidR="00B52C49" w:rsidRPr="00BA35F5">
        <w:rPr>
          <w:rFonts w:ascii="Times New Roman" w:hAnsi="Times New Roman" w:cs="Times New Roman"/>
          <w:sz w:val="28"/>
          <w:szCs w:val="28"/>
        </w:rPr>
        <w:t xml:space="preserve"> мелиоративного комплекса Российской Федерации, утвержденной </w:t>
      </w:r>
      <w:r w:rsidR="00B52C49" w:rsidRPr="00BA35F5">
        <w:rPr>
          <w:rFonts w:ascii="Times New Roman" w:hAnsi="Times New Roman" w:cs="Times New Roman"/>
          <w:spacing w:val="-4"/>
          <w:sz w:val="28"/>
          <w:szCs w:val="28"/>
        </w:rPr>
        <w:t>постановлением Правительства Российской Федерации от 14 мая 2021 г. № 731</w:t>
      </w:r>
      <w:r w:rsidR="00497A36" w:rsidRPr="00BA35F5">
        <w:rPr>
          <w:rFonts w:ascii="Times New Roman" w:hAnsi="Times New Roman" w:cs="Times New Roman"/>
          <w:spacing w:val="-4"/>
          <w:sz w:val="28"/>
          <w:szCs w:val="28"/>
        </w:rPr>
        <w:t>.</w:t>
      </w:r>
    </w:p>
    <w:p w:rsidR="00BA35F5" w:rsidRPr="00AA68BE" w:rsidRDefault="00BA35F5" w:rsidP="00BA35F5">
      <w:pPr>
        <w:pStyle w:val="ConsPlusNormal"/>
        <w:spacing w:line="245" w:lineRule="auto"/>
        <w:jc w:val="both"/>
        <w:rPr>
          <w:rFonts w:ascii="Times New Roman" w:hAnsi="Times New Roman" w:cs="Times New Roman"/>
          <w:sz w:val="28"/>
          <w:szCs w:val="28"/>
        </w:rPr>
      </w:pPr>
    </w:p>
    <w:p w:rsidR="00BA35F5" w:rsidRPr="00AA68BE" w:rsidRDefault="00BA35F5" w:rsidP="00BA35F5">
      <w:pPr>
        <w:pStyle w:val="ConsPlusNormal"/>
        <w:spacing w:line="245" w:lineRule="auto"/>
        <w:jc w:val="both"/>
        <w:rPr>
          <w:rFonts w:ascii="Times New Roman" w:hAnsi="Times New Roman" w:cs="Times New Roman"/>
          <w:sz w:val="28"/>
          <w:szCs w:val="28"/>
        </w:rPr>
      </w:pPr>
    </w:p>
    <w:p w:rsidR="00BA35F5" w:rsidRPr="00AA68BE" w:rsidRDefault="00BA35F5" w:rsidP="00BA35F5">
      <w:pPr>
        <w:pStyle w:val="ConsPlusNormal"/>
        <w:spacing w:line="245" w:lineRule="auto"/>
        <w:jc w:val="both"/>
        <w:rPr>
          <w:rFonts w:ascii="Times New Roman" w:hAnsi="Times New Roman" w:cs="Times New Roman"/>
          <w:sz w:val="28"/>
          <w:szCs w:val="28"/>
        </w:rPr>
      </w:pPr>
    </w:p>
    <w:tbl>
      <w:tblPr>
        <w:tblW w:w="9399" w:type="dxa"/>
        <w:tblLayout w:type="fixed"/>
        <w:tblCellMar>
          <w:top w:w="102" w:type="dxa"/>
          <w:left w:w="62" w:type="dxa"/>
          <w:bottom w:w="102" w:type="dxa"/>
          <w:right w:w="62" w:type="dxa"/>
        </w:tblCellMar>
        <w:tblLook w:val="04A0" w:firstRow="1" w:lastRow="0" w:firstColumn="1" w:lastColumn="0" w:noHBand="0" w:noVBand="1"/>
      </w:tblPr>
      <w:tblGrid>
        <w:gridCol w:w="3604"/>
        <w:gridCol w:w="476"/>
        <w:gridCol w:w="1791"/>
        <w:gridCol w:w="476"/>
        <w:gridCol w:w="3052"/>
      </w:tblGrid>
      <w:tr w:rsidR="000C22B6" w:rsidRPr="00BA35F5" w:rsidTr="00BA35F5">
        <w:tc>
          <w:tcPr>
            <w:tcW w:w="3604" w:type="dxa"/>
            <w:tcBorders>
              <w:top w:val="nil"/>
              <w:left w:val="nil"/>
              <w:bottom w:val="nil"/>
              <w:right w:val="nil"/>
            </w:tcBorders>
            <w:tcMar>
              <w:top w:w="0" w:type="dxa"/>
              <w:bottom w:w="0" w:type="dxa"/>
            </w:tcMar>
          </w:tcPr>
          <w:p w:rsidR="000C22B6" w:rsidRPr="00BA35F5" w:rsidRDefault="000C22B6" w:rsidP="00BA35F5">
            <w:pPr>
              <w:widowControl w:val="0"/>
              <w:autoSpaceDE w:val="0"/>
              <w:autoSpaceDN w:val="0"/>
              <w:spacing w:line="245" w:lineRule="auto"/>
              <w:rPr>
                <w:rFonts w:ascii="Times New Roman" w:eastAsiaTheme="minorEastAsia" w:hAnsi="Times New Roman"/>
                <w:sz w:val="28"/>
                <w:szCs w:val="28"/>
              </w:rPr>
            </w:pPr>
            <w:r w:rsidRPr="00BA35F5">
              <w:rPr>
                <w:rFonts w:ascii="Times New Roman" w:eastAsiaTheme="minorEastAsia" w:hAnsi="Times New Roman"/>
                <w:sz w:val="28"/>
                <w:szCs w:val="28"/>
              </w:rPr>
              <w:t>Руководитель</w:t>
            </w:r>
          </w:p>
        </w:tc>
        <w:tc>
          <w:tcPr>
            <w:tcW w:w="476" w:type="dxa"/>
            <w:tcBorders>
              <w:top w:val="nil"/>
              <w:left w:val="nil"/>
              <w:bottom w:val="nil"/>
              <w:right w:val="nil"/>
            </w:tcBorders>
            <w:tcMar>
              <w:top w:w="0" w:type="dxa"/>
              <w:bottom w:w="0" w:type="dxa"/>
            </w:tcMar>
          </w:tcPr>
          <w:p w:rsidR="000C22B6" w:rsidRPr="00BA35F5" w:rsidRDefault="000C22B6" w:rsidP="00BA35F5">
            <w:pPr>
              <w:widowControl w:val="0"/>
              <w:autoSpaceDE w:val="0"/>
              <w:autoSpaceDN w:val="0"/>
              <w:spacing w:line="245" w:lineRule="auto"/>
              <w:rPr>
                <w:rFonts w:ascii="Times New Roman" w:eastAsiaTheme="minorEastAsia" w:hAnsi="Times New Roman"/>
                <w:sz w:val="28"/>
                <w:szCs w:val="28"/>
              </w:rPr>
            </w:pPr>
          </w:p>
        </w:tc>
        <w:tc>
          <w:tcPr>
            <w:tcW w:w="1791" w:type="dxa"/>
            <w:tcBorders>
              <w:top w:val="nil"/>
              <w:left w:val="nil"/>
              <w:bottom w:val="single" w:sz="4" w:space="0" w:color="auto"/>
              <w:right w:val="nil"/>
            </w:tcBorders>
            <w:tcMar>
              <w:top w:w="0" w:type="dxa"/>
              <w:bottom w:w="0" w:type="dxa"/>
            </w:tcMar>
          </w:tcPr>
          <w:p w:rsidR="000C22B6" w:rsidRPr="00BA35F5" w:rsidRDefault="000C22B6" w:rsidP="00BA35F5">
            <w:pPr>
              <w:widowControl w:val="0"/>
              <w:autoSpaceDE w:val="0"/>
              <w:autoSpaceDN w:val="0"/>
              <w:spacing w:line="245" w:lineRule="auto"/>
              <w:rPr>
                <w:rFonts w:ascii="Times New Roman" w:eastAsiaTheme="minorEastAsia" w:hAnsi="Times New Roman"/>
                <w:sz w:val="28"/>
                <w:szCs w:val="28"/>
              </w:rPr>
            </w:pPr>
          </w:p>
        </w:tc>
        <w:tc>
          <w:tcPr>
            <w:tcW w:w="476" w:type="dxa"/>
            <w:tcBorders>
              <w:top w:val="nil"/>
              <w:left w:val="nil"/>
              <w:bottom w:val="nil"/>
              <w:right w:val="nil"/>
            </w:tcBorders>
            <w:tcMar>
              <w:top w:w="0" w:type="dxa"/>
              <w:bottom w:w="0" w:type="dxa"/>
            </w:tcMar>
          </w:tcPr>
          <w:p w:rsidR="000C22B6" w:rsidRPr="00BA35F5" w:rsidRDefault="000C22B6" w:rsidP="00BA35F5">
            <w:pPr>
              <w:widowControl w:val="0"/>
              <w:autoSpaceDE w:val="0"/>
              <w:autoSpaceDN w:val="0"/>
              <w:spacing w:line="245" w:lineRule="auto"/>
              <w:rPr>
                <w:rFonts w:ascii="Times New Roman" w:eastAsiaTheme="minorEastAsia" w:hAnsi="Times New Roman"/>
                <w:sz w:val="28"/>
                <w:szCs w:val="28"/>
              </w:rPr>
            </w:pPr>
          </w:p>
        </w:tc>
        <w:tc>
          <w:tcPr>
            <w:tcW w:w="3052" w:type="dxa"/>
            <w:tcBorders>
              <w:top w:val="nil"/>
              <w:left w:val="nil"/>
              <w:bottom w:val="single" w:sz="4" w:space="0" w:color="auto"/>
              <w:right w:val="nil"/>
            </w:tcBorders>
            <w:tcMar>
              <w:top w:w="0" w:type="dxa"/>
              <w:bottom w:w="0" w:type="dxa"/>
            </w:tcMar>
          </w:tcPr>
          <w:p w:rsidR="000C22B6" w:rsidRPr="00BA35F5" w:rsidRDefault="000C22B6" w:rsidP="00BA35F5">
            <w:pPr>
              <w:widowControl w:val="0"/>
              <w:autoSpaceDE w:val="0"/>
              <w:autoSpaceDN w:val="0"/>
              <w:spacing w:line="245" w:lineRule="auto"/>
              <w:rPr>
                <w:rFonts w:ascii="Times New Roman" w:eastAsiaTheme="minorEastAsia" w:hAnsi="Times New Roman"/>
                <w:sz w:val="28"/>
                <w:szCs w:val="28"/>
              </w:rPr>
            </w:pPr>
          </w:p>
        </w:tc>
      </w:tr>
      <w:tr w:rsidR="000C22B6" w:rsidRPr="00BA35F5" w:rsidTr="00BA35F5">
        <w:tc>
          <w:tcPr>
            <w:tcW w:w="3604" w:type="dxa"/>
            <w:tcBorders>
              <w:top w:val="nil"/>
              <w:left w:val="nil"/>
              <w:bottom w:val="nil"/>
              <w:right w:val="nil"/>
            </w:tcBorders>
            <w:tcMar>
              <w:top w:w="0" w:type="dxa"/>
              <w:bottom w:w="0" w:type="dxa"/>
            </w:tcMar>
          </w:tcPr>
          <w:p w:rsidR="000C22B6" w:rsidRPr="00BA35F5" w:rsidRDefault="000C22B6" w:rsidP="00BA35F5">
            <w:pPr>
              <w:widowControl w:val="0"/>
              <w:autoSpaceDE w:val="0"/>
              <w:autoSpaceDN w:val="0"/>
              <w:spacing w:line="245" w:lineRule="auto"/>
              <w:rPr>
                <w:rFonts w:ascii="Times New Roman" w:eastAsiaTheme="minorEastAsia" w:hAnsi="Times New Roman"/>
                <w:sz w:val="24"/>
                <w:szCs w:val="24"/>
              </w:rPr>
            </w:pPr>
            <w:r w:rsidRPr="00BA35F5">
              <w:rPr>
                <w:rFonts w:ascii="Times New Roman" w:eastAsiaTheme="minorEastAsia" w:hAnsi="Times New Roman"/>
                <w:sz w:val="24"/>
                <w:szCs w:val="24"/>
              </w:rPr>
              <w:t>(наименование Получателя)</w:t>
            </w:r>
          </w:p>
        </w:tc>
        <w:tc>
          <w:tcPr>
            <w:tcW w:w="476" w:type="dxa"/>
            <w:tcBorders>
              <w:top w:val="nil"/>
              <w:left w:val="nil"/>
              <w:bottom w:val="nil"/>
              <w:right w:val="nil"/>
            </w:tcBorders>
            <w:tcMar>
              <w:top w:w="0" w:type="dxa"/>
              <w:bottom w:w="0" w:type="dxa"/>
            </w:tcMar>
          </w:tcPr>
          <w:p w:rsidR="000C22B6" w:rsidRPr="00BA35F5" w:rsidRDefault="000C22B6" w:rsidP="00BA35F5">
            <w:pPr>
              <w:widowControl w:val="0"/>
              <w:autoSpaceDE w:val="0"/>
              <w:autoSpaceDN w:val="0"/>
              <w:spacing w:line="245" w:lineRule="auto"/>
              <w:rPr>
                <w:rFonts w:ascii="Times New Roman" w:eastAsiaTheme="minorEastAsia" w:hAnsi="Times New Roman"/>
                <w:sz w:val="24"/>
                <w:szCs w:val="24"/>
              </w:rPr>
            </w:pPr>
          </w:p>
        </w:tc>
        <w:tc>
          <w:tcPr>
            <w:tcW w:w="1791" w:type="dxa"/>
            <w:tcBorders>
              <w:top w:val="single" w:sz="4" w:space="0" w:color="auto"/>
              <w:left w:val="nil"/>
              <w:bottom w:val="nil"/>
              <w:right w:val="nil"/>
            </w:tcBorders>
            <w:tcMar>
              <w:top w:w="0" w:type="dxa"/>
              <w:bottom w:w="0" w:type="dxa"/>
            </w:tcMar>
          </w:tcPr>
          <w:p w:rsidR="000C22B6" w:rsidRPr="00BA35F5" w:rsidRDefault="000C22B6" w:rsidP="00BA35F5">
            <w:pPr>
              <w:widowControl w:val="0"/>
              <w:autoSpaceDE w:val="0"/>
              <w:autoSpaceDN w:val="0"/>
              <w:spacing w:line="245" w:lineRule="auto"/>
              <w:jc w:val="center"/>
              <w:rPr>
                <w:rFonts w:ascii="Times New Roman" w:eastAsiaTheme="minorEastAsia" w:hAnsi="Times New Roman"/>
                <w:sz w:val="24"/>
                <w:szCs w:val="24"/>
              </w:rPr>
            </w:pPr>
            <w:r w:rsidRPr="00BA35F5">
              <w:rPr>
                <w:rFonts w:ascii="Times New Roman" w:eastAsiaTheme="minorEastAsia" w:hAnsi="Times New Roman"/>
                <w:sz w:val="24"/>
                <w:szCs w:val="24"/>
              </w:rPr>
              <w:t>(подпись)</w:t>
            </w:r>
          </w:p>
        </w:tc>
        <w:tc>
          <w:tcPr>
            <w:tcW w:w="476" w:type="dxa"/>
            <w:tcBorders>
              <w:top w:val="nil"/>
              <w:left w:val="nil"/>
              <w:bottom w:val="nil"/>
              <w:right w:val="nil"/>
            </w:tcBorders>
            <w:tcMar>
              <w:top w:w="0" w:type="dxa"/>
              <w:bottom w:w="0" w:type="dxa"/>
            </w:tcMar>
          </w:tcPr>
          <w:p w:rsidR="000C22B6" w:rsidRPr="00BA35F5" w:rsidRDefault="000C22B6" w:rsidP="00BA35F5">
            <w:pPr>
              <w:widowControl w:val="0"/>
              <w:autoSpaceDE w:val="0"/>
              <w:autoSpaceDN w:val="0"/>
              <w:spacing w:line="245" w:lineRule="auto"/>
              <w:rPr>
                <w:rFonts w:ascii="Times New Roman" w:eastAsiaTheme="minorEastAsia" w:hAnsi="Times New Roman"/>
                <w:sz w:val="24"/>
                <w:szCs w:val="24"/>
              </w:rPr>
            </w:pPr>
          </w:p>
        </w:tc>
        <w:tc>
          <w:tcPr>
            <w:tcW w:w="3052" w:type="dxa"/>
            <w:tcBorders>
              <w:top w:val="single" w:sz="4" w:space="0" w:color="auto"/>
              <w:left w:val="nil"/>
              <w:bottom w:val="nil"/>
              <w:right w:val="nil"/>
            </w:tcBorders>
            <w:tcMar>
              <w:top w:w="0" w:type="dxa"/>
              <w:bottom w:w="0" w:type="dxa"/>
            </w:tcMar>
          </w:tcPr>
          <w:p w:rsidR="000C22B6" w:rsidRPr="00BA35F5" w:rsidRDefault="000C22B6" w:rsidP="00BA35F5">
            <w:pPr>
              <w:widowControl w:val="0"/>
              <w:autoSpaceDE w:val="0"/>
              <w:autoSpaceDN w:val="0"/>
              <w:spacing w:line="245" w:lineRule="auto"/>
              <w:jc w:val="center"/>
              <w:rPr>
                <w:rFonts w:ascii="Times New Roman" w:eastAsiaTheme="minorEastAsia" w:hAnsi="Times New Roman"/>
                <w:sz w:val="24"/>
                <w:szCs w:val="24"/>
              </w:rPr>
            </w:pPr>
            <w:r w:rsidRPr="00BA35F5">
              <w:rPr>
                <w:rFonts w:ascii="Times New Roman" w:eastAsiaTheme="minorEastAsia" w:hAnsi="Times New Roman"/>
                <w:sz w:val="24"/>
                <w:szCs w:val="24"/>
              </w:rPr>
              <w:t>(расшифровка подписи)</w:t>
            </w:r>
          </w:p>
        </w:tc>
      </w:tr>
    </w:tbl>
    <w:p w:rsidR="00BA35F5" w:rsidRDefault="00BA35F5" w:rsidP="00BA35F5">
      <w:pPr>
        <w:widowControl w:val="0"/>
        <w:autoSpaceDE w:val="0"/>
        <w:autoSpaceDN w:val="0"/>
        <w:spacing w:line="245" w:lineRule="auto"/>
        <w:rPr>
          <w:rFonts w:ascii="Times New Roman" w:eastAsiaTheme="minorEastAsia" w:hAnsi="Times New Roman"/>
          <w:sz w:val="28"/>
          <w:szCs w:val="28"/>
          <w:lang w:val="en-US"/>
        </w:rPr>
      </w:pPr>
    </w:p>
    <w:p w:rsidR="00497A36" w:rsidRPr="00BA35F5" w:rsidRDefault="000C22B6" w:rsidP="00BA35F5">
      <w:pPr>
        <w:widowControl w:val="0"/>
        <w:autoSpaceDE w:val="0"/>
        <w:autoSpaceDN w:val="0"/>
        <w:spacing w:line="245" w:lineRule="auto"/>
        <w:rPr>
          <w:rFonts w:ascii="Times New Roman" w:eastAsiaTheme="minorEastAsia" w:hAnsi="Times New Roman"/>
          <w:sz w:val="28"/>
          <w:szCs w:val="28"/>
        </w:rPr>
      </w:pPr>
      <w:r w:rsidRPr="00BA35F5">
        <w:rPr>
          <w:rFonts w:ascii="Times New Roman" w:eastAsiaTheme="minorEastAsia" w:hAnsi="Times New Roman"/>
          <w:sz w:val="28"/>
          <w:szCs w:val="28"/>
        </w:rPr>
        <w:t>«___»___________20 ___ г.</w:t>
      </w:r>
    </w:p>
    <w:p w:rsidR="00BA35F5" w:rsidRPr="00BA35F5" w:rsidRDefault="00BA35F5" w:rsidP="00BA35F5">
      <w:pPr>
        <w:widowControl w:val="0"/>
        <w:autoSpaceDE w:val="0"/>
        <w:autoSpaceDN w:val="0"/>
        <w:spacing w:line="245" w:lineRule="auto"/>
        <w:rPr>
          <w:rFonts w:ascii="Times New Roman" w:eastAsiaTheme="minorEastAsia" w:hAnsi="Times New Roman"/>
          <w:sz w:val="16"/>
          <w:szCs w:val="16"/>
          <w:lang w:val="en-US"/>
        </w:rPr>
      </w:pPr>
    </w:p>
    <w:p w:rsidR="000C22B6" w:rsidRDefault="000C22B6" w:rsidP="00BA35F5">
      <w:pPr>
        <w:widowControl w:val="0"/>
        <w:autoSpaceDE w:val="0"/>
        <w:autoSpaceDN w:val="0"/>
        <w:spacing w:line="245" w:lineRule="auto"/>
        <w:rPr>
          <w:rFonts w:ascii="Times New Roman" w:eastAsiaTheme="minorEastAsia" w:hAnsi="Times New Roman"/>
          <w:sz w:val="24"/>
          <w:szCs w:val="24"/>
          <w:lang w:val="en-US"/>
        </w:rPr>
      </w:pPr>
      <w:r w:rsidRPr="00BA35F5">
        <w:rPr>
          <w:rFonts w:ascii="Times New Roman" w:eastAsiaTheme="minorEastAsia" w:hAnsi="Times New Roman"/>
          <w:sz w:val="28"/>
          <w:szCs w:val="28"/>
        </w:rPr>
        <w:t xml:space="preserve">М.П. </w:t>
      </w:r>
      <w:r w:rsidRPr="00BA35F5">
        <w:rPr>
          <w:rFonts w:ascii="Times New Roman" w:eastAsiaTheme="minorEastAsia" w:hAnsi="Times New Roman"/>
          <w:sz w:val="24"/>
          <w:szCs w:val="24"/>
        </w:rPr>
        <w:t>(при наличии)</w:t>
      </w: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p w:rsidR="00BA35F5" w:rsidRDefault="00BA35F5" w:rsidP="00BA35F5">
      <w:pPr>
        <w:widowControl w:val="0"/>
        <w:autoSpaceDE w:val="0"/>
        <w:autoSpaceDN w:val="0"/>
        <w:spacing w:line="211" w:lineRule="auto"/>
        <w:rPr>
          <w:rFonts w:ascii="Times New Roman" w:hAnsi="Times New Roman"/>
          <w:sz w:val="28"/>
          <w:szCs w:val="28"/>
          <w:lang w:val="en-US"/>
        </w:rPr>
      </w:pPr>
    </w:p>
    <w:tbl>
      <w:tblPr>
        <w:tblW w:w="9553" w:type="dxa"/>
        <w:tblLook w:val="01E0" w:firstRow="1" w:lastRow="1" w:firstColumn="1" w:lastColumn="1" w:noHBand="0" w:noVBand="0"/>
      </w:tblPr>
      <w:tblGrid>
        <w:gridCol w:w="5148"/>
        <w:gridCol w:w="4405"/>
      </w:tblGrid>
      <w:tr w:rsidR="00BA35F5" w:rsidRPr="00BA35F5" w:rsidTr="00103B81">
        <w:tc>
          <w:tcPr>
            <w:tcW w:w="5148" w:type="dxa"/>
          </w:tcPr>
          <w:p w:rsidR="00BA35F5" w:rsidRPr="00BA35F5" w:rsidRDefault="00BA35F5" w:rsidP="00BA35F5">
            <w:pPr>
              <w:widowControl w:val="0"/>
              <w:spacing w:line="228" w:lineRule="auto"/>
              <w:ind w:left="-57"/>
              <w:rPr>
                <w:rFonts w:ascii="Times New Roman" w:hAnsi="Times New Roman"/>
                <w:spacing w:val="-2"/>
                <w:sz w:val="28"/>
                <w:szCs w:val="28"/>
              </w:rPr>
            </w:pPr>
          </w:p>
        </w:tc>
        <w:tc>
          <w:tcPr>
            <w:tcW w:w="4405" w:type="dxa"/>
          </w:tcPr>
          <w:p w:rsidR="00BA35F5" w:rsidRPr="00BA35F5" w:rsidRDefault="00BA35F5" w:rsidP="00BA35F5">
            <w:pPr>
              <w:spacing w:line="228" w:lineRule="auto"/>
              <w:ind w:left="-57" w:right="-57"/>
              <w:rPr>
                <w:rFonts w:ascii="Times New Roman" w:eastAsiaTheme="minorEastAsia" w:hAnsi="Times New Roman"/>
                <w:spacing w:val="-2"/>
                <w:sz w:val="28"/>
                <w:szCs w:val="28"/>
              </w:rPr>
            </w:pPr>
            <w:r w:rsidRPr="00BA35F5">
              <w:rPr>
                <w:rFonts w:ascii="Times New Roman" w:hAnsi="Times New Roman"/>
                <w:spacing w:val="-2"/>
                <w:sz w:val="28"/>
                <w:szCs w:val="28"/>
              </w:rPr>
              <w:t xml:space="preserve">Приложение </w:t>
            </w:r>
            <w:r w:rsidRPr="00BA35F5">
              <w:rPr>
                <w:rFonts w:ascii="Times New Roman" w:eastAsiaTheme="minorEastAsia" w:hAnsi="Times New Roman"/>
                <w:spacing w:val="-2"/>
                <w:sz w:val="28"/>
                <w:szCs w:val="28"/>
              </w:rPr>
              <w:t>№ 4</w:t>
            </w:r>
          </w:p>
          <w:p w:rsidR="00BA35F5" w:rsidRPr="00BA35F5" w:rsidRDefault="00BA35F5" w:rsidP="00BA35F5">
            <w:pPr>
              <w:widowControl w:val="0"/>
              <w:autoSpaceDE w:val="0"/>
              <w:autoSpaceDN w:val="0"/>
              <w:spacing w:line="228" w:lineRule="auto"/>
              <w:ind w:left="-57" w:right="-57"/>
              <w:rPr>
                <w:rFonts w:ascii="Times New Roman" w:hAnsi="Times New Roman"/>
                <w:spacing w:val="-2"/>
                <w:sz w:val="28"/>
                <w:szCs w:val="28"/>
              </w:rPr>
            </w:pPr>
            <w:r w:rsidRPr="00BA35F5">
              <w:rPr>
                <w:rFonts w:ascii="Times New Roman" w:eastAsiaTheme="minorEastAsia" w:hAnsi="Times New Roman"/>
                <w:spacing w:val="-2"/>
                <w:sz w:val="28"/>
                <w:szCs w:val="28"/>
              </w:rPr>
              <w:t xml:space="preserve">к </w:t>
            </w:r>
            <w:r w:rsidRPr="00BA35F5">
              <w:rPr>
                <w:rFonts w:ascii="Times New Roman" w:eastAsiaTheme="minorHAnsi" w:hAnsi="Times New Roman"/>
                <w:spacing w:val="-2"/>
                <w:sz w:val="28"/>
                <w:szCs w:val="28"/>
                <w:lang w:eastAsia="en-US"/>
              </w:rPr>
              <w:t xml:space="preserve">Порядку </w:t>
            </w:r>
            <w:r w:rsidRPr="00BA35F5">
              <w:rPr>
                <w:rFonts w:ascii="Times New Roman" w:eastAsiaTheme="minorEastAsia" w:hAnsi="Times New Roman"/>
                <w:spacing w:val="-2"/>
                <w:sz w:val="28"/>
                <w:szCs w:val="28"/>
              </w:rPr>
              <w:t xml:space="preserve">предоставления субсидий на возмещение части затрат </w:t>
            </w:r>
            <w:r w:rsidRPr="00BA35F5">
              <w:rPr>
                <w:rFonts w:ascii="Times New Roman" w:hAnsi="Times New Roman"/>
                <w:spacing w:val="-2"/>
                <w:sz w:val="28"/>
                <w:szCs w:val="28"/>
              </w:rPr>
              <w:t xml:space="preserve">на проведение </w:t>
            </w:r>
            <w:proofErr w:type="spellStart"/>
            <w:r w:rsidRPr="00BA35F5">
              <w:rPr>
                <w:rFonts w:ascii="Times New Roman" w:hAnsi="Times New Roman"/>
                <w:spacing w:val="-2"/>
                <w:sz w:val="28"/>
                <w:szCs w:val="28"/>
              </w:rPr>
              <w:t>культуртехнических</w:t>
            </w:r>
            <w:proofErr w:type="spellEnd"/>
            <w:r w:rsidRPr="00BA35F5">
              <w:rPr>
                <w:rFonts w:ascii="Times New Roman" w:hAnsi="Times New Roman"/>
                <w:spacing w:val="-2"/>
                <w:sz w:val="28"/>
                <w:szCs w:val="28"/>
              </w:rPr>
              <w:t xml:space="preserve"> мероприятий </w:t>
            </w:r>
            <w:r w:rsidRPr="00BA35F5">
              <w:rPr>
                <w:rFonts w:ascii="Times New Roman" w:hAnsi="Times New Roman"/>
                <w:spacing w:val="-4"/>
                <w:sz w:val="28"/>
                <w:szCs w:val="28"/>
              </w:rPr>
              <w:t>на выбывших сельскохозяйственных</w:t>
            </w:r>
            <w:r w:rsidRPr="00BA35F5">
              <w:rPr>
                <w:rFonts w:ascii="Times New Roman" w:hAnsi="Times New Roman"/>
                <w:spacing w:val="-2"/>
                <w:sz w:val="28"/>
                <w:szCs w:val="28"/>
              </w:rPr>
              <w:t xml:space="preserve"> угодьях, вовлекаемых в сельскохозяйственный оборот</w:t>
            </w:r>
          </w:p>
        </w:tc>
      </w:tr>
      <w:tr w:rsidR="00BA35F5" w:rsidRPr="00BA35F5" w:rsidTr="00103B81">
        <w:tc>
          <w:tcPr>
            <w:tcW w:w="5148" w:type="dxa"/>
          </w:tcPr>
          <w:p w:rsidR="00BA35F5" w:rsidRPr="00BA35F5" w:rsidRDefault="00BA35F5" w:rsidP="00BA35F5">
            <w:pPr>
              <w:widowControl w:val="0"/>
              <w:spacing w:line="228" w:lineRule="auto"/>
              <w:ind w:left="-57"/>
              <w:rPr>
                <w:rFonts w:ascii="Times New Roman" w:hAnsi="Times New Roman"/>
                <w:spacing w:val="-2"/>
                <w:sz w:val="28"/>
                <w:szCs w:val="28"/>
              </w:rPr>
            </w:pPr>
          </w:p>
        </w:tc>
        <w:tc>
          <w:tcPr>
            <w:tcW w:w="4405" w:type="dxa"/>
          </w:tcPr>
          <w:p w:rsidR="00BA35F5" w:rsidRPr="00BA35F5" w:rsidRDefault="00BA35F5" w:rsidP="00BA35F5">
            <w:pPr>
              <w:spacing w:line="228" w:lineRule="auto"/>
              <w:ind w:left="-57" w:right="-57"/>
              <w:rPr>
                <w:rFonts w:ascii="Times New Roman" w:hAnsi="Times New Roman"/>
                <w:spacing w:val="-2"/>
                <w:sz w:val="28"/>
                <w:szCs w:val="28"/>
              </w:rPr>
            </w:pPr>
          </w:p>
        </w:tc>
      </w:tr>
    </w:tbl>
    <w:p w:rsidR="00BA35F5" w:rsidRPr="00BA35F5" w:rsidRDefault="00BA35F5" w:rsidP="00BA35F5">
      <w:pPr>
        <w:spacing w:line="228" w:lineRule="auto"/>
        <w:rPr>
          <w:rFonts w:ascii="Times New Roman" w:hAnsi="Times New Roman"/>
          <w:sz w:val="28"/>
          <w:szCs w:val="28"/>
        </w:rPr>
      </w:pPr>
    </w:p>
    <w:p w:rsidR="000C22B6" w:rsidRPr="00BA35F5" w:rsidRDefault="000C22B6" w:rsidP="00BA35F5">
      <w:pPr>
        <w:autoSpaceDE w:val="0"/>
        <w:autoSpaceDN w:val="0"/>
        <w:adjustRightInd w:val="0"/>
        <w:spacing w:line="228" w:lineRule="auto"/>
        <w:jc w:val="center"/>
        <w:rPr>
          <w:rFonts w:ascii="Times New Roman" w:hAnsi="Times New Roman"/>
          <w:sz w:val="28"/>
          <w:szCs w:val="28"/>
        </w:rPr>
      </w:pPr>
      <w:r w:rsidRPr="00BA35F5">
        <w:rPr>
          <w:rFonts w:ascii="Times New Roman" w:hAnsi="Times New Roman"/>
          <w:sz w:val="28"/>
          <w:szCs w:val="28"/>
        </w:rPr>
        <w:t>РЕЕСТР</w:t>
      </w:r>
    </w:p>
    <w:p w:rsidR="000C22B6" w:rsidRPr="00BA35F5" w:rsidRDefault="000C22B6" w:rsidP="00BA35F5">
      <w:pPr>
        <w:autoSpaceDE w:val="0"/>
        <w:autoSpaceDN w:val="0"/>
        <w:adjustRightInd w:val="0"/>
        <w:spacing w:line="228" w:lineRule="auto"/>
        <w:jc w:val="center"/>
        <w:rPr>
          <w:rFonts w:ascii="Times New Roman" w:hAnsi="Times New Roman"/>
          <w:sz w:val="28"/>
          <w:szCs w:val="28"/>
        </w:rPr>
      </w:pPr>
      <w:r w:rsidRPr="00BA35F5">
        <w:rPr>
          <w:rFonts w:ascii="Times New Roman" w:hAnsi="Times New Roman"/>
          <w:sz w:val="28"/>
          <w:szCs w:val="28"/>
        </w:rPr>
        <w:t>фактически осуществленных расходов на выполнение</w:t>
      </w:r>
    </w:p>
    <w:p w:rsidR="00BA35F5" w:rsidRPr="00BA35F5" w:rsidRDefault="000C22B6" w:rsidP="00BA35F5">
      <w:pPr>
        <w:autoSpaceDE w:val="0"/>
        <w:autoSpaceDN w:val="0"/>
        <w:adjustRightInd w:val="0"/>
        <w:spacing w:line="228" w:lineRule="auto"/>
        <w:jc w:val="center"/>
        <w:rPr>
          <w:rFonts w:ascii="Times New Roman" w:hAnsi="Times New Roman"/>
          <w:sz w:val="28"/>
          <w:szCs w:val="28"/>
        </w:rPr>
      </w:pPr>
      <w:proofErr w:type="spellStart"/>
      <w:r w:rsidRPr="00BA35F5">
        <w:rPr>
          <w:rFonts w:ascii="Times New Roman" w:hAnsi="Times New Roman"/>
          <w:sz w:val="28"/>
          <w:szCs w:val="28"/>
        </w:rPr>
        <w:t>культуртехнических</w:t>
      </w:r>
      <w:proofErr w:type="spellEnd"/>
      <w:r w:rsidRPr="00BA35F5">
        <w:rPr>
          <w:rFonts w:ascii="Times New Roman" w:hAnsi="Times New Roman"/>
          <w:sz w:val="28"/>
          <w:szCs w:val="28"/>
        </w:rPr>
        <w:t xml:space="preserve"> мероприятий</w:t>
      </w:r>
      <w:r w:rsidR="00BA35F5" w:rsidRPr="00BA35F5">
        <w:rPr>
          <w:rFonts w:ascii="Times New Roman" w:hAnsi="Times New Roman"/>
          <w:sz w:val="28"/>
          <w:szCs w:val="28"/>
        </w:rPr>
        <w:t xml:space="preserve"> </w:t>
      </w:r>
      <w:r w:rsidRPr="00BA35F5">
        <w:rPr>
          <w:rFonts w:ascii="Times New Roman" w:hAnsi="Times New Roman"/>
          <w:sz w:val="28"/>
          <w:szCs w:val="28"/>
        </w:rPr>
        <w:t>в 20__ году</w:t>
      </w:r>
    </w:p>
    <w:p w:rsidR="000C22B6" w:rsidRPr="00BA35F5" w:rsidRDefault="000C22B6" w:rsidP="00BA35F5">
      <w:pPr>
        <w:autoSpaceDE w:val="0"/>
        <w:autoSpaceDN w:val="0"/>
        <w:adjustRightInd w:val="0"/>
        <w:spacing w:line="228" w:lineRule="auto"/>
        <w:jc w:val="center"/>
        <w:rPr>
          <w:rFonts w:ascii="Times New Roman" w:hAnsi="Times New Roman"/>
          <w:sz w:val="28"/>
          <w:szCs w:val="28"/>
        </w:rPr>
      </w:pPr>
      <w:r w:rsidRPr="00BA35F5">
        <w:rPr>
          <w:rFonts w:ascii="Times New Roman" w:hAnsi="Times New Roman"/>
          <w:sz w:val="28"/>
          <w:szCs w:val="28"/>
        </w:rPr>
        <w:t>на площади ______гектар</w:t>
      </w:r>
    </w:p>
    <w:p w:rsidR="000C22B6" w:rsidRPr="00BA35F5" w:rsidRDefault="000C22B6" w:rsidP="00BA35F5">
      <w:pPr>
        <w:autoSpaceDE w:val="0"/>
        <w:autoSpaceDN w:val="0"/>
        <w:adjustRightInd w:val="0"/>
        <w:spacing w:line="228" w:lineRule="auto"/>
        <w:jc w:val="center"/>
        <w:rPr>
          <w:rFonts w:ascii="Times New Roman" w:hAnsi="Times New Roman"/>
          <w:sz w:val="28"/>
          <w:szCs w:val="28"/>
        </w:rPr>
      </w:pPr>
      <w:r w:rsidRPr="00BA35F5">
        <w:rPr>
          <w:rFonts w:ascii="Times New Roman" w:hAnsi="Times New Roman"/>
          <w:sz w:val="28"/>
          <w:szCs w:val="28"/>
        </w:rPr>
        <w:t>_______________________________________________________</w:t>
      </w:r>
    </w:p>
    <w:p w:rsidR="000C22B6" w:rsidRPr="00BA35F5" w:rsidRDefault="000C22B6" w:rsidP="00BA35F5">
      <w:pPr>
        <w:autoSpaceDE w:val="0"/>
        <w:autoSpaceDN w:val="0"/>
        <w:adjustRightInd w:val="0"/>
        <w:spacing w:line="228" w:lineRule="auto"/>
        <w:jc w:val="center"/>
        <w:rPr>
          <w:rFonts w:ascii="Times New Roman" w:hAnsi="Times New Roman"/>
          <w:sz w:val="24"/>
          <w:szCs w:val="24"/>
        </w:rPr>
      </w:pPr>
      <w:r w:rsidRPr="00BA35F5">
        <w:rPr>
          <w:rFonts w:ascii="Times New Roman" w:hAnsi="Times New Roman"/>
          <w:sz w:val="24"/>
          <w:szCs w:val="24"/>
        </w:rPr>
        <w:t>(наименование Получателя)</w:t>
      </w:r>
    </w:p>
    <w:p w:rsidR="00BA35F5" w:rsidRPr="00BA35F5" w:rsidRDefault="00BA35F5" w:rsidP="00BA35F5">
      <w:pPr>
        <w:autoSpaceDE w:val="0"/>
        <w:autoSpaceDN w:val="0"/>
        <w:adjustRightInd w:val="0"/>
        <w:spacing w:line="228" w:lineRule="auto"/>
        <w:jc w:val="center"/>
        <w:rPr>
          <w:rFonts w:ascii="Times New Roman" w:hAnsi="Times New Roman"/>
          <w:sz w:val="24"/>
          <w:szCs w:val="24"/>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692"/>
        <w:gridCol w:w="7013"/>
        <w:gridCol w:w="1707"/>
      </w:tblGrid>
      <w:tr w:rsidR="00634BEE" w:rsidRPr="00BA35F5" w:rsidTr="00BA35F5">
        <w:tc>
          <w:tcPr>
            <w:tcW w:w="692"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w:t>
            </w:r>
          </w:p>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proofErr w:type="gramStart"/>
            <w:r w:rsidRPr="00BA35F5">
              <w:rPr>
                <w:rFonts w:ascii="Times New Roman" w:eastAsia="Calibri" w:hAnsi="Times New Roman"/>
                <w:sz w:val="26"/>
                <w:szCs w:val="26"/>
                <w:lang w:eastAsia="en-US"/>
              </w:rPr>
              <w:t>п</w:t>
            </w:r>
            <w:proofErr w:type="gramEnd"/>
            <w:r w:rsidR="00BA35F5" w:rsidRPr="00BA35F5">
              <w:rPr>
                <w:rFonts w:ascii="Times New Roman" w:eastAsia="Calibri" w:hAnsi="Times New Roman"/>
                <w:sz w:val="26"/>
                <w:szCs w:val="26"/>
                <w:lang w:eastAsia="en-US"/>
              </w:rPr>
              <w:t>/</w:t>
            </w:r>
            <w:r w:rsidRPr="00BA35F5">
              <w:rPr>
                <w:rFonts w:ascii="Times New Roman" w:eastAsia="Calibri" w:hAnsi="Times New Roman"/>
                <w:sz w:val="26"/>
                <w:szCs w:val="26"/>
                <w:lang w:eastAsia="en-US"/>
              </w:rPr>
              <w:t>п</w:t>
            </w:r>
          </w:p>
        </w:tc>
        <w:tc>
          <w:tcPr>
            <w:tcW w:w="7013"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Наименование расходов</w:t>
            </w: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Сумма, рублей</w:t>
            </w:r>
          </w:p>
        </w:tc>
      </w:tr>
      <w:tr w:rsidR="00634BEE" w:rsidRPr="00BA35F5" w:rsidTr="00BA35F5">
        <w:tc>
          <w:tcPr>
            <w:tcW w:w="692"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1</w:t>
            </w:r>
          </w:p>
        </w:tc>
        <w:tc>
          <w:tcPr>
            <w:tcW w:w="7013"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2</w:t>
            </w: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3</w:t>
            </w:r>
          </w:p>
        </w:tc>
      </w:tr>
      <w:tr w:rsidR="00634BEE" w:rsidRPr="00BA35F5" w:rsidTr="00BA35F5">
        <w:tc>
          <w:tcPr>
            <w:tcW w:w="692"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1</w:t>
            </w:r>
          </w:p>
        </w:tc>
        <w:tc>
          <w:tcPr>
            <w:tcW w:w="7013"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667B13">
            <w:pPr>
              <w:pStyle w:val="af"/>
              <w:spacing w:line="228" w:lineRule="auto"/>
              <w:rPr>
                <w:rFonts w:ascii="Times New Roman" w:eastAsia="Calibri" w:hAnsi="Times New Roman"/>
                <w:sz w:val="26"/>
                <w:szCs w:val="26"/>
              </w:rPr>
            </w:pPr>
            <w:r w:rsidRPr="00BA35F5">
              <w:rPr>
                <w:rFonts w:ascii="Times New Roman" w:eastAsia="Calibri" w:hAnsi="Times New Roman"/>
                <w:sz w:val="26"/>
                <w:szCs w:val="26"/>
              </w:rPr>
              <w:t>Разработка проектно</w:t>
            </w:r>
            <w:r w:rsidR="00667B13">
              <w:rPr>
                <w:rFonts w:ascii="Times New Roman" w:eastAsia="Calibri" w:hAnsi="Times New Roman"/>
                <w:sz w:val="26"/>
                <w:szCs w:val="26"/>
              </w:rPr>
              <w:t>-сметной</w:t>
            </w:r>
            <w:r w:rsidRPr="00BA35F5">
              <w:rPr>
                <w:rFonts w:ascii="Times New Roman" w:eastAsia="Calibri" w:hAnsi="Times New Roman"/>
                <w:sz w:val="26"/>
                <w:szCs w:val="26"/>
              </w:rPr>
              <w:t xml:space="preserve"> документации на проведение </w:t>
            </w:r>
            <w:proofErr w:type="spellStart"/>
            <w:r w:rsidRPr="00BA35F5">
              <w:rPr>
                <w:rFonts w:ascii="Times New Roman" w:eastAsia="Calibri" w:hAnsi="Times New Roman"/>
                <w:sz w:val="26"/>
                <w:szCs w:val="26"/>
              </w:rPr>
              <w:t>культуртехнических</w:t>
            </w:r>
            <w:proofErr w:type="spellEnd"/>
            <w:r w:rsidRPr="00BA35F5">
              <w:rPr>
                <w:rFonts w:ascii="Times New Roman" w:eastAsia="Calibri" w:hAnsi="Times New Roman"/>
                <w:sz w:val="26"/>
                <w:szCs w:val="26"/>
              </w:rPr>
              <w:t xml:space="preserve"> мероприятий на выбывших сельскохозяйственных угодьях, вовлекаемых в сельскохозяйственный оборот </w:t>
            </w:r>
            <w:r w:rsidR="00BA35F5" w:rsidRPr="00BA35F5">
              <w:rPr>
                <w:rFonts w:ascii="Times New Roman" w:hAnsi="Times New Roman"/>
                <w:sz w:val="26"/>
                <w:szCs w:val="26"/>
              </w:rPr>
              <w:t>–</w:t>
            </w:r>
            <w:r w:rsidR="00D22ED1">
              <w:rPr>
                <w:rFonts w:ascii="Times New Roman" w:hAnsi="Times New Roman"/>
                <w:sz w:val="26"/>
                <w:szCs w:val="26"/>
              </w:rPr>
              <w:t xml:space="preserve"> </w:t>
            </w:r>
            <w:r w:rsidRPr="00BA35F5">
              <w:rPr>
                <w:rFonts w:ascii="Times New Roman" w:hAnsi="Times New Roman"/>
                <w:sz w:val="26"/>
                <w:szCs w:val="26"/>
              </w:rPr>
              <w:t>5 процентов затрат на реализацию проекта мелиорации</w:t>
            </w: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AA68BE" w:rsidRDefault="00634BEE" w:rsidP="00BA35F5">
            <w:pPr>
              <w:autoSpaceDE w:val="0"/>
              <w:autoSpaceDN w:val="0"/>
              <w:adjustRightInd w:val="0"/>
              <w:spacing w:line="228" w:lineRule="auto"/>
              <w:rPr>
                <w:rFonts w:ascii="Times New Roman" w:eastAsia="Calibri" w:hAnsi="Times New Roman"/>
                <w:sz w:val="26"/>
                <w:szCs w:val="26"/>
                <w:lang w:eastAsia="en-US"/>
              </w:rPr>
            </w:pPr>
          </w:p>
        </w:tc>
      </w:tr>
      <w:tr w:rsidR="00634BEE" w:rsidRPr="00BA35F5" w:rsidTr="00BA35F5">
        <w:tc>
          <w:tcPr>
            <w:tcW w:w="692"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c>
          <w:tcPr>
            <w:tcW w:w="7013"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32585">
            <w:pPr>
              <w:autoSpaceDE w:val="0"/>
              <w:autoSpaceDN w:val="0"/>
              <w:adjustRightInd w:val="0"/>
              <w:spacing w:line="228" w:lineRule="auto"/>
              <w:rPr>
                <w:rFonts w:ascii="Times New Roman" w:eastAsia="Calibri" w:hAnsi="Times New Roman"/>
                <w:sz w:val="26"/>
                <w:szCs w:val="26"/>
                <w:lang w:eastAsia="en-US"/>
              </w:rPr>
            </w:pPr>
            <w:r w:rsidRPr="00BA35F5">
              <w:rPr>
                <w:rFonts w:ascii="Times New Roman" w:eastAsia="Calibri" w:hAnsi="Times New Roman"/>
                <w:sz w:val="26"/>
                <w:szCs w:val="26"/>
                <w:lang w:eastAsia="en-US"/>
              </w:rPr>
              <w:t xml:space="preserve">в </w:t>
            </w:r>
            <w:r w:rsidR="00B32585">
              <w:rPr>
                <w:rFonts w:ascii="Times New Roman" w:eastAsia="Calibri" w:hAnsi="Times New Roman"/>
                <w:sz w:val="26"/>
                <w:szCs w:val="26"/>
                <w:lang w:eastAsia="en-US"/>
              </w:rPr>
              <w:t>том числе</w:t>
            </w: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r>
      <w:tr w:rsidR="00634BEE" w:rsidRPr="00BA35F5" w:rsidTr="00BA35F5">
        <w:tc>
          <w:tcPr>
            <w:tcW w:w="692"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1.1</w:t>
            </w:r>
          </w:p>
        </w:tc>
        <w:tc>
          <w:tcPr>
            <w:tcW w:w="7013"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r>
      <w:tr w:rsidR="00634BEE" w:rsidRPr="00BA35F5" w:rsidTr="00BA35F5">
        <w:tc>
          <w:tcPr>
            <w:tcW w:w="692"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2</w:t>
            </w:r>
          </w:p>
        </w:tc>
        <w:tc>
          <w:tcPr>
            <w:tcW w:w="7013"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r w:rsidRPr="00BA35F5">
              <w:rPr>
                <w:rFonts w:ascii="Times New Roman" w:eastAsia="Calibri" w:hAnsi="Times New Roman"/>
                <w:sz w:val="26"/>
                <w:szCs w:val="26"/>
                <w:lang w:eastAsia="en-US"/>
              </w:rPr>
              <w:t xml:space="preserve">Проведение </w:t>
            </w:r>
            <w:proofErr w:type="spellStart"/>
            <w:r w:rsidRPr="00BA35F5">
              <w:rPr>
                <w:rFonts w:ascii="Times New Roman" w:eastAsia="Calibri" w:hAnsi="Times New Roman"/>
                <w:sz w:val="26"/>
                <w:szCs w:val="26"/>
                <w:lang w:eastAsia="en-US"/>
              </w:rPr>
              <w:t>культуртехнических</w:t>
            </w:r>
            <w:proofErr w:type="spellEnd"/>
            <w:r w:rsidRPr="00BA35F5">
              <w:rPr>
                <w:rFonts w:ascii="Times New Roman" w:eastAsia="Calibri" w:hAnsi="Times New Roman"/>
                <w:sz w:val="26"/>
                <w:szCs w:val="26"/>
                <w:lang w:eastAsia="en-US"/>
              </w:rPr>
              <w:t xml:space="preserve"> мероприятий на выбывших сельскохозяйственных угодьях, вовлекаемых в сельскохозяйственный оборот</w:t>
            </w: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r>
      <w:tr w:rsidR="00634BEE" w:rsidRPr="00BA35F5" w:rsidTr="00BA35F5">
        <w:tc>
          <w:tcPr>
            <w:tcW w:w="692"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c>
          <w:tcPr>
            <w:tcW w:w="7013"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32585">
            <w:pPr>
              <w:autoSpaceDE w:val="0"/>
              <w:autoSpaceDN w:val="0"/>
              <w:adjustRightInd w:val="0"/>
              <w:spacing w:line="228" w:lineRule="auto"/>
              <w:rPr>
                <w:rFonts w:ascii="Times New Roman" w:eastAsia="Calibri" w:hAnsi="Times New Roman"/>
                <w:sz w:val="26"/>
                <w:szCs w:val="26"/>
                <w:lang w:eastAsia="en-US"/>
              </w:rPr>
            </w:pPr>
            <w:r w:rsidRPr="00BA35F5">
              <w:rPr>
                <w:rFonts w:ascii="Times New Roman" w:eastAsia="Calibri" w:hAnsi="Times New Roman"/>
                <w:sz w:val="26"/>
                <w:szCs w:val="26"/>
                <w:lang w:eastAsia="en-US"/>
              </w:rPr>
              <w:t xml:space="preserve">в </w:t>
            </w:r>
            <w:r w:rsidR="00B32585">
              <w:rPr>
                <w:rFonts w:ascii="Times New Roman" w:eastAsia="Calibri" w:hAnsi="Times New Roman"/>
                <w:sz w:val="26"/>
                <w:szCs w:val="26"/>
                <w:lang w:eastAsia="en-US"/>
              </w:rPr>
              <w:t>том числе</w:t>
            </w: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r>
      <w:tr w:rsidR="00634BEE" w:rsidRPr="00BA35F5" w:rsidTr="00BA35F5">
        <w:tc>
          <w:tcPr>
            <w:tcW w:w="692"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jc w:val="center"/>
              <w:rPr>
                <w:rFonts w:ascii="Times New Roman" w:eastAsia="Calibri" w:hAnsi="Times New Roman"/>
                <w:sz w:val="26"/>
                <w:szCs w:val="26"/>
                <w:lang w:eastAsia="en-US"/>
              </w:rPr>
            </w:pPr>
            <w:r w:rsidRPr="00BA35F5">
              <w:rPr>
                <w:rFonts w:ascii="Times New Roman" w:eastAsia="Calibri" w:hAnsi="Times New Roman"/>
                <w:sz w:val="26"/>
                <w:szCs w:val="26"/>
                <w:lang w:eastAsia="en-US"/>
              </w:rPr>
              <w:t>2.1</w:t>
            </w:r>
          </w:p>
        </w:tc>
        <w:tc>
          <w:tcPr>
            <w:tcW w:w="7013"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634BEE" w:rsidRPr="00BA35F5" w:rsidRDefault="00634BEE" w:rsidP="00BA35F5">
            <w:pPr>
              <w:autoSpaceDE w:val="0"/>
              <w:autoSpaceDN w:val="0"/>
              <w:adjustRightInd w:val="0"/>
              <w:spacing w:line="228" w:lineRule="auto"/>
              <w:rPr>
                <w:rFonts w:ascii="Times New Roman" w:eastAsia="Calibri" w:hAnsi="Times New Roman"/>
                <w:sz w:val="26"/>
                <w:szCs w:val="26"/>
                <w:lang w:eastAsia="en-US"/>
              </w:rPr>
            </w:pPr>
          </w:p>
        </w:tc>
      </w:tr>
      <w:tr w:rsidR="00B32585" w:rsidRPr="00BA35F5" w:rsidTr="002C6DF2">
        <w:tc>
          <w:tcPr>
            <w:tcW w:w="7705"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B32585" w:rsidRPr="00BA35F5" w:rsidRDefault="00B32585" w:rsidP="00BA35F5">
            <w:pPr>
              <w:autoSpaceDE w:val="0"/>
              <w:autoSpaceDN w:val="0"/>
              <w:adjustRightInd w:val="0"/>
              <w:spacing w:line="228" w:lineRule="auto"/>
              <w:rPr>
                <w:rFonts w:ascii="Times New Roman" w:eastAsia="Calibri" w:hAnsi="Times New Roman"/>
                <w:sz w:val="26"/>
                <w:szCs w:val="26"/>
                <w:lang w:eastAsia="en-US"/>
              </w:rPr>
            </w:pPr>
            <w:r w:rsidRPr="00BA35F5">
              <w:rPr>
                <w:rFonts w:ascii="Times New Roman" w:eastAsia="Calibri" w:hAnsi="Times New Roman"/>
                <w:sz w:val="26"/>
                <w:szCs w:val="26"/>
                <w:lang w:eastAsia="en-US"/>
              </w:rPr>
              <w:t>ИТОГО</w:t>
            </w:r>
          </w:p>
        </w:tc>
        <w:tc>
          <w:tcPr>
            <w:tcW w:w="1707" w:type="dxa"/>
            <w:tcBorders>
              <w:top w:val="single" w:sz="4" w:space="0" w:color="auto"/>
              <w:left w:val="single" w:sz="4" w:space="0" w:color="auto"/>
              <w:bottom w:val="single" w:sz="4" w:space="0" w:color="auto"/>
              <w:right w:val="single" w:sz="4" w:space="0" w:color="auto"/>
            </w:tcBorders>
            <w:tcMar>
              <w:top w:w="28" w:type="dxa"/>
              <w:bottom w:w="28" w:type="dxa"/>
            </w:tcMar>
          </w:tcPr>
          <w:p w:rsidR="00B32585" w:rsidRPr="00BA35F5" w:rsidRDefault="00B32585" w:rsidP="00BA35F5">
            <w:pPr>
              <w:autoSpaceDE w:val="0"/>
              <w:autoSpaceDN w:val="0"/>
              <w:adjustRightInd w:val="0"/>
              <w:spacing w:line="228" w:lineRule="auto"/>
              <w:rPr>
                <w:rFonts w:ascii="Times New Roman" w:eastAsia="Calibri" w:hAnsi="Times New Roman"/>
                <w:sz w:val="26"/>
                <w:szCs w:val="26"/>
                <w:lang w:eastAsia="en-US"/>
              </w:rPr>
            </w:pPr>
          </w:p>
        </w:tc>
      </w:tr>
    </w:tbl>
    <w:p w:rsidR="000D71CB" w:rsidRPr="00BA35F5" w:rsidRDefault="000D71CB" w:rsidP="00BA35F5">
      <w:pPr>
        <w:spacing w:line="228" w:lineRule="auto"/>
        <w:rPr>
          <w:rFonts w:ascii="Times New Roman" w:hAnsi="Times New Roman"/>
        </w:rPr>
      </w:pPr>
    </w:p>
    <w:p w:rsidR="000D71CB" w:rsidRPr="00BA35F5" w:rsidRDefault="000D71CB" w:rsidP="00BA35F5">
      <w:pPr>
        <w:spacing w:line="228" w:lineRule="auto"/>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1474"/>
        <w:gridCol w:w="340"/>
        <w:gridCol w:w="2778"/>
      </w:tblGrid>
      <w:tr w:rsidR="000C22B6" w:rsidRPr="00BA35F5" w:rsidTr="000D71CB">
        <w:tc>
          <w:tcPr>
            <w:tcW w:w="4082" w:type="dxa"/>
            <w:tcMar>
              <w:top w:w="0" w:type="dxa"/>
              <w:bottom w:w="0" w:type="dxa"/>
            </w:tcMar>
          </w:tcPr>
          <w:p w:rsidR="000C22B6" w:rsidRPr="00BA35F5" w:rsidRDefault="000C22B6" w:rsidP="00BA35F5">
            <w:pPr>
              <w:autoSpaceDE w:val="0"/>
              <w:autoSpaceDN w:val="0"/>
              <w:adjustRightInd w:val="0"/>
              <w:spacing w:line="228" w:lineRule="auto"/>
              <w:rPr>
                <w:rFonts w:ascii="Times New Roman" w:hAnsi="Times New Roman"/>
                <w:sz w:val="28"/>
                <w:szCs w:val="28"/>
              </w:rPr>
            </w:pPr>
            <w:r w:rsidRPr="00BA35F5">
              <w:rPr>
                <w:rFonts w:ascii="Times New Roman" w:hAnsi="Times New Roman"/>
                <w:sz w:val="28"/>
                <w:szCs w:val="28"/>
              </w:rPr>
              <w:t>Руководитель</w:t>
            </w:r>
          </w:p>
        </w:tc>
        <w:tc>
          <w:tcPr>
            <w:tcW w:w="340" w:type="dxa"/>
            <w:tcMar>
              <w:top w:w="0" w:type="dxa"/>
              <w:bottom w:w="0" w:type="dxa"/>
            </w:tcMar>
          </w:tcPr>
          <w:p w:rsidR="000C22B6" w:rsidRPr="00BA35F5" w:rsidRDefault="000C22B6" w:rsidP="00BA35F5">
            <w:pPr>
              <w:autoSpaceDE w:val="0"/>
              <w:autoSpaceDN w:val="0"/>
              <w:adjustRightInd w:val="0"/>
              <w:spacing w:line="228" w:lineRule="auto"/>
              <w:rPr>
                <w:rFonts w:ascii="Times New Roman" w:hAnsi="Times New Roman"/>
                <w:sz w:val="28"/>
                <w:szCs w:val="28"/>
              </w:rPr>
            </w:pPr>
          </w:p>
        </w:tc>
        <w:tc>
          <w:tcPr>
            <w:tcW w:w="1474" w:type="dxa"/>
            <w:tcBorders>
              <w:bottom w:val="single" w:sz="4" w:space="0" w:color="auto"/>
            </w:tcBorders>
            <w:tcMar>
              <w:top w:w="0" w:type="dxa"/>
              <w:bottom w:w="0" w:type="dxa"/>
            </w:tcMar>
          </w:tcPr>
          <w:p w:rsidR="000C22B6" w:rsidRPr="00BA35F5" w:rsidRDefault="000C22B6" w:rsidP="00BA35F5">
            <w:pPr>
              <w:autoSpaceDE w:val="0"/>
              <w:autoSpaceDN w:val="0"/>
              <w:adjustRightInd w:val="0"/>
              <w:spacing w:line="228" w:lineRule="auto"/>
              <w:rPr>
                <w:rFonts w:ascii="Times New Roman" w:hAnsi="Times New Roman"/>
                <w:sz w:val="28"/>
                <w:szCs w:val="28"/>
              </w:rPr>
            </w:pPr>
          </w:p>
        </w:tc>
        <w:tc>
          <w:tcPr>
            <w:tcW w:w="340" w:type="dxa"/>
            <w:tcMar>
              <w:top w:w="0" w:type="dxa"/>
              <w:bottom w:w="0" w:type="dxa"/>
            </w:tcMar>
          </w:tcPr>
          <w:p w:rsidR="000C22B6" w:rsidRPr="00BA35F5" w:rsidRDefault="000C22B6" w:rsidP="00BA35F5">
            <w:pPr>
              <w:autoSpaceDE w:val="0"/>
              <w:autoSpaceDN w:val="0"/>
              <w:adjustRightInd w:val="0"/>
              <w:spacing w:line="228" w:lineRule="auto"/>
              <w:rPr>
                <w:rFonts w:ascii="Times New Roman" w:hAnsi="Times New Roman"/>
                <w:sz w:val="28"/>
                <w:szCs w:val="28"/>
              </w:rPr>
            </w:pPr>
          </w:p>
        </w:tc>
        <w:tc>
          <w:tcPr>
            <w:tcW w:w="2778" w:type="dxa"/>
            <w:tcBorders>
              <w:bottom w:val="single" w:sz="4" w:space="0" w:color="auto"/>
            </w:tcBorders>
            <w:tcMar>
              <w:top w:w="0" w:type="dxa"/>
              <w:bottom w:w="0" w:type="dxa"/>
            </w:tcMar>
          </w:tcPr>
          <w:p w:rsidR="000C22B6" w:rsidRPr="00BA35F5" w:rsidRDefault="000C22B6" w:rsidP="00BA35F5">
            <w:pPr>
              <w:autoSpaceDE w:val="0"/>
              <w:autoSpaceDN w:val="0"/>
              <w:adjustRightInd w:val="0"/>
              <w:spacing w:line="228" w:lineRule="auto"/>
              <w:rPr>
                <w:rFonts w:ascii="Times New Roman" w:hAnsi="Times New Roman"/>
                <w:sz w:val="28"/>
                <w:szCs w:val="28"/>
              </w:rPr>
            </w:pPr>
          </w:p>
        </w:tc>
      </w:tr>
      <w:tr w:rsidR="000C22B6" w:rsidRPr="00BA35F5" w:rsidTr="000D71CB">
        <w:tc>
          <w:tcPr>
            <w:tcW w:w="4082" w:type="dxa"/>
            <w:tcMar>
              <w:top w:w="0" w:type="dxa"/>
              <w:bottom w:w="0" w:type="dxa"/>
            </w:tcMar>
          </w:tcPr>
          <w:p w:rsidR="000C22B6" w:rsidRPr="00BA35F5" w:rsidRDefault="000C22B6" w:rsidP="00BA35F5">
            <w:pPr>
              <w:autoSpaceDE w:val="0"/>
              <w:autoSpaceDN w:val="0"/>
              <w:adjustRightInd w:val="0"/>
              <w:spacing w:line="228" w:lineRule="auto"/>
              <w:rPr>
                <w:rFonts w:ascii="Times New Roman" w:hAnsi="Times New Roman"/>
                <w:sz w:val="24"/>
                <w:szCs w:val="24"/>
              </w:rPr>
            </w:pPr>
            <w:r w:rsidRPr="00BA35F5">
              <w:rPr>
                <w:rFonts w:ascii="Times New Roman" w:hAnsi="Times New Roman"/>
                <w:sz w:val="24"/>
                <w:szCs w:val="24"/>
              </w:rPr>
              <w:t>(наименование</w:t>
            </w:r>
            <w:r w:rsidR="00712088" w:rsidRPr="00BA35F5">
              <w:rPr>
                <w:rFonts w:ascii="Times New Roman" w:hAnsi="Times New Roman"/>
                <w:sz w:val="24"/>
                <w:szCs w:val="24"/>
              </w:rPr>
              <w:t xml:space="preserve"> Получателя субсиди</w:t>
            </w:r>
            <w:r w:rsidR="00032675" w:rsidRPr="00BA35F5">
              <w:rPr>
                <w:rFonts w:ascii="Times New Roman" w:hAnsi="Times New Roman"/>
                <w:sz w:val="24"/>
                <w:szCs w:val="24"/>
              </w:rPr>
              <w:t>и</w:t>
            </w:r>
            <w:r w:rsidRPr="00BA35F5">
              <w:rPr>
                <w:rFonts w:ascii="Times New Roman" w:hAnsi="Times New Roman"/>
                <w:sz w:val="24"/>
                <w:szCs w:val="24"/>
              </w:rPr>
              <w:t>)</w:t>
            </w:r>
          </w:p>
        </w:tc>
        <w:tc>
          <w:tcPr>
            <w:tcW w:w="340" w:type="dxa"/>
            <w:tcMar>
              <w:top w:w="0" w:type="dxa"/>
              <w:bottom w:w="0" w:type="dxa"/>
            </w:tcMar>
          </w:tcPr>
          <w:p w:rsidR="000C22B6" w:rsidRPr="00BA35F5" w:rsidRDefault="000C22B6" w:rsidP="00BA35F5">
            <w:pPr>
              <w:autoSpaceDE w:val="0"/>
              <w:autoSpaceDN w:val="0"/>
              <w:adjustRightInd w:val="0"/>
              <w:spacing w:line="228" w:lineRule="auto"/>
              <w:rPr>
                <w:rFonts w:ascii="Times New Roman" w:hAnsi="Times New Roman"/>
                <w:sz w:val="24"/>
                <w:szCs w:val="24"/>
              </w:rPr>
            </w:pPr>
          </w:p>
        </w:tc>
        <w:tc>
          <w:tcPr>
            <w:tcW w:w="1474" w:type="dxa"/>
            <w:tcBorders>
              <w:top w:val="single" w:sz="4" w:space="0" w:color="auto"/>
            </w:tcBorders>
            <w:tcMar>
              <w:top w:w="0" w:type="dxa"/>
              <w:bottom w:w="0" w:type="dxa"/>
            </w:tcMar>
          </w:tcPr>
          <w:p w:rsidR="000C22B6" w:rsidRPr="00BA35F5" w:rsidRDefault="000C22B6" w:rsidP="00BA35F5">
            <w:pPr>
              <w:autoSpaceDE w:val="0"/>
              <w:autoSpaceDN w:val="0"/>
              <w:adjustRightInd w:val="0"/>
              <w:spacing w:line="228" w:lineRule="auto"/>
              <w:jc w:val="center"/>
              <w:rPr>
                <w:rFonts w:ascii="Times New Roman" w:hAnsi="Times New Roman"/>
                <w:sz w:val="24"/>
                <w:szCs w:val="24"/>
              </w:rPr>
            </w:pPr>
            <w:r w:rsidRPr="00BA35F5">
              <w:rPr>
                <w:rFonts w:ascii="Times New Roman" w:hAnsi="Times New Roman"/>
                <w:sz w:val="24"/>
                <w:szCs w:val="24"/>
              </w:rPr>
              <w:t>(подпись)</w:t>
            </w:r>
          </w:p>
        </w:tc>
        <w:tc>
          <w:tcPr>
            <w:tcW w:w="340" w:type="dxa"/>
            <w:tcMar>
              <w:top w:w="0" w:type="dxa"/>
              <w:bottom w:w="0" w:type="dxa"/>
            </w:tcMar>
          </w:tcPr>
          <w:p w:rsidR="000C22B6" w:rsidRPr="00BA35F5" w:rsidRDefault="000C22B6" w:rsidP="00BA35F5">
            <w:pPr>
              <w:autoSpaceDE w:val="0"/>
              <w:autoSpaceDN w:val="0"/>
              <w:adjustRightInd w:val="0"/>
              <w:spacing w:line="228" w:lineRule="auto"/>
              <w:rPr>
                <w:rFonts w:ascii="Times New Roman" w:hAnsi="Times New Roman"/>
                <w:sz w:val="24"/>
                <w:szCs w:val="24"/>
              </w:rPr>
            </w:pPr>
          </w:p>
        </w:tc>
        <w:tc>
          <w:tcPr>
            <w:tcW w:w="2778" w:type="dxa"/>
            <w:tcBorders>
              <w:top w:val="single" w:sz="4" w:space="0" w:color="auto"/>
            </w:tcBorders>
            <w:tcMar>
              <w:top w:w="0" w:type="dxa"/>
              <w:bottom w:w="0" w:type="dxa"/>
            </w:tcMar>
          </w:tcPr>
          <w:p w:rsidR="000C22B6" w:rsidRPr="00BA35F5" w:rsidRDefault="000C22B6" w:rsidP="00BA35F5">
            <w:pPr>
              <w:autoSpaceDE w:val="0"/>
              <w:autoSpaceDN w:val="0"/>
              <w:adjustRightInd w:val="0"/>
              <w:spacing w:line="228" w:lineRule="auto"/>
              <w:jc w:val="center"/>
              <w:rPr>
                <w:rFonts w:ascii="Times New Roman" w:hAnsi="Times New Roman"/>
                <w:sz w:val="24"/>
                <w:szCs w:val="24"/>
              </w:rPr>
            </w:pPr>
            <w:r w:rsidRPr="00BA35F5">
              <w:rPr>
                <w:rFonts w:ascii="Times New Roman" w:hAnsi="Times New Roman"/>
                <w:sz w:val="24"/>
                <w:szCs w:val="24"/>
              </w:rPr>
              <w:t>(расшифровка подписи)</w:t>
            </w:r>
          </w:p>
        </w:tc>
      </w:tr>
    </w:tbl>
    <w:p w:rsidR="000C22B6" w:rsidRPr="00BA35F5" w:rsidRDefault="000C22B6" w:rsidP="00BA35F5">
      <w:pPr>
        <w:autoSpaceDE w:val="0"/>
        <w:autoSpaceDN w:val="0"/>
        <w:adjustRightInd w:val="0"/>
        <w:spacing w:line="228" w:lineRule="auto"/>
        <w:jc w:val="both"/>
        <w:rPr>
          <w:rFonts w:ascii="Times New Roman" w:hAnsi="Times New Roman"/>
          <w:sz w:val="28"/>
          <w:szCs w:val="28"/>
        </w:rPr>
      </w:pPr>
    </w:p>
    <w:p w:rsidR="000C22B6" w:rsidRPr="00BA35F5" w:rsidRDefault="00712088" w:rsidP="00BA35F5">
      <w:pPr>
        <w:autoSpaceDE w:val="0"/>
        <w:autoSpaceDN w:val="0"/>
        <w:adjustRightInd w:val="0"/>
        <w:spacing w:line="228" w:lineRule="auto"/>
        <w:jc w:val="both"/>
        <w:rPr>
          <w:rFonts w:ascii="Times New Roman" w:hAnsi="Times New Roman"/>
          <w:sz w:val="28"/>
          <w:szCs w:val="28"/>
        </w:rPr>
      </w:pPr>
      <w:r w:rsidRPr="00BA35F5">
        <w:rPr>
          <w:rFonts w:ascii="Times New Roman" w:hAnsi="Times New Roman"/>
          <w:sz w:val="28"/>
          <w:szCs w:val="28"/>
        </w:rPr>
        <w:t>«</w:t>
      </w:r>
      <w:r w:rsidR="000C22B6" w:rsidRPr="00BA35F5">
        <w:rPr>
          <w:rFonts w:ascii="Times New Roman" w:hAnsi="Times New Roman"/>
          <w:sz w:val="28"/>
          <w:szCs w:val="28"/>
        </w:rPr>
        <w:t>____</w:t>
      </w:r>
      <w:r w:rsidRPr="00BA35F5">
        <w:rPr>
          <w:rFonts w:ascii="Times New Roman" w:hAnsi="Times New Roman"/>
          <w:sz w:val="28"/>
          <w:szCs w:val="28"/>
        </w:rPr>
        <w:t>»</w:t>
      </w:r>
      <w:r w:rsidR="000C22B6" w:rsidRPr="00BA35F5">
        <w:rPr>
          <w:rFonts w:ascii="Times New Roman" w:hAnsi="Times New Roman"/>
          <w:sz w:val="28"/>
          <w:szCs w:val="28"/>
        </w:rPr>
        <w:t>____________20 ___ г.</w:t>
      </w:r>
    </w:p>
    <w:p w:rsidR="000C22B6" w:rsidRPr="00BA35F5" w:rsidRDefault="000C22B6" w:rsidP="00BA35F5">
      <w:pPr>
        <w:autoSpaceDE w:val="0"/>
        <w:autoSpaceDN w:val="0"/>
        <w:adjustRightInd w:val="0"/>
        <w:spacing w:line="228" w:lineRule="auto"/>
        <w:jc w:val="both"/>
        <w:rPr>
          <w:rFonts w:ascii="Times New Roman" w:hAnsi="Times New Roman"/>
          <w:sz w:val="28"/>
          <w:szCs w:val="28"/>
        </w:rPr>
      </w:pPr>
    </w:p>
    <w:p w:rsidR="000C22B6" w:rsidRPr="00BA35F5" w:rsidRDefault="000C22B6" w:rsidP="00BA35F5">
      <w:pPr>
        <w:autoSpaceDE w:val="0"/>
        <w:autoSpaceDN w:val="0"/>
        <w:adjustRightInd w:val="0"/>
        <w:spacing w:line="228" w:lineRule="auto"/>
        <w:jc w:val="both"/>
        <w:rPr>
          <w:rFonts w:ascii="Times New Roman" w:hAnsi="Times New Roman"/>
          <w:sz w:val="28"/>
          <w:szCs w:val="28"/>
        </w:rPr>
      </w:pPr>
      <w:r w:rsidRPr="000D71CB">
        <w:rPr>
          <w:rFonts w:ascii="Times New Roman" w:hAnsi="Times New Roman"/>
          <w:sz w:val="28"/>
          <w:szCs w:val="28"/>
        </w:rPr>
        <w:t xml:space="preserve">М.П. </w:t>
      </w:r>
      <w:r w:rsidRPr="000D71CB">
        <w:rPr>
          <w:rFonts w:ascii="Times New Roman" w:hAnsi="Times New Roman"/>
          <w:sz w:val="24"/>
          <w:szCs w:val="24"/>
        </w:rPr>
        <w:t>(при наличии)</w:t>
      </w:r>
      <w:r w:rsidR="00BA35F5">
        <w:rPr>
          <w:rFonts w:ascii="Times New Roman" w:hAnsi="Times New Roman"/>
          <w:sz w:val="24"/>
          <w:szCs w:val="24"/>
        </w:rPr>
        <w:t>.</w:t>
      </w:r>
    </w:p>
    <w:sectPr w:rsidR="000C22B6" w:rsidRPr="00BA35F5" w:rsidSect="00BA35F5">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57" w:rsidRDefault="00772757">
      <w:r>
        <w:separator/>
      </w:r>
    </w:p>
  </w:endnote>
  <w:endnote w:type="continuationSeparator" w:id="0">
    <w:p w:rsidR="00772757" w:rsidRDefault="0077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57" w:rsidRDefault="00772757">
      <w:r>
        <w:separator/>
      </w:r>
    </w:p>
  </w:footnote>
  <w:footnote w:type="continuationSeparator" w:id="0">
    <w:p w:rsidR="00772757" w:rsidRDefault="0077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BA35F5" w:rsidRDefault="00876034" w:rsidP="00BA35F5">
    <w:pPr>
      <w:jc w:val="center"/>
      <w:rPr>
        <w:rFonts w:ascii="Times New Roman" w:hAnsi="Times New Roman"/>
        <w:sz w:val="24"/>
        <w:szCs w:val="24"/>
      </w:rPr>
    </w:pPr>
    <w:r w:rsidRPr="00BA35F5">
      <w:rPr>
        <w:rFonts w:ascii="Times New Roman" w:hAnsi="Times New Roman"/>
        <w:sz w:val="24"/>
        <w:szCs w:val="24"/>
      </w:rPr>
      <w:fldChar w:fldCharType="begin"/>
    </w:r>
    <w:r w:rsidRPr="00BA35F5">
      <w:rPr>
        <w:rFonts w:ascii="Times New Roman" w:hAnsi="Times New Roman"/>
        <w:sz w:val="24"/>
        <w:szCs w:val="24"/>
      </w:rPr>
      <w:instrText xml:space="preserve">PAGE  </w:instrText>
    </w:r>
    <w:r w:rsidRPr="00BA35F5">
      <w:rPr>
        <w:rFonts w:ascii="Times New Roman" w:hAnsi="Times New Roman"/>
        <w:sz w:val="24"/>
        <w:szCs w:val="24"/>
      </w:rPr>
      <w:fldChar w:fldCharType="separate"/>
    </w:r>
    <w:r w:rsidR="00C67192">
      <w:rPr>
        <w:rFonts w:ascii="Times New Roman" w:hAnsi="Times New Roman"/>
        <w:noProof/>
        <w:sz w:val="24"/>
        <w:szCs w:val="24"/>
      </w:rPr>
      <w:t>2</w:t>
    </w:r>
    <w:r w:rsidRPr="00BA35F5">
      <w:rPr>
        <w:rFonts w:ascii="Times New Roman" w:hAnsi="Times New Roman"/>
        <w:sz w:val="24"/>
        <w:szCs w:val="24"/>
      </w:rPr>
      <w:fldChar w:fldCharType="end"/>
    </w:r>
  </w:p>
  <w:p w:rsidR="00876034" w:rsidRPr="00E37801" w:rsidRDefault="00876034">
    <w:pPr>
      <w:pStyle w:val="a5"/>
      <w:rPr>
        <w:lang w:val="en-US"/>
      </w:rPr>
    </w:pPr>
  </w:p>
  <w:p w:rsidR="00E85FC9" w:rsidRDefault="00E85F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pt;height:10.9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M761bPLlHDIYtgVSeVNYlarO60=" w:salt="fhHTZSGNeY8OoWsYkyJPVQ=="/>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32675"/>
    <w:rsid w:val="000331B3"/>
    <w:rsid w:val="00033413"/>
    <w:rsid w:val="000349D9"/>
    <w:rsid w:val="00037C0C"/>
    <w:rsid w:val="000502A3"/>
    <w:rsid w:val="00056DEB"/>
    <w:rsid w:val="00064FF4"/>
    <w:rsid w:val="00073A7A"/>
    <w:rsid w:val="00076D5E"/>
    <w:rsid w:val="0007740C"/>
    <w:rsid w:val="00084DD3"/>
    <w:rsid w:val="0008651A"/>
    <w:rsid w:val="00086C3C"/>
    <w:rsid w:val="000917C0"/>
    <w:rsid w:val="000A4257"/>
    <w:rsid w:val="000B0736"/>
    <w:rsid w:val="000C22B6"/>
    <w:rsid w:val="000C4EA9"/>
    <w:rsid w:val="000C5229"/>
    <w:rsid w:val="000D37F9"/>
    <w:rsid w:val="000D71CB"/>
    <w:rsid w:val="000E1048"/>
    <w:rsid w:val="000E4A94"/>
    <w:rsid w:val="000F145B"/>
    <w:rsid w:val="000F1F3B"/>
    <w:rsid w:val="00100A4C"/>
    <w:rsid w:val="00103D87"/>
    <w:rsid w:val="00104E93"/>
    <w:rsid w:val="00110566"/>
    <w:rsid w:val="00110677"/>
    <w:rsid w:val="00122CFD"/>
    <w:rsid w:val="00123BD9"/>
    <w:rsid w:val="0012486E"/>
    <w:rsid w:val="00124CE1"/>
    <w:rsid w:val="001269F7"/>
    <w:rsid w:val="00131579"/>
    <w:rsid w:val="00151370"/>
    <w:rsid w:val="00162E72"/>
    <w:rsid w:val="00175BE5"/>
    <w:rsid w:val="00176F19"/>
    <w:rsid w:val="001850F4"/>
    <w:rsid w:val="00186256"/>
    <w:rsid w:val="00190FF9"/>
    <w:rsid w:val="001947BE"/>
    <w:rsid w:val="001A0AF0"/>
    <w:rsid w:val="001A0C9B"/>
    <w:rsid w:val="001A560F"/>
    <w:rsid w:val="001B0982"/>
    <w:rsid w:val="001B32BA"/>
    <w:rsid w:val="001C2E03"/>
    <w:rsid w:val="001C31C6"/>
    <w:rsid w:val="001D41A2"/>
    <w:rsid w:val="001E0317"/>
    <w:rsid w:val="001E20F1"/>
    <w:rsid w:val="001E6B56"/>
    <w:rsid w:val="001F12E8"/>
    <w:rsid w:val="001F228C"/>
    <w:rsid w:val="001F64B8"/>
    <w:rsid w:val="001F7C83"/>
    <w:rsid w:val="001F7EB8"/>
    <w:rsid w:val="00203046"/>
    <w:rsid w:val="00205AB5"/>
    <w:rsid w:val="00207BBA"/>
    <w:rsid w:val="00212193"/>
    <w:rsid w:val="002163B1"/>
    <w:rsid w:val="00224562"/>
    <w:rsid w:val="00224DBA"/>
    <w:rsid w:val="00231F1C"/>
    <w:rsid w:val="00233630"/>
    <w:rsid w:val="00242DDB"/>
    <w:rsid w:val="002465A0"/>
    <w:rsid w:val="002479A2"/>
    <w:rsid w:val="0026087E"/>
    <w:rsid w:val="00261DE0"/>
    <w:rsid w:val="00264CE7"/>
    <w:rsid w:val="00265420"/>
    <w:rsid w:val="00274E14"/>
    <w:rsid w:val="00275517"/>
    <w:rsid w:val="00280A6D"/>
    <w:rsid w:val="002830FE"/>
    <w:rsid w:val="00293D78"/>
    <w:rsid w:val="002953B6"/>
    <w:rsid w:val="002B7A59"/>
    <w:rsid w:val="002C6B4B"/>
    <w:rsid w:val="002D0D64"/>
    <w:rsid w:val="002D2E81"/>
    <w:rsid w:val="002E18FE"/>
    <w:rsid w:val="002E51A7"/>
    <w:rsid w:val="002E5450"/>
    <w:rsid w:val="002E5A5F"/>
    <w:rsid w:val="002F147F"/>
    <w:rsid w:val="002F1E81"/>
    <w:rsid w:val="002F70B6"/>
    <w:rsid w:val="0030086D"/>
    <w:rsid w:val="00302F9E"/>
    <w:rsid w:val="003035DD"/>
    <w:rsid w:val="00303E5B"/>
    <w:rsid w:val="00310D92"/>
    <w:rsid w:val="00314655"/>
    <w:rsid w:val="003160CB"/>
    <w:rsid w:val="00317897"/>
    <w:rsid w:val="003222A3"/>
    <w:rsid w:val="00322B26"/>
    <w:rsid w:val="00330929"/>
    <w:rsid w:val="00334BD7"/>
    <w:rsid w:val="00341ABA"/>
    <w:rsid w:val="00360A40"/>
    <w:rsid w:val="003653FA"/>
    <w:rsid w:val="00370B53"/>
    <w:rsid w:val="003725B6"/>
    <w:rsid w:val="0037338E"/>
    <w:rsid w:val="00377F62"/>
    <w:rsid w:val="00386024"/>
    <w:rsid w:val="00386688"/>
    <w:rsid w:val="003870C2"/>
    <w:rsid w:val="003B08CF"/>
    <w:rsid w:val="003B0983"/>
    <w:rsid w:val="003B4788"/>
    <w:rsid w:val="003D2A6E"/>
    <w:rsid w:val="003D3B8A"/>
    <w:rsid w:val="003D54F8"/>
    <w:rsid w:val="003F4F5E"/>
    <w:rsid w:val="00400906"/>
    <w:rsid w:val="00410518"/>
    <w:rsid w:val="00410B73"/>
    <w:rsid w:val="004160E8"/>
    <w:rsid w:val="00422320"/>
    <w:rsid w:val="0042590E"/>
    <w:rsid w:val="00437F65"/>
    <w:rsid w:val="00452921"/>
    <w:rsid w:val="004605B1"/>
    <w:rsid w:val="00460FEA"/>
    <w:rsid w:val="00461E8B"/>
    <w:rsid w:val="004660CB"/>
    <w:rsid w:val="004734B7"/>
    <w:rsid w:val="00481B88"/>
    <w:rsid w:val="00485B4F"/>
    <w:rsid w:val="004862D1"/>
    <w:rsid w:val="00497A36"/>
    <w:rsid w:val="004A0A82"/>
    <w:rsid w:val="004B2D5A"/>
    <w:rsid w:val="004D293D"/>
    <w:rsid w:val="004F298C"/>
    <w:rsid w:val="004F44FE"/>
    <w:rsid w:val="004F77C4"/>
    <w:rsid w:val="00512A47"/>
    <w:rsid w:val="00513726"/>
    <w:rsid w:val="005235DA"/>
    <w:rsid w:val="005236EF"/>
    <w:rsid w:val="00523B0D"/>
    <w:rsid w:val="00531A20"/>
    <w:rsid w:val="00531C68"/>
    <w:rsid w:val="00532119"/>
    <w:rsid w:val="0053350E"/>
    <w:rsid w:val="005335F3"/>
    <w:rsid w:val="005344E7"/>
    <w:rsid w:val="005400D4"/>
    <w:rsid w:val="00543C38"/>
    <w:rsid w:val="00543D2D"/>
    <w:rsid w:val="00545A3D"/>
    <w:rsid w:val="005465EE"/>
    <w:rsid w:val="00546DBB"/>
    <w:rsid w:val="00561A5B"/>
    <w:rsid w:val="0057074C"/>
    <w:rsid w:val="00573FBF"/>
    <w:rsid w:val="00574FF3"/>
    <w:rsid w:val="00577FB7"/>
    <w:rsid w:val="005810A1"/>
    <w:rsid w:val="00582538"/>
    <w:rsid w:val="005838EA"/>
    <w:rsid w:val="00585EE1"/>
    <w:rsid w:val="00590C0E"/>
    <w:rsid w:val="005939E6"/>
    <w:rsid w:val="005A4227"/>
    <w:rsid w:val="005B229B"/>
    <w:rsid w:val="005B2D0D"/>
    <w:rsid w:val="005B3518"/>
    <w:rsid w:val="005B3E25"/>
    <w:rsid w:val="005C12B1"/>
    <w:rsid w:val="005C454A"/>
    <w:rsid w:val="005C56AE"/>
    <w:rsid w:val="005C7449"/>
    <w:rsid w:val="005E6D99"/>
    <w:rsid w:val="005F2ADD"/>
    <w:rsid w:val="005F2C49"/>
    <w:rsid w:val="005F5FC4"/>
    <w:rsid w:val="00600E0E"/>
    <w:rsid w:val="006013EB"/>
    <w:rsid w:val="0060479E"/>
    <w:rsid w:val="00604BE7"/>
    <w:rsid w:val="006073FC"/>
    <w:rsid w:val="00616AED"/>
    <w:rsid w:val="0062483D"/>
    <w:rsid w:val="00632A4F"/>
    <w:rsid w:val="00632B56"/>
    <w:rsid w:val="006349C3"/>
    <w:rsid w:val="00634BEE"/>
    <w:rsid w:val="006351E3"/>
    <w:rsid w:val="006363B4"/>
    <w:rsid w:val="00644236"/>
    <w:rsid w:val="006471E5"/>
    <w:rsid w:val="00650D82"/>
    <w:rsid w:val="00655B0A"/>
    <w:rsid w:val="006612BD"/>
    <w:rsid w:val="00667B13"/>
    <w:rsid w:val="00671D3B"/>
    <w:rsid w:val="0067634E"/>
    <w:rsid w:val="00676606"/>
    <w:rsid w:val="00677EBD"/>
    <w:rsid w:val="00684A5B"/>
    <w:rsid w:val="00691F56"/>
    <w:rsid w:val="006A1F71"/>
    <w:rsid w:val="006C36C9"/>
    <w:rsid w:val="006D3E7F"/>
    <w:rsid w:val="006D4F09"/>
    <w:rsid w:val="006F328B"/>
    <w:rsid w:val="006F43CC"/>
    <w:rsid w:val="006F5886"/>
    <w:rsid w:val="00701B3F"/>
    <w:rsid w:val="0070529F"/>
    <w:rsid w:val="0070758A"/>
    <w:rsid w:val="00707734"/>
    <w:rsid w:val="00707E19"/>
    <w:rsid w:val="00712088"/>
    <w:rsid w:val="00712585"/>
    <w:rsid w:val="00712F7C"/>
    <w:rsid w:val="00714006"/>
    <w:rsid w:val="0072328A"/>
    <w:rsid w:val="007313B6"/>
    <w:rsid w:val="00733879"/>
    <w:rsid w:val="007370A1"/>
    <w:rsid w:val="007377B5"/>
    <w:rsid w:val="00746CC2"/>
    <w:rsid w:val="00760323"/>
    <w:rsid w:val="00765600"/>
    <w:rsid w:val="00772757"/>
    <w:rsid w:val="007749E0"/>
    <w:rsid w:val="00774E3A"/>
    <w:rsid w:val="0078660B"/>
    <w:rsid w:val="00787894"/>
    <w:rsid w:val="00791C9F"/>
    <w:rsid w:val="00792AAB"/>
    <w:rsid w:val="00793B47"/>
    <w:rsid w:val="007962AF"/>
    <w:rsid w:val="007A1D0C"/>
    <w:rsid w:val="007A2A7B"/>
    <w:rsid w:val="007A7814"/>
    <w:rsid w:val="007C4285"/>
    <w:rsid w:val="007D46E2"/>
    <w:rsid w:val="007D4925"/>
    <w:rsid w:val="007E38AE"/>
    <w:rsid w:val="007F0C8A"/>
    <w:rsid w:val="007F11AB"/>
    <w:rsid w:val="007F1DC0"/>
    <w:rsid w:val="007F2681"/>
    <w:rsid w:val="008033AF"/>
    <w:rsid w:val="00805915"/>
    <w:rsid w:val="00812772"/>
    <w:rsid w:val="008143CB"/>
    <w:rsid w:val="00823CA1"/>
    <w:rsid w:val="00830A74"/>
    <w:rsid w:val="008351C4"/>
    <w:rsid w:val="00836B24"/>
    <w:rsid w:val="00847073"/>
    <w:rsid w:val="008513B9"/>
    <w:rsid w:val="008524D1"/>
    <w:rsid w:val="00865D36"/>
    <w:rsid w:val="008702D3"/>
    <w:rsid w:val="008730BA"/>
    <w:rsid w:val="00876034"/>
    <w:rsid w:val="00880EAE"/>
    <w:rsid w:val="008827E7"/>
    <w:rsid w:val="00883801"/>
    <w:rsid w:val="00886279"/>
    <w:rsid w:val="008878F6"/>
    <w:rsid w:val="008A1696"/>
    <w:rsid w:val="008C58FE"/>
    <w:rsid w:val="008E0165"/>
    <w:rsid w:val="008E256F"/>
    <w:rsid w:val="008E456A"/>
    <w:rsid w:val="008E6C41"/>
    <w:rsid w:val="008F0816"/>
    <w:rsid w:val="008F6BB7"/>
    <w:rsid w:val="00900F42"/>
    <w:rsid w:val="00915F75"/>
    <w:rsid w:val="00932A53"/>
    <w:rsid w:val="00932E3C"/>
    <w:rsid w:val="0093611F"/>
    <w:rsid w:val="0094121F"/>
    <w:rsid w:val="00942E57"/>
    <w:rsid w:val="009573D3"/>
    <w:rsid w:val="009621BE"/>
    <w:rsid w:val="00965692"/>
    <w:rsid w:val="00987FFD"/>
    <w:rsid w:val="00997645"/>
    <w:rsid w:val="009977FF"/>
    <w:rsid w:val="009A0532"/>
    <w:rsid w:val="009A085B"/>
    <w:rsid w:val="009A121C"/>
    <w:rsid w:val="009B0E1E"/>
    <w:rsid w:val="009B2F4D"/>
    <w:rsid w:val="009C1DE6"/>
    <w:rsid w:val="009C1F0E"/>
    <w:rsid w:val="009C53F6"/>
    <w:rsid w:val="009D3E8C"/>
    <w:rsid w:val="009E133A"/>
    <w:rsid w:val="009E2232"/>
    <w:rsid w:val="009E3A0E"/>
    <w:rsid w:val="009F1209"/>
    <w:rsid w:val="009F5F96"/>
    <w:rsid w:val="00A07524"/>
    <w:rsid w:val="00A10BDE"/>
    <w:rsid w:val="00A12CDB"/>
    <w:rsid w:val="00A1314B"/>
    <w:rsid w:val="00A13160"/>
    <w:rsid w:val="00A137D3"/>
    <w:rsid w:val="00A16FA3"/>
    <w:rsid w:val="00A21EA7"/>
    <w:rsid w:val="00A32A32"/>
    <w:rsid w:val="00A44A8F"/>
    <w:rsid w:val="00A463D1"/>
    <w:rsid w:val="00A51D96"/>
    <w:rsid w:val="00A549C9"/>
    <w:rsid w:val="00A611B3"/>
    <w:rsid w:val="00A933D1"/>
    <w:rsid w:val="00A93C7A"/>
    <w:rsid w:val="00A93FE0"/>
    <w:rsid w:val="00A96F84"/>
    <w:rsid w:val="00AA68BE"/>
    <w:rsid w:val="00AB15E2"/>
    <w:rsid w:val="00AB49BB"/>
    <w:rsid w:val="00AC3953"/>
    <w:rsid w:val="00AC5F34"/>
    <w:rsid w:val="00AC7150"/>
    <w:rsid w:val="00AD20AC"/>
    <w:rsid w:val="00AE1DCA"/>
    <w:rsid w:val="00AE523B"/>
    <w:rsid w:val="00AE69BE"/>
    <w:rsid w:val="00AF04DD"/>
    <w:rsid w:val="00AF50B4"/>
    <w:rsid w:val="00AF5F7C"/>
    <w:rsid w:val="00B02207"/>
    <w:rsid w:val="00B03403"/>
    <w:rsid w:val="00B10324"/>
    <w:rsid w:val="00B13423"/>
    <w:rsid w:val="00B32585"/>
    <w:rsid w:val="00B376B1"/>
    <w:rsid w:val="00B52C49"/>
    <w:rsid w:val="00B620D9"/>
    <w:rsid w:val="00B633DB"/>
    <w:rsid w:val="00B63832"/>
    <w:rsid w:val="00B639ED"/>
    <w:rsid w:val="00B66A8C"/>
    <w:rsid w:val="00B8061C"/>
    <w:rsid w:val="00B83BA2"/>
    <w:rsid w:val="00B853AA"/>
    <w:rsid w:val="00B875BF"/>
    <w:rsid w:val="00B87A95"/>
    <w:rsid w:val="00B905C1"/>
    <w:rsid w:val="00B91F62"/>
    <w:rsid w:val="00B95651"/>
    <w:rsid w:val="00BA35F5"/>
    <w:rsid w:val="00BB2C98"/>
    <w:rsid w:val="00BC59CE"/>
    <w:rsid w:val="00BD0B82"/>
    <w:rsid w:val="00BD7BC5"/>
    <w:rsid w:val="00BE000B"/>
    <w:rsid w:val="00BE5BA6"/>
    <w:rsid w:val="00BF4F5F"/>
    <w:rsid w:val="00BF68FD"/>
    <w:rsid w:val="00BF7DC3"/>
    <w:rsid w:val="00C04EEB"/>
    <w:rsid w:val="00C05BF8"/>
    <w:rsid w:val="00C075A4"/>
    <w:rsid w:val="00C10F12"/>
    <w:rsid w:val="00C11826"/>
    <w:rsid w:val="00C25123"/>
    <w:rsid w:val="00C43EFA"/>
    <w:rsid w:val="00C44C6B"/>
    <w:rsid w:val="00C46D42"/>
    <w:rsid w:val="00C50C32"/>
    <w:rsid w:val="00C60178"/>
    <w:rsid w:val="00C61760"/>
    <w:rsid w:val="00C63CD6"/>
    <w:rsid w:val="00C67192"/>
    <w:rsid w:val="00C8671C"/>
    <w:rsid w:val="00C87D95"/>
    <w:rsid w:val="00C9077A"/>
    <w:rsid w:val="00C95CD2"/>
    <w:rsid w:val="00CA051B"/>
    <w:rsid w:val="00CA16D5"/>
    <w:rsid w:val="00CB3CBE"/>
    <w:rsid w:val="00CB6A1A"/>
    <w:rsid w:val="00CC0208"/>
    <w:rsid w:val="00CC3057"/>
    <w:rsid w:val="00CC64E0"/>
    <w:rsid w:val="00CE2961"/>
    <w:rsid w:val="00CF03D8"/>
    <w:rsid w:val="00CF1997"/>
    <w:rsid w:val="00D015D5"/>
    <w:rsid w:val="00D03D68"/>
    <w:rsid w:val="00D17434"/>
    <w:rsid w:val="00D22ED1"/>
    <w:rsid w:val="00D22F86"/>
    <w:rsid w:val="00D266DD"/>
    <w:rsid w:val="00D32B04"/>
    <w:rsid w:val="00D35617"/>
    <w:rsid w:val="00D374E7"/>
    <w:rsid w:val="00D378DA"/>
    <w:rsid w:val="00D41E49"/>
    <w:rsid w:val="00D47D2D"/>
    <w:rsid w:val="00D56CF4"/>
    <w:rsid w:val="00D617DF"/>
    <w:rsid w:val="00D61E01"/>
    <w:rsid w:val="00D63949"/>
    <w:rsid w:val="00D652E7"/>
    <w:rsid w:val="00D77BCF"/>
    <w:rsid w:val="00D84394"/>
    <w:rsid w:val="00D92399"/>
    <w:rsid w:val="00D95E55"/>
    <w:rsid w:val="00DB0779"/>
    <w:rsid w:val="00DB3664"/>
    <w:rsid w:val="00DB5E53"/>
    <w:rsid w:val="00DC16FB"/>
    <w:rsid w:val="00DC4A65"/>
    <w:rsid w:val="00DC4F66"/>
    <w:rsid w:val="00DD28C8"/>
    <w:rsid w:val="00DD660B"/>
    <w:rsid w:val="00DE27A4"/>
    <w:rsid w:val="00E046A3"/>
    <w:rsid w:val="00E10B44"/>
    <w:rsid w:val="00E11F02"/>
    <w:rsid w:val="00E215DE"/>
    <w:rsid w:val="00E2726B"/>
    <w:rsid w:val="00E32FF1"/>
    <w:rsid w:val="00E33639"/>
    <w:rsid w:val="00E37801"/>
    <w:rsid w:val="00E46EAA"/>
    <w:rsid w:val="00E5038C"/>
    <w:rsid w:val="00E50B69"/>
    <w:rsid w:val="00E5298B"/>
    <w:rsid w:val="00E56EFB"/>
    <w:rsid w:val="00E6458F"/>
    <w:rsid w:val="00E67A21"/>
    <w:rsid w:val="00E702A6"/>
    <w:rsid w:val="00E7242D"/>
    <w:rsid w:val="00E85FC9"/>
    <w:rsid w:val="00E86811"/>
    <w:rsid w:val="00E87E25"/>
    <w:rsid w:val="00E93F58"/>
    <w:rsid w:val="00EA04F1"/>
    <w:rsid w:val="00EA2FD3"/>
    <w:rsid w:val="00EB5B53"/>
    <w:rsid w:val="00EB736F"/>
    <w:rsid w:val="00EB7CE9"/>
    <w:rsid w:val="00EC433F"/>
    <w:rsid w:val="00EC6036"/>
    <w:rsid w:val="00ED1FDE"/>
    <w:rsid w:val="00EF1F53"/>
    <w:rsid w:val="00F00A98"/>
    <w:rsid w:val="00F025AB"/>
    <w:rsid w:val="00F06EFB"/>
    <w:rsid w:val="00F1529E"/>
    <w:rsid w:val="00F16284"/>
    <w:rsid w:val="00F16F07"/>
    <w:rsid w:val="00F337B3"/>
    <w:rsid w:val="00F37D69"/>
    <w:rsid w:val="00F40831"/>
    <w:rsid w:val="00F42505"/>
    <w:rsid w:val="00F42E31"/>
    <w:rsid w:val="00F45B7C"/>
    <w:rsid w:val="00F45FCE"/>
    <w:rsid w:val="00F551B2"/>
    <w:rsid w:val="00F82C1B"/>
    <w:rsid w:val="00F90350"/>
    <w:rsid w:val="00F9334F"/>
    <w:rsid w:val="00F97D7F"/>
    <w:rsid w:val="00FA06A8"/>
    <w:rsid w:val="00FA122C"/>
    <w:rsid w:val="00FA3B95"/>
    <w:rsid w:val="00FB2797"/>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paragraph" w:styleId="af">
    <w:name w:val="No Spacing"/>
    <w:uiPriority w:val="1"/>
    <w:qFormat/>
    <w:rsid w:val="00B52C49"/>
    <w:rPr>
      <w:rFonts w:ascii="TimesET" w:hAnsi="TimesET"/>
    </w:rPr>
  </w:style>
  <w:style w:type="table" w:customStyle="1" w:styleId="10">
    <w:name w:val="Сетка таблицы1"/>
    <w:basedOn w:val="a1"/>
    <w:next w:val="a9"/>
    <w:rsid w:val="00BA3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rsid w:val="00D22E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paragraph" w:styleId="af">
    <w:name w:val="No Spacing"/>
    <w:uiPriority w:val="1"/>
    <w:qFormat/>
    <w:rsid w:val="00B52C49"/>
    <w:rPr>
      <w:rFonts w:ascii="TimesET" w:hAnsi="TimesET"/>
    </w:rPr>
  </w:style>
  <w:style w:type="table" w:customStyle="1" w:styleId="10">
    <w:name w:val="Сетка таблицы1"/>
    <w:basedOn w:val="a1"/>
    <w:next w:val="a9"/>
    <w:rsid w:val="00BA3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rsid w:val="00D22E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820" TargetMode="External"/><Relationship Id="rId18" Type="http://schemas.openxmlformats.org/officeDocument/2006/relationships/hyperlink" Target="https://login.consultant.ru/link/?req=doc&amp;base=LAW&amp;n=26303&amp;dst=100168" TargetMode="External"/><Relationship Id="rId26" Type="http://schemas.openxmlformats.org/officeDocument/2006/relationships/hyperlink" Target="https://login.consultant.ru/link/?req=doc&amp;base=RLAW073&amp;n=391717&amp;dst=100150" TargetMode="External"/><Relationship Id="rId3" Type="http://schemas.openxmlformats.org/officeDocument/2006/relationships/styles" Target="styles.xml"/><Relationship Id="rId21" Type="http://schemas.openxmlformats.org/officeDocument/2006/relationships/hyperlink" Target="https://login.consultant.ru/link/?req=doc&amp;base=LAW&amp;n=471848&amp;dst=101922" TargetMode="External"/><Relationship Id="rId7" Type="http://schemas.openxmlformats.org/officeDocument/2006/relationships/footnotes" Target="footnotes.xml"/><Relationship Id="rId12" Type="http://schemas.openxmlformats.org/officeDocument/2006/relationships/hyperlink" Target="https://login.consultant.ru/link/?req=doc&amp;base=LAW&amp;n=455795" TargetMode="External"/><Relationship Id="rId17" Type="http://schemas.openxmlformats.org/officeDocument/2006/relationships/hyperlink" Target="https://login.consultant.ru/link/?req=doc&amp;base=LAW&amp;n=26303&amp;dst=10025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26303&amp;dst=100168" TargetMode="External"/><Relationship Id="rId20" Type="http://schemas.openxmlformats.org/officeDocument/2006/relationships/hyperlink" Target="https://login.consultant.ru/link/?req=doc&amp;base=RLAW073&amp;n=424288&amp;dst=1002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hyperlink" Target="https://login.consultant.ru/link/?req=doc&amp;base=LAW&amp;n=465569&amp;dst=3722" TargetMode="External"/><Relationship Id="rId5" Type="http://schemas.openxmlformats.org/officeDocument/2006/relationships/settings" Target="settings.xml"/><Relationship Id="rId15" Type="http://schemas.openxmlformats.org/officeDocument/2006/relationships/hyperlink" Target="https://login.consultant.ru/link/?req=doc&amp;base=RLAW073&amp;n=424288&amp;dst=100128" TargetMode="External"/><Relationship Id="rId23" Type="http://schemas.openxmlformats.org/officeDocument/2006/relationships/hyperlink" Target="https://login.consultant.ru/link/?req=doc&amp;base=LAW&amp;n=465569&amp;dst=3704"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LAW&amp;n=26303&amp;dst=10025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RLAW073&amp;n=432350&amp;dst=100179"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F01C-EC88-4CB9-889A-0B8FC0C6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7909</Words>
  <Characters>45084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6</cp:revision>
  <cp:lastPrinted>2024-09-16T13:21:00Z</cp:lastPrinted>
  <dcterms:created xsi:type="dcterms:W3CDTF">2024-09-16T13:23:00Z</dcterms:created>
  <dcterms:modified xsi:type="dcterms:W3CDTF">2024-09-18T12:23:00Z</dcterms:modified>
</cp:coreProperties>
</file>