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3414C" w:rsidRDefault="00A97A9F">
      <w:pPr>
        <w:keepNext/>
        <w:spacing w:before="0" w:after="0"/>
        <w:ind w:left="5670"/>
        <w:jc w:val="left"/>
      </w:pPr>
      <w:r>
        <w:t>Утвержден</w:t>
      </w:r>
      <w:r w:rsidR="00D22161">
        <w:t xml:space="preserve"> </w:t>
      </w:r>
    </w:p>
    <w:p w:rsidR="0043414C" w:rsidRDefault="00A97A9F">
      <w:pPr>
        <w:spacing w:before="0" w:after="0"/>
        <w:ind w:left="5670"/>
        <w:jc w:val="left"/>
      </w:pPr>
      <w:r>
        <w:t>постановлением</w:t>
      </w:r>
      <w:r w:rsidR="00D22161">
        <w:t xml:space="preserve"> главного управления</w:t>
      </w:r>
    </w:p>
    <w:p w:rsidR="0043414C" w:rsidRDefault="00D22161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43414C" w:rsidRDefault="00D22161">
      <w:pPr>
        <w:keepNext/>
        <w:spacing w:before="0" w:after="0"/>
        <w:ind w:left="5670"/>
        <w:jc w:val="left"/>
      </w:pPr>
      <w:r>
        <w:t>Рязанской области</w:t>
      </w:r>
    </w:p>
    <w:p w:rsidR="0043414C" w:rsidRDefault="009973A3">
      <w:pPr>
        <w:keepNext/>
        <w:tabs>
          <w:tab w:val="left" w:pos="5100"/>
        </w:tabs>
        <w:spacing w:before="0" w:after="0"/>
        <w:ind w:left="5670"/>
        <w:jc w:val="left"/>
      </w:pPr>
      <w:r>
        <w:t>от 19 сентября 2024 г.</w:t>
      </w:r>
      <w:r w:rsidR="00D22161">
        <w:t xml:space="preserve"> №</w:t>
      </w:r>
      <w:r>
        <w:t xml:space="preserve"> 488-п</w:t>
      </w:r>
      <w:bookmarkStart w:id="0" w:name="_GoBack"/>
      <w:bookmarkEnd w:id="0"/>
    </w:p>
    <w:p w:rsidR="0043414C" w:rsidRDefault="0043414C">
      <w:pPr>
        <w:tabs>
          <w:tab w:val="left" w:pos="5100"/>
        </w:tabs>
        <w:spacing w:before="0" w:after="0"/>
        <w:ind w:left="5670"/>
        <w:jc w:val="left"/>
      </w:pPr>
    </w:p>
    <w:p w:rsidR="0043414C" w:rsidRDefault="0043414C">
      <w:pPr>
        <w:tabs>
          <w:tab w:val="left" w:pos="5100"/>
        </w:tabs>
        <w:spacing w:before="0" w:after="0"/>
        <w:ind w:left="5670"/>
        <w:jc w:val="left"/>
      </w:pPr>
    </w:p>
    <w:p w:rsidR="0043414C" w:rsidRDefault="0043414C">
      <w:pPr>
        <w:tabs>
          <w:tab w:val="left" w:pos="5100"/>
        </w:tabs>
        <w:spacing w:before="0" w:after="0"/>
        <w:ind w:left="5670"/>
        <w:jc w:val="left"/>
      </w:pPr>
    </w:p>
    <w:p w:rsidR="0043414C" w:rsidRDefault="0043414C">
      <w:pPr>
        <w:tabs>
          <w:tab w:val="left" w:pos="5100"/>
        </w:tabs>
        <w:spacing w:before="0" w:after="0"/>
        <w:ind w:left="5670"/>
        <w:jc w:val="left"/>
      </w:pPr>
    </w:p>
    <w:p w:rsidR="0043414C" w:rsidRDefault="0043414C">
      <w:pPr>
        <w:tabs>
          <w:tab w:val="left" w:pos="5100"/>
        </w:tabs>
        <w:spacing w:before="0" w:after="0"/>
        <w:ind w:left="5670"/>
        <w:jc w:val="left"/>
      </w:pPr>
    </w:p>
    <w:p w:rsidR="0043414C" w:rsidRDefault="0043414C">
      <w:pPr>
        <w:tabs>
          <w:tab w:val="left" w:pos="5100"/>
        </w:tabs>
        <w:spacing w:before="0" w:after="0"/>
        <w:ind w:left="5670"/>
        <w:jc w:val="left"/>
      </w:pPr>
    </w:p>
    <w:p w:rsidR="0043414C" w:rsidRDefault="0043414C">
      <w:pPr>
        <w:tabs>
          <w:tab w:val="left" w:pos="5100"/>
        </w:tabs>
        <w:spacing w:before="0" w:after="0"/>
        <w:ind w:left="5670"/>
        <w:jc w:val="left"/>
      </w:pPr>
    </w:p>
    <w:p w:rsidR="0043414C" w:rsidRDefault="0043414C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43414C" w:rsidRDefault="0043414C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43414C" w:rsidRDefault="0043414C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43414C" w:rsidRDefault="0043414C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43414C" w:rsidRDefault="0043414C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43414C" w:rsidRDefault="0043414C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43414C" w:rsidRDefault="0043414C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43414C" w:rsidRDefault="00D22161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43414C" w:rsidRDefault="00D22161">
      <w:pPr>
        <w:spacing w:before="0" w:after="6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  <w:lang w:eastAsia="ar-SA"/>
        </w:rPr>
        <w:t>Сасовский</w:t>
      </w:r>
      <w:proofErr w:type="spellEnd"/>
      <w:r>
        <w:rPr>
          <w:sz w:val="32"/>
          <w:szCs w:val="32"/>
          <w:lang w:eastAsia="ar-SA"/>
        </w:rPr>
        <w:t xml:space="preserve"> </w:t>
      </w:r>
      <w:r>
        <w:rPr>
          <w:sz w:val="32"/>
          <w:szCs w:val="32"/>
        </w:rPr>
        <w:t>муниципальн</w:t>
      </w:r>
      <w:r>
        <w:rPr>
          <w:sz w:val="32"/>
          <w:szCs w:val="32"/>
          <w:lang w:eastAsia="ar-SA"/>
        </w:rPr>
        <w:t>ый округ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eastAsia="ar-SA"/>
        </w:rPr>
        <w:t>Р</w:t>
      </w:r>
      <w:r>
        <w:rPr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sz w:val="32"/>
          <w:szCs w:val="32"/>
          <w:lang w:eastAsia="ar-SA"/>
        </w:rPr>
        <w:t>Нижнемальцевского</w:t>
      </w:r>
      <w:proofErr w:type="spellEnd"/>
      <w:r>
        <w:rPr>
          <w:sz w:val="32"/>
          <w:szCs w:val="32"/>
        </w:rPr>
        <w:br/>
        <w:t>сельско</w:t>
      </w:r>
      <w:r>
        <w:rPr>
          <w:sz w:val="32"/>
          <w:szCs w:val="32"/>
          <w:lang w:eastAsia="ar-SA"/>
        </w:rPr>
        <w:t>го</w:t>
      </w:r>
      <w:r>
        <w:rPr>
          <w:sz w:val="32"/>
          <w:szCs w:val="32"/>
        </w:rPr>
        <w:t xml:space="preserve"> окру</w:t>
      </w:r>
      <w:r>
        <w:rPr>
          <w:sz w:val="32"/>
          <w:szCs w:val="32"/>
          <w:lang w:eastAsia="ar-SA"/>
        </w:rPr>
        <w:t xml:space="preserve">га </w:t>
      </w:r>
      <w:proofErr w:type="spellStart"/>
      <w:r>
        <w:rPr>
          <w:sz w:val="32"/>
          <w:szCs w:val="32"/>
          <w:lang w:eastAsia="ar-SA"/>
        </w:rPr>
        <w:t>Сасовского</w:t>
      </w:r>
      <w:proofErr w:type="spellEnd"/>
      <w:r>
        <w:rPr>
          <w:sz w:val="32"/>
          <w:szCs w:val="32"/>
          <w:lang w:eastAsia="ar-SA"/>
        </w:rPr>
        <w:t xml:space="preserve"> района Рязанской области</w:t>
      </w:r>
    </w:p>
    <w:p w:rsidR="0043414C" w:rsidRDefault="00D22161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43414C" w:rsidRDefault="0043414C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43414C" w:rsidRDefault="00D22161">
      <w:pPr>
        <w:pStyle w:val="aa"/>
        <w:spacing w:after="6"/>
        <w:ind w:firstLine="0"/>
        <w:jc w:val="center"/>
        <w:sectPr w:rsidR="004341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43414C" w:rsidRDefault="00D22161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43414C" w:rsidRDefault="0043414C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</w:rPr>
      </w:pPr>
    </w:p>
    <w:p w:rsidR="0043414C" w:rsidRDefault="00D22161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kern w:val="0"/>
          <w:sz w:val="28"/>
          <w:szCs w:val="22"/>
        </w:rPr>
        <w:t>Сасовский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Нижнемальцевского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kern w:val="0"/>
          <w:sz w:val="28"/>
          <w:szCs w:val="22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195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</w:t>
      </w:r>
      <w:proofErr w:type="gramEnd"/>
      <w:r>
        <w:rPr>
          <w:iCs/>
          <w:sz w:val="28"/>
          <w:szCs w:val="28"/>
          <w:lang w:eastAsia="ru-RU"/>
        </w:rPr>
        <w:t xml:space="preserve"> в состав </w:t>
      </w:r>
      <w:proofErr w:type="spellStart"/>
      <w:r>
        <w:rPr>
          <w:iCs/>
          <w:sz w:val="28"/>
          <w:szCs w:val="28"/>
          <w:lang w:eastAsia="ru-RU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 </w:t>
      </w: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A770FA" w:rsidRDefault="00A770FA">
      <w:pPr>
        <w:pStyle w:val="aa"/>
        <w:rPr>
          <w:color w:val="auto"/>
        </w:rPr>
      </w:pPr>
    </w:p>
    <w:p w:rsidR="00A770FA" w:rsidRDefault="00A770FA">
      <w:pPr>
        <w:pStyle w:val="aa"/>
        <w:rPr>
          <w:color w:val="auto"/>
        </w:rPr>
      </w:pPr>
    </w:p>
    <w:p w:rsidR="00A770FA" w:rsidRDefault="00A770FA">
      <w:pPr>
        <w:pStyle w:val="aa"/>
        <w:rPr>
          <w:color w:val="auto"/>
        </w:rPr>
      </w:pPr>
    </w:p>
    <w:p w:rsidR="00A770FA" w:rsidRDefault="00A770FA">
      <w:pPr>
        <w:pStyle w:val="aa"/>
        <w:rPr>
          <w:color w:val="auto"/>
        </w:rPr>
      </w:pPr>
    </w:p>
    <w:p w:rsidR="00A770FA" w:rsidRDefault="00A770FA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D22161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43414C" w:rsidRDefault="0043414C">
      <w:pPr>
        <w:pStyle w:val="aa"/>
        <w:rPr>
          <w:color w:val="auto"/>
          <w:szCs w:val="28"/>
        </w:rPr>
      </w:pPr>
    </w:p>
    <w:p w:rsidR="0043414C" w:rsidRDefault="00D22161">
      <w:pPr>
        <w:pStyle w:val="aa"/>
        <w:suppressLineNumbers/>
        <w:contextualSpacing/>
        <w:rPr>
          <w:sz w:val="32"/>
          <w:szCs w:val="32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Нижнемальцевского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не планируется размещение объектов местного значения.</w:t>
      </w:r>
    </w:p>
    <w:p w:rsidR="0043414C" w:rsidRDefault="0043414C">
      <w:pPr>
        <w:pStyle w:val="aa"/>
        <w:rPr>
          <w:sz w:val="24"/>
        </w:rPr>
      </w:pPr>
    </w:p>
    <w:p w:rsidR="0043414C" w:rsidRDefault="00D22161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43414C" w:rsidRDefault="0043414C">
      <w:pPr>
        <w:pStyle w:val="aa"/>
        <w:rPr>
          <w:color w:val="auto"/>
          <w:sz w:val="20"/>
          <w:szCs w:val="20"/>
        </w:rPr>
      </w:pPr>
    </w:p>
    <w:p w:rsidR="0043414C" w:rsidRDefault="00D22161">
      <w:pPr>
        <w:pStyle w:val="aa"/>
        <w:rPr>
          <w:color w:val="auto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Сасовский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Нижнемальцевского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Сасовского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43414C" w:rsidRDefault="00D22161">
      <w:pPr>
        <w:pStyle w:val="aa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43414C" w:rsidRDefault="00D22161">
      <w:pPr>
        <w:pStyle w:val="aa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43414C" w:rsidRDefault="00D22161">
      <w:pPr>
        <w:pStyle w:val="aa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43414C" w:rsidRDefault="00D22161">
      <w:pPr>
        <w:pStyle w:val="aa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43414C" w:rsidRDefault="00D22161">
      <w:pPr>
        <w:pStyle w:val="aa"/>
        <w:rPr>
          <w:color w:val="auto"/>
        </w:rPr>
      </w:pPr>
      <w:r>
        <w:t>- максимальное использование особенностей природного ландшафта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43414C" w:rsidRDefault="00D22161">
      <w:pPr>
        <w:pStyle w:val="aa"/>
        <w:rPr>
          <w:color w:val="auto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</w:t>
      </w:r>
      <w:proofErr w:type="spellStart"/>
      <w:r>
        <w:rPr>
          <w:spacing w:val="5"/>
          <w:szCs w:val="28"/>
        </w:rPr>
        <w:t>Сасовский</w:t>
      </w:r>
      <w:proofErr w:type="spellEnd"/>
      <w:r>
        <w:rPr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pacing w:val="5"/>
          <w:szCs w:val="28"/>
        </w:rPr>
        <w:t>Нижнемальцевского</w:t>
      </w:r>
      <w:proofErr w:type="spellEnd"/>
      <w:r>
        <w:rPr>
          <w:spacing w:val="5"/>
          <w:szCs w:val="28"/>
        </w:rPr>
        <w:t xml:space="preserve"> сельского округа </w:t>
      </w:r>
      <w:proofErr w:type="spellStart"/>
      <w:r>
        <w:rPr>
          <w:spacing w:val="5"/>
          <w:szCs w:val="28"/>
        </w:rPr>
        <w:t>Сасовского</w:t>
      </w:r>
      <w:proofErr w:type="spellEnd"/>
      <w:r>
        <w:rPr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spacing w:val="5"/>
          <w:szCs w:val="28"/>
        </w:rPr>
        <w:br/>
        <w:t>в таблице 2.1.</w:t>
      </w: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43414C">
      <w:pPr>
        <w:pStyle w:val="aa"/>
        <w:rPr>
          <w:color w:val="auto"/>
        </w:rPr>
      </w:pPr>
    </w:p>
    <w:p w:rsidR="0043414C" w:rsidRDefault="00D22161">
      <w:pPr>
        <w:pStyle w:val="aa"/>
        <w:jc w:val="right"/>
        <w:rPr>
          <w:szCs w:val="28"/>
        </w:rPr>
      </w:pPr>
      <w:r>
        <w:lastRenderedPageBreak/>
        <w:t>Таблица 2.1</w:t>
      </w:r>
    </w:p>
    <w:tbl>
      <w:tblPr>
        <w:tblW w:w="99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551"/>
        <w:gridCol w:w="4881"/>
      </w:tblGrid>
      <w:tr w:rsidR="0043414C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3414C" w:rsidRDefault="00D22161">
            <w:pPr>
              <w:pStyle w:val="af1"/>
              <w:widowControl w:val="0"/>
              <w:rPr>
                <w:sz w:val="32"/>
                <w:szCs w:val="32"/>
              </w:rPr>
            </w:pPr>
            <w:r>
              <w:t>№</w:t>
            </w:r>
          </w:p>
          <w:p w:rsidR="0043414C" w:rsidRDefault="00D22161">
            <w:pPr>
              <w:pStyle w:val="af1"/>
              <w:widowControl w:val="0"/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3414C" w:rsidRDefault="00D22161">
            <w:pPr>
              <w:pStyle w:val="af1"/>
              <w:widowControl w:val="0"/>
              <w:rPr>
                <w:color w:val="auto"/>
              </w:rPr>
            </w:pPr>
            <w:r>
              <w:t>Обозначение</w:t>
            </w:r>
          </w:p>
          <w:p w:rsidR="0043414C" w:rsidRDefault="00D22161">
            <w:pPr>
              <w:pStyle w:val="af1"/>
              <w:widowControl w:val="0"/>
              <w:rPr>
                <w:color w:val="auto"/>
              </w:rPr>
            </w:pPr>
            <w:r>
              <w:t>функциональной</w:t>
            </w:r>
          </w:p>
          <w:p w:rsidR="0043414C" w:rsidRDefault="00D22161">
            <w:pPr>
              <w:pStyle w:val="af1"/>
              <w:widowControl w:val="0"/>
              <w:rPr>
                <w:color w:val="auto"/>
              </w:rPr>
            </w:pPr>
            <w:r>
              <w:t>зоны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414C" w:rsidRDefault="00D22161">
            <w:pPr>
              <w:pStyle w:val="af1"/>
              <w:widowControl w:val="0"/>
              <w:rPr>
                <w:sz w:val="32"/>
                <w:szCs w:val="32"/>
              </w:rPr>
            </w:pPr>
            <w:r>
              <w:t>Наименование</w:t>
            </w:r>
          </w:p>
          <w:p w:rsidR="0043414C" w:rsidRDefault="00D22161">
            <w:pPr>
              <w:pStyle w:val="af1"/>
              <w:widowControl w:val="0"/>
              <w:rPr>
                <w:sz w:val="32"/>
                <w:szCs w:val="32"/>
              </w:rPr>
            </w:pPr>
            <w:r>
              <w:t>функциональной</w:t>
            </w:r>
          </w:p>
          <w:p w:rsidR="0043414C" w:rsidRDefault="00D22161">
            <w:pPr>
              <w:pStyle w:val="af1"/>
              <w:widowControl w:val="0"/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414C" w:rsidRDefault="00D22161">
            <w:pPr>
              <w:pStyle w:val="af1"/>
              <w:widowControl w:val="0"/>
            </w:pPr>
            <w:r>
              <w:t>Назначение</w:t>
            </w:r>
          </w:p>
          <w:p w:rsidR="0043414C" w:rsidRDefault="00D22161">
            <w:pPr>
              <w:pStyle w:val="af1"/>
              <w:widowControl w:val="0"/>
            </w:pPr>
            <w:r>
              <w:t>функциональной зоны</w:t>
            </w:r>
          </w:p>
        </w:tc>
      </w:tr>
      <w:tr w:rsidR="0043414C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3414C" w:rsidRDefault="0043414C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43414C" w:rsidRDefault="0043414C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414C" w:rsidRDefault="0043414C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43414C" w:rsidRDefault="0043414C">
            <w:pPr>
              <w:widowControl w:val="0"/>
              <w:snapToGrid w:val="0"/>
            </w:pPr>
          </w:p>
        </w:tc>
      </w:tr>
      <w:tr w:rsidR="0043414C">
        <w:trPr>
          <w:trHeight w:val="25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265F4A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11FCB23B" wp14:editId="264E2CF8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58420</wp:posOffset>
                      </wp:positionV>
                      <wp:extent cx="789305" cy="393065"/>
                      <wp:effectExtent l="0" t="0" r="0" b="698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14C" w:rsidRDefault="0043414C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42.2pt;margin-top:4.6pt;width:62.15pt;height:30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" o:allowincell="f" fillcolor="#ff6450">
                      <v:stroke joinstyle="round"/>
                      <v:textbox>
                        <w:txbxContent>
                          <w:p w:rsidR="0043414C" w:rsidRDefault="0043414C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161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43414C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28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43414C">
        <w:trPr>
          <w:trHeight w:val="113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265F4A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479E777E" wp14:editId="255AEFA5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6985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14C" w:rsidRDefault="0043414C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7" style="position:absolute;left:0;text-align:left;margin-left:42.2pt;margin-top:3.95pt;width:62.15pt;height:30.9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" o:allowincell="f" fillcolor="#a427a8">
                      <v:stroke joinstyle="round"/>
                      <v:textbox>
                        <w:txbxContent>
                          <w:p w:rsidR="0043414C" w:rsidRDefault="0043414C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161"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43414C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Многофункциональная общественно-деловая зона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</w:pPr>
            <w:r>
              <w:rPr>
                <w:rStyle w:val="20"/>
                <w:color w:val="auto"/>
              </w:rPr>
              <w:t>Многофункциональная общественно-деловая зона предназначена для размещения объектов делового, общественного и коммерческого назначения.</w:t>
            </w:r>
          </w:p>
        </w:tc>
      </w:tr>
      <w:tr w:rsidR="0043414C">
        <w:trPr>
          <w:trHeight w:val="113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265F4A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09B0DADC" wp14:editId="60C8E6FD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50165</wp:posOffset>
                      </wp:positionV>
                      <wp:extent cx="790575" cy="394335"/>
                      <wp:effectExtent l="0" t="0" r="9525" b="5715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14C" w:rsidRDefault="0043414C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8" style="position:absolute;left:0;text-align:left;margin-left:41.4pt;margin-top:3.95pt;width:62.25pt;height:31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" o:allowincell="f" fillcolor="#ca7af5">
                      <v:stroke joinstyle="round"/>
                      <v:textbox>
                        <w:txbxContent>
                          <w:p w:rsidR="0043414C" w:rsidRDefault="0043414C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161">
              <w:rPr>
                <w:szCs w:val="28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43414C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</w:pPr>
            <w:r>
              <w:rPr>
                <w:rStyle w:val="20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43414C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265F4A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34AF7EE9" wp14:editId="4BA47A99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6985"/>
                      <wp:wrapNone/>
                      <wp:docPr id="7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14C" w:rsidRDefault="0043414C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9" style="position:absolute;left:0;text-align:left;margin-left:40.85pt;margin-top:3.95pt;width:62.15pt;height:30.9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" o:allowincell="f" fillcolor="#895a44">
                      <v:stroke joinstyle="round"/>
                      <v:textbox>
                        <w:txbxContent>
                          <w:p w:rsidR="0043414C" w:rsidRDefault="0043414C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161">
              <w:rPr>
                <w:szCs w:val="28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43414C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a"/>
              <w:widowControl w:val="0"/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bCs/>
                <w:shd w:val="clear" w:color="auto" w:fill="FFFFFF"/>
              </w:rPr>
              <w:t>Производственная зона предназначена для размещения производственных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43414C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265F4A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7895371C" wp14:editId="0F703804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6985"/>
                      <wp:wrapNone/>
                      <wp:docPr id="9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14C" w:rsidRDefault="0043414C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30" style="position:absolute;left:0;text-align:left;margin-left:40.85pt;margin-top:3.95pt;width:62.15pt;height:30.9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" o:allowincell="f" fillcolor="#ffffb6">
                      <v:stroke joinstyle="round"/>
                      <v:textbox>
                        <w:txbxContent>
                          <w:p w:rsidR="0043414C" w:rsidRDefault="0043414C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161">
              <w:rPr>
                <w:szCs w:val="28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43414C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rFonts w:eastAsia="XO Thames;Times New Roman"/>
                <w:lang w:eastAsia="ar-SA"/>
              </w:rPr>
              <w:t xml:space="preserve">Зоны сельскохозяйственного использования предназначены для земель, находящихся за границами населенного пункта и </w:t>
            </w:r>
            <w:proofErr w:type="spellStart"/>
            <w:r>
              <w:rPr>
                <w:rFonts w:eastAsia="XO Thames;Times New Roman"/>
                <w:lang w:eastAsia="ar-SA"/>
              </w:rPr>
              <w:t>предоста</w:t>
            </w:r>
            <w:proofErr w:type="gramStart"/>
            <w:r>
              <w:rPr>
                <w:rFonts w:eastAsia="XO Thames;Times New Roman"/>
                <w:lang w:eastAsia="ar-SA"/>
              </w:rPr>
              <w:t>в</w:t>
            </w:r>
            <w:proofErr w:type="spellEnd"/>
            <w:r>
              <w:rPr>
                <w:rFonts w:eastAsia="XO Thames;Times New Roman"/>
                <w:lang w:eastAsia="ar-SA"/>
              </w:rPr>
              <w:t>-</w:t>
            </w:r>
            <w:proofErr w:type="gramEnd"/>
            <w:r>
              <w:rPr>
                <w:rFonts w:eastAsia="XO Thames;Times New Roman"/>
                <w:lang w:eastAsia="ar-SA"/>
              </w:rPr>
              <w:t xml:space="preserve"> ленных для нужд сельского хозяйства, а также предназначенных для этих целей.</w:t>
            </w:r>
          </w:p>
        </w:tc>
      </w:tr>
      <w:tr w:rsidR="0043414C">
        <w:trPr>
          <w:trHeight w:val="138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265F4A">
            <w:pPr>
              <w:pStyle w:val="af1"/>
              <w:widowControl w:val="0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424068AE" wp14:editId="3BFCB2CD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0" b="6985"/>
                      <wp:wrapNone/>
                      <wp:docPr id="11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14C" w:rsidRDefault="0043414C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31" style="position:absolute;left:0;text-align:left;margin-left:40.15pt;margin-top:3.95pt;width:62.15pt;height:30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" o:allowincell="f" fillcolor="#cdaa66">
                      <v:stroke joinstyle="round"/>
                      <v:textbox>
                        <w:txbxContent>
                          <w:p w:rsidR="0043414C" w:rsidRDefault="0043414C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161"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43414C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43414C">
        <w:trPr>
          <w:trHeight w:val="1170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265F4A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6335AE86" wp14:editId="1D752439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50165</wp:posOffset>
                      </wp:positionV>
                      <wp:extent cx="791845" cy="395605"/>
                      <wp:effectExtent l="0" t="0" r="8255" b="4445"/>
                      <wp:wrapNone/>
                      <wp:docPr id="13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14C" w:rsidRDefault="0043414C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32" style="position:absolute;left:0;text-align:left;margin-left:39.3pt;margin-top:3.95pt;width:62.35pt;height:31.1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" o:allowincell="f" fillcolor="#69b366">
                      <v:stroke joinstyle="round"/>
                      <v:textbox>
                        <w:txbxContent>
                          <w:p w:rsidR="0043414C" w:rsidRDefault="0043414C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161">
              <w:rPr>
                <w:szCs w:val="28"/>
              </w:rPr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43414C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4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</w:pPr>
            <w:r>
              <w:rPr>
                <w:rStyle w:val="20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43414C">
        <w:trPr>
          <w:trHeight w:val="16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ind w:left="0"/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ind w:left="0"/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1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43414C" w:rsidRDefault="0043414C">
      <w:pPr>
        <w:pStyle w:val="aa"/>
        <w:rPr>
          <w:rStyle w:val="-"/>
          <w:bCs/>
          <w:iCs/>
          <w:color w:val="auto"/>
          <w:szCs w:val="28"/>
          <w:u w:val="none"/>
        </w:rPr>
      </w:pPr>
    </w:p>
    <w:p w:rsidR="0043414C" w:rsidRDefault="0043414C">
      <w:pPr>
        <w:pStyle w:val="aa"/>
        <w:rPr>
          <w:rStyle w:val="-"/>
          <w:bCs/>
          <w:iCs/>
          <w:color w:val="auto"/>
          <w:szCs w:val="28"/>
          <w:u w:val="none"/>
        </w:rPr>
      </w:pPr>
    </w:p>
    <w:p w:rsidR="0043414C" w:rsidRDefault="00D22161">
      <w:pPr>
        <w:pStyle w:val="aa"/>
      </w:pPr>
      <w:r>
        <w:rPr>
          <w:rStyle w:val="-"/>
          <w:bCs/>
          <w:iCs/>
          <w:color w:val="auto"/>
          <w:szCs w:val="28"/>
          <w:u w:val="none"/>
        </w:rPr>
        <w:lastRenderedPageBreak/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асовский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Нижнемальцевского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43414C" w:rsidRDefault="00D22161">
      <w:pPr>
        <w:pStyle w:val="aa"/>
        <w:numPr>
          <w:ilvl w:val="0"/>
          <w:numId w:val="1"/>
        </w:numPr>
        <w:ind w:firstLine="709"/>
      </w:pPr>
      <w:r>
        <w:rPr>
          <w:iCs/>
          <w:szCs w:val="28"/>
          <w:lang w:eastAsia="ar-SA"/>
        </w:rPr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>асовский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proofErr w:type="spellStart"/>
      <w:r>
        <w:rPr>
          <w:iCs/>
          <w:spacing w:val="5"/>
          <w:szCs w:val="28"/>
        </w:rPr>
        <w:t>Нижнемальцевского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Сасовского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43414C" w:rsidRDefault="00D22161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43414C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4C" w:rsidRDefault="00D22161">
            <w:pPr>
              <w:pStyle w:val="af1"/>
              <w:widowControl w:val="0"/>
            </w:pPr>
            <w:r>
              <w:t>№</w:t>
            </w:r>
          </w:p>
          <w:p w:rsidR="0043414C" w:rsidRDefault="00D22161">
            <w:pPr>
              <w:pStyle w:val="af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4C" w:rsidRDefault="00D22161">
            <w:pPr>
              <w:pStyle w:val="af1"/>
              <w:widowControl w:val="0"/>
            </w:pPr>
            <w:r>
              <w:t>Наименование</w:t>
            </w:r>
          </w:p>
          <w:p w:rsidR="0043414C" w:rsidRDefault="00D22161">
            <w:pPr>
              <w:pStyle w:val="af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4C" w:rsidRDefault="00D22161">
            <w:pPr>
              <w:pStyle w:val="af1"/>
              <w:widowControl w:val="0"/>
            </w:pPr>
            <w:r>
              <w:t>Площадь,</w:t>
            </w:r>
          </w:p>
          <w:p w:rsidR="0043414C" w:rsidRDefault="00D22161">
            <w:pPr>
              <w:pStyle w:val="af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4C" w:rsidRDefault="00D22161">
            <w:pPr>
              <w:pStyle w:val="af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4C" w:rsidRDefault="00D22161">
            <w:pPr>
              <w:pStyle w:val="af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4C" w:rsidRDefault="00D22161">
            <w:pPr>
              <w:pStyle w:val="af1"/>
              <w:widowControl w:val="0"/>
              <w:ind w:left="0"/>
            </w:pPr>
            <w:r>
              <w:t>Максимальная этажность</w:t>
            </w:r>
          </w:p>
        </w:tc>
      </w:tr>
      <w:tr w:rsidR="0043414C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</w:pPr>
            <w:r>
              <w:t>218,59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43414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3414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43414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43414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43414C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14C" w:rsidRDefault="0043414C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43414C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Многофункциональная общественно-деловая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4,71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3414C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0,19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3414C">
        <w:trPr>
          <w:trHeight w:hRule="exact" w:val="41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a"/>
              <w:widowControl w:val="0"/>
              <w:ind w:left="57" w:firstLine="0"/>
              <w:jc w:val="left"/>
              <w:rPr>
                <w:color w:val="auto"/>
              </w:rPr>
            </w:pPr>
            <w:r>
              <w:rPr>
                <w:color w:val="auto"/>
                <w:sz w:val="24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38,53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3414C">
        <w:trPr>
          <w:trHeight w:hRule="exact" w:val="56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393,63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3414C">
        <w:trPr>
          <w:trHeight w:hRule="exact" w:val="85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27,99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3414C">
        <w:trPr>
          <w:trHeight w:hRule="exact" w:val="84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6,40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3414C">
        <w:trPr>
          <w:trHeight w:hRule="exact" w:val="39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numPr>
                <w:ilvl w:val="0"/>
                <w:numId w:val="2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1,55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f1"/>
              <w:widowControl w:val="0"/>
              <w:ind w:left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43414C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43414C" w:rsidRDefault="0043414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</w:p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lastRenderedPageBreak/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43414C" w:rsidRDefault="00D22161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43414C" w:rsidRDefault="00D22161">
      <w:pPr>
        <w:pStyle w:val="aa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Нижнемальцевского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 значения.</w:t>
      </w:r>
    </w:p>
    <w:sectPr w:rsidR="0043414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62" w:rsidRDefault="00711662">
      <w:pPr>
        <w:spacing w:before="0" w:after="0"/>
      </w:pPr>
      <w:r>
        <w:separator/>
      </w:r>
    </w:p>
  </w:endnote>
  <w:endnote w:type="continuationSeparator" w:id="0">
    <w:p w:rsidR="00711662" w:rsidRDefault="007116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4C" w:rsidRDefault="0043414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4C" w:rsidRDefault="0043414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ED" w:rsidRDefault="006B29ED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4C" w:rsidRDefault="0043414C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4C" w:rsidRDefault="0043414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62" w:rsidRDefault="00711662">
      <w:pPr>
        <w:spacing w:before="0" w:after="0"/>
      </w:pPr>
      <w:r>
        <w:separator/>
      </w:r>
    </w:p>
  </w:footnote>
  <w:footnote w:type="continuationSeparator" w:id="0">
    <w:p w:rsidR="00711662" w:rsidRDefault="007116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4C" w:rsidRDefault="0043414C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14C" w:rsidRDefault="0043414C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ED" w:rsidRDefault="006B29ED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836667"/>
      <w:docPartObj>
        <w:docPartGallery w:val="Page Numbers (Top of Page)"/>
        <w:docPartUnique/>
      </w:docPartObj>
    </w:sdtPr>
    <w:sdtEndPr/>
    <w:sdtContent>
      <w:p w:rsidR="006B29ED" w:rsidRDefault="006B29ED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A3">
          <w:rPr>
            <w:noProof/>
          </w:rPr>
          <w:t>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615419"/>
      <w:docPartObj>
        <w:docPartGallery w:val="Page Numbers (Top of Page)"/>
        <w:docPartUnique/>
      </w:docPartObj>
    </w:sdtPr>
    <w:sdtEndPr/>
    <w:sdtContent>
      <w:p w:rsidR="0043414C" w:rsidRDefault="00D22161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9973A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383"/>
    <w:multiLevelType w:val="multilevel"/>
    <w:tmpl w:val="4D6C7C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EB1C64"/>
    <w:multiLevelType w:val="multilevel"/>
    <w:tmpl w:val="C13CC5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EF272B"/>
    <w:multiLevelType w:val="multilevel"/>
    <w:tmpl w:val="ADAC39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14C"/>
    <w:rsid w:val="00050650"/>
    <w:rsid w:val="00265F4A"/>
    <w:rsid w:val="0043414C"/>
    <w:rsid w:val="006B29ED"/>
    <w:rsid w:val="006D42B5"/>
    <w:rsid w:val="00711662"/>
    <w:rsid w:val="00794943"/>
    <w:rsid w:val="009973A3"/>
    <w:rsid w:val="00A770FA"/>
    <w:rsid w:val="00A97A9F"/>
    <w:rsid w:val="00D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6</Pages>
  <Words>1320</Words>
  <Characters>7529</Characters>
  <Application>Microsoft Office Word</Application>
  <DocSecurity>0</DocSecurity>
  <Lines>62</Lines>
  <Paragraphs>17</Paragraphs>
  <ScaleCrop>false</ScaleCrop>
  <Company>КонсультантПлюс Версия 4023.00.09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subject/>
  <dc:creator>MSi1</dc:creator>
  <dc:description/>
  <cp:lastModifiedBy>LENOVO</cp:lastModifiedBy>
  <cp:revision>460</cp:revision>
  <cp:lastPrinted>2024-03-05T14:04:00Z</cp:lastPrinted>
  <dcterms:created xsi:type="dcterms:W3CDTF">2024-03-05T12:25:00Z</dcterms:created>
  <dcterms:modified xsi:type="dcterms:W3CDTF">2024-09-20T09:10:00Z</dcterms:modified>
  <dc:language>ru-RU</dc:language>
</cp:coreProperties>
</file>