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4"/>
        <w:jc w:val="center"/>
        <w:spacing w:lineRule="auto" w:line="288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17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/>
    </w:p>
    <w:p>
      <w:pPr>
        <w:pStyle w:val="817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/>
    </w:p>
    <w:p>
      <w:pPr>
        <w:pStyle w:val="817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</w:r>
      <w:r>
        <w:rPr>
          <w:rFonts w:ascii="Times New Roman" w:hAnsi="Times New Roman"/>
          <w:color w:val="000000" w:themeColor="text1"/>
          <w:spacing w:val="-20"/>
          <w:sz w:val="31"/>
        </w:rPr>
      </w:r>
      <w:r/>
    </w:p>
    <w:p>
      <w:pPr>
        <w:pStyle w:val="817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/>
    </w:p>
    <w:p>
      <w:pPr>
        <w:pStyle w:val="744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/>
    </w:p>
    <w:p>
      <w:pPr>
        <w:pStyle w:val="744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744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744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«03» сентября 2024 г.                                                                                          № 461-п</w:t>
      </w:r>
      <w:r/>
    </w:p>
    <w:p>
      <w:pPr>
        <w:pStyle w:val="744"/>
        <w:jc w:val="both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744"/>
        <w:jc w:val="both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40"/>
        <w:ind w:firstLine="0"/>
        <w:jc w:val="center"/>
        <w:spacing w:lineRule="auto" w:line="240"/>
        <w:widowControl w:val="off"/>
        <w:tabs>
          <w:tab w:val="clear" w:pos="708" w:leader="none"/>
        </w:tabs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 w:cs="Noto Sans Devanagari" w:eastAsia="Tahoma"/>
          <w:color w:val="auto"/>
          <w:sz w:val="28"/>
          <w:szCs w:val="28"/>
          <w:lang w:val="ru-RU" w:bidi="hi-IN" w:eastAsia="zh-CN"/>
        </w:rPr>
        <w:t xml:space="preserve">Успенское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Скопинского муниципального района</w:t>
      </w:r>
      <w:r>
        <w:rPr>
          <w:color w:val="auto"/>
        </w:rPr>
      </w:r>
      <w:r/>
    </w:p>
    <w:p>
      <w:pPr>
        <w:pStyle w:val="840"/>
        <w:ind w:firstLine="0"/>
        <w:jc w:val="center"/>
        <w:spacing w:lineRule="auto" w:line="240"/>
        <w:widowControl w:val="off"/>
        <w:tabs>
          <w:tab w:val="clear" w:pos="708" w:leader="none"/>
        </w:tabs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Рязанской области</w:t>
      </w:r>
      <w:r>
        <w:rPr>
          <w:color w:val="auto"/>
        </w:rPr>
      </w:r>
      <w:r/>
    </w:p>
    <w:p>
      <w:pPr>
        <w:pStyle w:val="744"/>
        <w:jc w:val="center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rFonts w:ascii="Times New Roman" w:hAnsi="Times New Roman" w:cs="Noto Sans Devanagari" w:eastAsia="Tahoma"/>
          <w:color w:val="auto"/>
          <w:sz w:val="28"/>
          <w:szCs w:val="20"/>
          <w:highlight w:val="none"/>
          <w:lang w:val="ru-RU" w:bidi="hi-IN" w:eastAsia="zh-CN"/>
        </w:rPr>
      </w:r>
      <w:r>
        <w:rPr>
          <w:color w:val="auto"/>
        </w:rPr>
      </w:r>
      <w:r/>
    </w:p>
    <w:p>
      <w:pPr>
        <w:pStyle w:val="744"/>
        <w:ind w:left="0" w:right="0" w:firstLine="709"/>
        <w:jc w:val="both"/>
        <w:spacing w:lineRule="auto" w:line="240"/>
        <w:widowControl w:val="off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</w:t>
      </w:r>
      <w:r>
        <w:rPr>
          <w:color w:val="auto"/>
          <w:sz w:val="28"/>
          <w:szCs w:val="28"/>
        </w:rPr>
        <w:t xml:space="preserve">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 xml:space="preserve">2 Закона Рязанской области от 28.12.2018 № 106-ОЗ                       «О перераспределении отдельных полномочий</w:t>
      </w:r>
      <w:r>
        <w:rPr>
          <w:color w:val="auto"/>
          <w:sz w:val="28"/>
          <w:szCs w:val="28"/>
        </w:rPr>
        <w:t xml:space="preserve">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т </w:t>
      </w:r>
      <w:r>
        <w:rPr>
          <w:color w:val="auto"/>
          <w:sz w:val="28"/>
          <w:szCs w:val="28"/>
          <w:lang w:val="ru-RU" w:bidi="hi-IN" w:eastAsia="zh-CN"/>
        </w:rPr>
        <w:t xml:space="preserve">19.08.2024</w:t>
      </w:r>
      <w:r>
        <w:rPr>
          <w:color w:val="auto"/>
          <w:sz w:val="28"/>
          <w:szCs w:val="28"/>
        </w:rPr>
        <w:t xml:space="preserve">,</w:t>
      </w:r>
      <w:r>
        <w:rPr>
          <w:color w:val="auto"/>
          <w:sz w:val="28"/>
          <w:szCs w:val="28"/>
        </w:rPr>
        <w:t xml:space="preserve"> руковод</w:t>
      </w:r>
      <w:r>
        <w:rPr>
          <w:color w:val="auto"/>
          <w:sz w:val="28"/>
          <w:szCs w:val="28"/>
        </w:rPr>
        <w:t xml:space="preserve">ст</w:t>
      </w:r>
      <w:r>
        <w:rPr>
          <w:color w:val="auto"/>
          <w:sz w:val="28"/>
          <w:szCs w:val="28"/>
        </w:rPr>
        <w:t xml:space="preserve"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</w:t>
      </w:r>
      <w:r>
        <w:rPr>
          <w:color w:val="auto"/>
          <w:sz w:val="28"/>
          <w:szCs w:val="28"/>
        </w:rPr>
        <w:t xml:space="preserve">вление архитек</w:t>
      </w:r>
      <w:r>
        <w:rPr>
          <w:color w:val="auto"/>
          <w:sz w:val="28"/>
          <w:szCs w:val="28"/>
        </w:rPr>
        <w:t xml:space="preserve">туры и градостроительства Рязанской области ПОСТАНОВЛЯЕТ:</w:t>
      </w:r>
      <w:r>
        <w:rPr>
          <w:sz w:val="28"/>
        </w:rPr>
      </w:r>
      <w:r/>
    </w:p>
    <w:p>
      <w:pPr>
        <w:pStyle w:val="815"/>
        <w:numPr>
          <w:ilvl w:val="0"/>
          <w:numId w:val="26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1276" w:leader="none"/>
        </w:tabs>
        <w:rPr>
          <w:color w:val="000000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Утвердить изменения в генеральный план муницип</w:t>
      </w:r>
      <w:r>
        <w:rPr>
          <w:color w:val="auto"/>
          <w:sz w:val="28"/>
          <w:szCs w:val="28"/>
        </w:rPr>
        <w:t xml:space="preserve">ального образования – </w:t>
      </w:r>
      <w:r>
        <w:rPr>
          <w:rFonts w:ascii="Times New Roman" w:hAnsi="Times New Roman" w:cs="Noto Sans Devanagari" w:eastAsia="Tahoma"/>
          <w:color w:val="auto"/>
          <w:sz w:val="28"/>
          <w:szCs w:val="28"/>
          <w:lang w:val="ru-RU" w:bidi="hi-IN" w:eastAsia="zh-CN"/>
        </w:rPr>
        <w:t xml:space="preserve">Успенское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Скопинского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  <w:shd w:val="clear" w:color="auto" w:fill="auto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архитектуры и градостроительства Рязанской области от </w:t>
      </w:r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07.12.2020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 № 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812-п</w:t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 w:cs="Noto Sans Devanagari" w:eastAsia="Tahoma"/>
          <w:color w:val="auto"/>
          <w:sz w:val="28"/>
          <w:szCs w:val="28"/>
          <w:lang w:val="ru-RU" w:bidi="hi-IN" w:eastAsia="zh-CN"/>
        </w:rPr>
        <w:t xml:space="preserve">Успенское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Скопинского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 м</w:t>
      </w:r>
      <w:r>
        <w:rPr>
          <w:color w:val="auto"/>
          <w:sz w:val="28"/>
          <w:szCs w:val="28"/>
          <w:highlight w:val="none"/>
        </w:rPr>
        <w:t xml:space="preserve">униципального района Рязанской области»</w:t>
      </w:r>
      <w:r>
        <w:rPr>
          <w:color w:val="000000" w:themeColor="text1"/>
          <w:sz w:val="28"/>
          <w:szCs w:val="28"/>
          <w:highlight w:val="none"/>
        </w:rPr>
        <w:t xml:space="preserve"> </w:t>
        <w:br/>
        <w:t xml:space="preserve">(в редакции постановления Главархитектуры Рязанской области</w:t>
      </w:r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 от </w:t>
      </w:r>
      <w:hyperlink r:id="rId12" w:tooltip="http://12.09.2023" w:history="1">
        <w:r>
          <w:rPr>
            <w:rFonts w:cs="Noto Sans Devanagari" w:eastAsia="Tahoma"/>
            <w:color w:val="auto"/>
            <w:sz w:val="28"/>
            <w:szCs w:val="28"/>
            <w:highlight w:val="none"/>
            <w:shd w:val="clear" w:color="auto" w:fill="auto"/>
            <w:lang w:val="ru-RU" w:bidi="hi-IN" w:eastAsia="zh-CN"/>
          </w:rPr>
          <w:t xml:space="preserve">12.09.2023</w:t>
        </w:r>
      </w:hyperlink>
      <w:r>
        <w:rPr>
          <w:rFonts w:cs="Noto Sans Devanagari" w:eastAsia="Tahoma"/>
          <w:color w:val="auto"/>
          <w:sz w:val="28"/>
          <w:szCs w:val="28"/>
          <w:highlight w:val="none"/>
          <w:shd w:val="clear" w:color="auto" w:fill="auto"/>
          <w:lang w:val="ru-RU" w:bidi="hi-IN" w:eastAsia="zh-CN"/>
        </w:rPr>
        <w:t xml:space="preserve"> </w:t>
        <w:br/>
        <w:t xml:space="preserve">№</w:t>
      </w:r>
      <w:r>
        <w:rPr>
          <w:color w:val="000000" w:themeColor="text1"/>
          <w:sz w:val="28"/>
          <w:szCs w:val="28"/>
          <w:highlight w:val="none"/>
        </w:rPr>
        <w:t xml:space="preserve"> 426-п) (далее </w:t>
      </w:r>
      <w:r>
        <w:rPr>
          <w:color w:val="auto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  <w:highlight w:val="none"/>
        </w:rPr>
        <w:t xml:space="preserve"> Постановление):</w:t>
      </w:r>
      <w:r>
        <w:rPr>
          <w:sz w:val="28"/>
        </w:rPr>
      </w:r>
      <w:r/>
    </w:p>
    <w:p>
      <w:pPr>
        <w:pStyle w:val="744"/>
        <w:ind w:left="0" w:right="0" w:firstLine="709"/>
        <w:jc w:val="both"/>
        <w:spacing w:lineRule="auto" w:line="240"/>
        <w:widowControl w:val="off"/>
        <w:tabs>
          <w:tab w:val="clear" w:pos="708" w:leader="none"/>
          <w:tab w:val="left" w:pos="709" w:leader="none"/>
        </w:tabs>
        <w:rPr>
          <w:color w:val="000000"/>
          <w:sz w:val="28"/>
          <w:highlight w:val="none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highlight w:val="none"/>
        </w:rPr>
        <w:t xml:space="preserve">в приложении № 1 к Постановлени</w:t>
      </w:r>
      <w:r>
        <w:rPr>
          <w:color w:val="000000" w:themeColor="text1"/>
          <w:sz w:val="28"/>
          <w:highlight w:val="none"/>
        </w:rPr>
        <w:t xml:space="preserve">ю </w:t>
      </w:r>
      <w:r>
        <w:rPr>
          <w:color w:val="000000" w:themeColor="text1"/>
          <w:sz w:val="28"/>
          <w:highlight w:val="none"/>
        </w:rPr>
        <w:t xml:space="preserve">в </w:t>
      </w:r>
      <w:r>
        <w:rPr>
          <w:color w:val="000000" w:themeColor="text1"/>
          <w:sz w:val="28"/>
          <w:highlight w:val="none"/>
        </w:rPr>
        <w:t xml:space="preserve">таблице</w:t>
      </w:r>
      <w:r>
        <w:rPr>
          <w:color w:val="000000" w:themeColor="text1"/>
          <w:sz w:val="28"/>
          <w:highlight w:val="none"/>
        </w:rPr>
        <w:t xml:space="preserve"> пункта 2 положения </w:t>
        <w:br/>
        <w:t xml:space="preserve">о территориальном планировании</w:t>
      </w:r>
      <w:r>
        <w:rPr>
          <w:color w:val="000000" w:themeColor="text1"/>
          <w:sz w:val="28"/>
          <w:highlight w:val="none"/>
        </w:rPr>
        <w:t xml:space="preserve">:</w:t>
      </w:r>
      <w:r>
        <w:rPr>
          <w:color w:val="000000" w:themeColor="text1"/>
          <w:sz w:val="28"/>
          <w:highlight w:val="none"/>
        </w:rPr>
      </w:r>
      <w:r/>
    </w:p>
    <w:p>
      <w:pPr>
        <w:pStyle w:val="744"/>
        <w:ind w:left="0" w:right="0" w:firstLine="709"/>
        <w:jc w:val="both"/>
        <w:spacing w:lineRule="auto" w:line="240"/>
        <w:widowControl w:val="off"/>
        <w:tabs>
          <w:tab w:val="clear" w:pos="708" w:leader="none"/>
          <w:tab w:val="left" w:pos="709" w:leader="none"/>
        </w:tabs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- цифры «</w:t>
      </w:r>
      <w:r>
        <w:rPr>
          <w:rFonts w:cs="Times New Roman"/>
          <w:sz w:val="28"/>
          <w:szCs w:val="28"/>
          <w:lang w:bidi="ru-RU"/>
        </w:rPr>
        <w:t xml:space="preserve">42</w:t>
      </w:r>
      <w:r>
        <w:rPr>
          <w:rFonts w:cs="Times New Roman"/>
          <w:sz w:val="28"/>
          <w:szCs w:val="28"/>
        </w:rPr>
        <w:t xml:space="preserve">1276,00</w:t>
      </w:r>
      <w:r>
        <w:rPr>
          <w:color w:val="000000" w:themeColor="text1"/>
          <w:sz w:val="28"/>
          <w:szCs w:val="28"/>
          <w:lang w:val="ru-RU" w:bidi="ru-RU"/>
        </w:rPr>
        <w:t xml:space="preserve">» заменить цифрами «</w:t>
      </w:r>
      <w:r>
        <w:rPr>
          <w:rFonts w:cs="Times New Roman"/>
          <w:sz w:val="28"/>
          <w:szCs w:val="28"/>
          <w:lang w:bidi="ru-RU"/>
        </w:rPr>
        <w:t xml:space="preserve">483061,</w:t>
      </w:r>
      <w:r>
        <w:rPr>
          <w:rFonts w:cs="Times New Roman"/>
          <w:sz w:val="28"/>
          <w:szCs w:val="28"/>
          <w:lang w:bidi="ru-RU"/>
        </w:rPr>
        <w:t xml:space="preserve">00</w:t>
      </w:r>
      <w:r>
        <w:rPr>
          <w:color w:val="000000" w:themeColor="text1"/>
          <w:sz w:val="28"/>
          <w:szCs w:val="28"/>
          <w:lang w:val="ru-RU" w:bidi="ru-RU" w:eastAsia="zh-CN"/>
        </w:rPr>
        <w:t xml:space="preserve">»</w:t>
      </w:r>
      <w:r>
        <w:rPr>
          <w:color w:val="000000" w:themeColor="text1"/>
          <w:sz w:val="28"/>
        </w:rPr>
        <w:t xml:space="preserve">;</w:t>
      </w:r>
      <w:r>
        <w:rPr>
          <w:sz w:val="28"/>
        </w:rPr>
      </w:r>
      <w:r/>
    </w:p>
    <w:p>
      <w:pPr>
        <w:pStyle w:val="744"/>
        <w:ind w:left="0" w:right="0" w:firstLine="709"/>
        <w:jc w:val="both"/>
        <w:spacing w:lineRule="auto" w:line="240"/>
        <w:widowControl w:val="off"/>
        <w:tabs>
          <w:tab w:val="clear" w:pos="708" w:leader="none"/>
          <w:tab w:val="left" w:pos="709" w:leader="none"/>
        </w:tabs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- </w:t>
      </w:r>
      <w:r>
        <w:rPr>
          <w:color w:val="000000" w:themeColor="text1"/>
          <w:sz w:val="28"/>
        </w:rPr>
        <w:t xml:space="preserve">цифры «</w:t>
      </w:r>
      <w:r>
        <w:rPr>
          <w:rFonts w:cs="Times New Roman"/>
          <w:sz w:val="28"/>
          <w:szCs w:val="28"/>
          <w:lang w:bidi="ru-RU" w:eastAsia="ru-RU"/>
        </w:rPr>
        <w:t xml:space="preserve">17752</w:t>
      </w:r>
      <w:r>
        <w:rPr>
          <w:rFonts w:cs="Times New Roman"/>
          <w:sz w:val="28"/>
          <w:szCs w:val="28"/>
          <w:lang w:eastAsia="ru-RU"/>
        </w:rPr>
        <w:t xml:space="preserve">7562,76</w:t>
      </w:r>
      <w:r>
        <w:rPr>
          <w:color w:val="000000" w:themeColor="text1"/>
          <w:sz w:val="28"/>
          <w:szCs w:val="28"/>
          <w:lang w:val="ru-RU" w:bidi="ru-RU"/>
        </w:rPr>
        <w:t xml:space="preserve">» заменить цифрами «</w:t>
      </w:r>
      <w:r>
        <w:rPr>
          <w:rFonts w:cs="Times New Roman"/>
          <w:sz w:val="28"/>
          <w:szCs w:val="28"/>
          <w:lang w:bidi="ru-RU"/>
        </w:rPr>
        <w:t xml:space="preserve">177465777,76</w:t>
      </w:r>
      <w:r>
        <w:rPr>
          <w:color w:val="000000" w:themeColor="text1"/>
          <w:sz w:val="28"/>
          <w:szCs w:val="28"/>
          <w:lang w:val="ru-RU" w:bidi="ru-RU" w:eastAsia="zh-CN"/>
        </w:rPr>
        <w:t xml:space="preserve">»</w:t>
      </w:r>
      <w:r>
        <w:rPr>
          <w:color w:val="000000" w:themeColor="text1"/>
          <w:sz w:val="28"/>
        </w:rPr>
        <w:t xml:space="preserve">;</w:t>
      </w:r>
      <w:r>
        <w:rPr>
          <w:sz w:val="28"/>
        </w:rPr>
      </w:r>
      <w:r/>
    </w:p>
    <w:p>
      <w:pPr>
        <w:pStyle w:val="815"/>
        <w:ind w:left="0" w:right="0" w:firstLine="709"/>
        <w:jc w:val="both"/>
        <w:spacing w:lineRule="auto" w:line="240" w:after="0" w:before="0"/>
        <w:widowControl w:val="off"/>
        <w:rPr>
          <w:rFonts w:ascii="Times New Roman" w:hAnsi="Times New Roman" w:cs="Noto Sans Devanagari" w:eastAsia="Tahoma"/>
          <w:color w:val="000000"/>
          <w:sz w:val="28"/>
          <w:szCs w:val="27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2)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в приложении № 2 к Постановлению согласно приложению № 1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br/>
        <w:t xml:space="preserve">к на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стоящему постано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влению;</w:t>
      </w:r>
      <w:r>
        <w:rPr>
          <w:sz w:val="28"/>
        </w:rPr>
      </w:r>
      <w:r/>
    </w:p>
    <w:p>
      <w:pPr>
        <w:pStyle w:val="815"/>
        <w:ind w:left="0" w:right="0" w:firstLine="709"/>
        <w:jc w:val="both"/>
        <w:spacing w:lineRule="auto" w:line="240" w:after="0" w:before="0"/>
        <w:widowControl w:val="off"/>
        <w:rPr>
          <w:color w:val="000000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3)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в приложении № 3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к Постановлению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согласно приложению № 2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br/>
        <w:t xml:space="preserve">к на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стоящему постано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влению;</w:t>
      </w:r>
      <w:r>
        <w:rPr>
          <w:sz w:val="28"/>
        </w:rPr>
      </w:r>
      <w:r/>
    </w:p>
    <w:p>
      <w:pPr>
        <w:pStyle w:val="815"/>
        <w:ind w:left="0" w:right="0" w:firstLine="709"/>
        <w:jc w:val="both"/>
        <w:spacing w:lineRule="auto" w:line="240" w:after="0" w:before="0"/>
        <w:widowControl w:val="off"/>
        <w:rPr>
          <w:color w:val="000000"/>
          <w:sz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4)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в приложении № 4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к Постановлению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согласно приложению № 3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br/>
        <w:t xml:space="preserve">к на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стоящему постано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7"/>
          <w:highlight w:val="none"/>
          <w:lang w:val="ru-RU" w:bidi="hi-IN" w:eastAsia="zh-CN"/>
        </w:rPr>
        <w:t xml:space="preserve">влению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.</w:t>
      </w:r>
      <w:r>
        <w:rPr>
          <w:sz w:val="28"/>
        </w:rPr>
      </w:r>
      <w:r/>
    </w:p>
    <w:p>
      <w:pPr>
        <w:pStyle w:val="815"/>
        <w:numPr>
          <w:ilvl w:val="0"/>
          <w:numId w:val="26"/>
        </w:numPr>
        <w:ind w:left="0" w:right="0" w:firstLine="709"/>
        <w:jc w:val="both"/>
        <w:spacing w:lineRule="auto" w:line="240" w:after="57" w:before="57"/>
        <w:widowControl w:val="off"/>
        <w:tabs>
          <w:tab w:val="clear" w:pos="0" w:leader="none"/>
          <w:tab w:val="left" w:pos="1276" w:leader="none"/>
        </w:tabs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</w:t>
      </w:r>
      <w:r>
        <w:rPr>
          <w:sz w:val="28"/>
        </w:rPr>
      </w:r>
      <w:r/>
    </w:p>
    <w:p>
      <w:pPr>
        <w:pStyle w:val="815"/>
        <w:numPr>
          <w:ilvl w:val="0"/>
          <w:numId w:val="26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1276" w:leader="none"/>
        </w:tabs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</w:t>
        <w:br/>
        <w:t xml:space="preserve">«Центр градостроительного развития Рязанской области» обеспечить доступ</w:t>
        <w:br/>
      </w:r>
      <w:r>
        <w:rPr>
          <w:color w:val="000000" w:themeColor="text1"/>
          <w:sz w:val="28"/>
          <w:szCs w:val="28"/>
        </w:rPr>
        <w:t xml:space="preserve">к изменениям в генеральный</w:t>
      </w:r>
      <w:r>
        <w:rPr>
          <w:color w:val="000000" w:themeColor="text1"/>
          <w:sz w:val="28"/>
          <w:szCs w:val="28"/>
        </w:rPr>
        <w:t xml:space="preserve"> план муниципального образования – </w:t>
      </w:r>
      <w:r>
        <w:rPr>
          <w:rFonts w:ascii="Times New Roman" w:hAnsi="Times New Roman" w:cs="Noto Sans Devanagari" w:eastAsia="Tahoma"/>
          <w:color w:val="auto"/>
          <w:sz w:val="28"/>
          <w:szCs w:val="28"/>
          <w:lang w:val="ru-RU" w:bidi="hi-IN" w:eastAsia="zh-CN"/>
        </w:rPr>
        <w:t xml:space="preserve">Успенское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Скопинского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  <w:br/>
      </w:r>
      <w:r>
        <w:rPr>
          <w:color w:val="000000" w:themeColor="text1"/>
          <w:sz w:val="28"/>
          <w:szCs w:val="28"/>
        </w:rPr>
        <w:t xml:space="preserve">в ф</w:t>
      </w:r>
      <w:r>
        <w:rPr>
          <w:color w:val="000000" w:themeColor="text1"/>
          <w:sz w:val="28"/>
          <w:szCs w:val="28"/>
        </w:rPr>
        <w:t xml:space="preserve">едера</w:t>
      </w:r>
      <w:r>
        <w:rPr>
          <w:color w:val="000000" w:themeColor="text1"/>
          <w:sz w:val="28"/>
          <w:szCs w:val="28"/>
        </w:rPr>
        <w:t xml:space="preserve">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  <w:r>
        <w:rPr>
          <w:sz w:val="28"/>
        </w:rPr>
      </w:r>
      <w:r/>
    </w:p>
    <w:p>
      <w:pPr>
        <w:pStyle w:val="815"/>
        <w:numPr>
          <w:ilvl w:val="0"/>
          <w:numId w:val="26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1276" w:leader="none"/>
        </w:tabs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Отделу кадровой работы и делопроизводства обеспечить:</w:t>
      </w:r>
      <w:r>
        <w:rPr>
          <w:sz w:val="28"/>
        </w:rPr>
      </w:r>
      <w:r/>
    </w:p>
    <w:p>
      <w:pPr>
        <w:pStyle w:val="840"/>
        <w:numPr>
          <w:ilvl w:val="0"/>
          <w:numId w:val="0"/>
        </w:numPr>
        <w:ind w:left="0" w:right="0" w:firstLine="709"/>
        <w:jc w:val="both"/>
        <w:spacing w:lineRule="auto" w:line="240" w:after="0" w:before="0"/>
        <w:widowControl w:val="off"/>
        <w:tabs>
          <w:tab w:val="left" w:pos="708" w:leader="none"/>
          <w:tab w:val="left" w:pos="1276" w:leader="none"/>
        </w:tabs>
        <w:rPr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государственную  регистрацию  настоящего  постановления</w:t>
        <w:br/>
        <w:t xml:space="preserve">в правовом департаменте аппарата Губернатора и Правительства Рязанской области;</w:t>
      </w:r>
      <w:r>
        <w:rPr>
          <w:sz w:val="28"/>
        </w:rPr>
      </w:r>
      <w:r/>
    </w:p>
    <w:p>
      <w:pPr>
        <w:pStyle w:val="840"/>
        <w:numPr>
          <w:ilvl w:val="0"/>
          <w:numId w:val="0"/>
        </w:numPr>
        <w:ind w:left="0" w:right="0" w:firstLine="709"/>
        <w:jc w:val="both"/>
        <w:spacing w:lineRule="auto" w:line="240" w:after="0" w:before="0"/>
        <w:widowControl w:val="off"/>
        <w:tabs>
          <w:tab w:val="left" w:pos="708" w:leader="none"/>
          <w:tab w:val="left" w:pos="1276" w:leader="none"/>
        </w:tabs>
        <w:rPr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сетевом издании</w:t>
        <w:br/>
        <w:t xml:space="preserve">«Рязанские ведомости» (www.rv-ryazan.ru) и на официальном интернет-портале правовой информации (www.pravo.gov.ru).</w:t>
      </w:r>
      <w:r>
        <w:rPr>
          <w:sz w:val="28"/>
        </w:rPr>
      </w:r>
      <w:r/>
    </w:p>
    <w:p>
      <w:pPr>
        <w:pStyle w:val="815"/>
        <w:numPr>
          <w:ilvl w:val="0"/>
          <w:numId w:val="26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708" w:leader="none"/>
          <w:tab w:val="left" w:pos="733" w:leader="none"/>
          <w:tab w:val="left" w:pos="1276" w:leader="none"/>
        </w:tabs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                в сети «Интернет».</w:t>
      </w:r>
      <w:r>
        <w:rPr>
          <w:sz w:val="28"/>
        </w:rPr>
      </w:r>
      <w:r/>
    </w:p>
    <w:p>
      <w:pPr>
        <w:pStyle w:val="815"/>
        <w:numPr>
          <w:ilvl w:val="0"/>
          <w:numId w:val="26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1276" w:leader="none"/>
        </w:tabs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Скопинский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rFonts w:ascii="Times New Roman" w:hAnsi="Times New Roman" w:cs="Noto Sans Devanagari" w:eastAsia="Tahoma"/>
          <w:color w:val="auto"/>
          <w:sz w:val="28"/>
          <w:szCs w:val="28"/>
          <w:lang w:val="ru-RU" w:bidi="hi-IN" w:eastAsia="zh-CN"/>
        </w:rPr>
        <w:t xml:space="preserve">Успенское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Скопинского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  <w:br/>
        <w:t xml:space="preserve">на официальном сайте муниципального образования в сети «Интернет», публикацию в средствах массовой информации.</w:t>
      </w:r>
      <w:r>
        <w:rPr>
          <w:sz w:val="28"/>
        </w:rPr>
      </w:r>
      <w:r/>
    </w:p>
    <w:p>
      <w:pPr>
        <w:pStyle w:val="815"/>
        <w:numPr>
          <w:ilvl w:val="0"/>
          <w:numId w:val="26"/>
        </w:numPr>
        <w:ind w:left="0" w:right="0" w:firstLine="709"/>
        <w:jc w:val="both"/>
        <w:spacing w:lineRule="auto" w:line="240" w:after="0" w:before="0"/>
        <w:widowControl w:val="off"/>
        <w:tabs>
          <w:tab w:val="clear" w:pos="0" w:leader="none"/>
          <w:tab w:val="left" w:pos="1276" w:leader="none"/>
        </w:tabs>
        <w:rPr>
          <w:color w:val="000000"/>
          <w:sz w:val="28"/>
        </w:rPr>
      </w:pPr>
      <w:r>
        <w:rPr>
          <w:rFonts w:cs="Arial" w:eastAsia="NSimSu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</w:t>
        <w:br/>
        <w:t xml:space="preserve">и градостроительства Рязанской области Т.С. Попкову</w:t>
      </w:r>
      <w:r>
        <w:rPr>
          <w:rFonts w:cs="Arial" w:eastAsia="NSimSun"/>
          <w:color w:val="000000" w:themeColor="text1"/>
          <w:sz w:val="28"/>
          <w:szCs w:val="28"/>
        </w:rPr>
        <w:t xml:space="preserve">.</w:t>
      </w:r>
      <w:r>
        <w:rPr>
          <w:sz w:val="28"/>
        </w:rPr>
      </w:r>
      <w:r/>
    </w:p>
    <w:p>
      <w:pPr>
        <w:pStyle w:val="840"/>
        <w:ind w:left="0" w:right="0" w:firstLine="851"/>
        <w:jc w:val="both"/>
        <w:spacing w:after="0" w:before="0"/>
        <w:widowControl/>
        <w:tabs>
          <w:tab w:val="clear" w:pos="708" w:leader="none"/>
          <w:tab w:val="left" w:pos="1418" w:leader="none"/>
        </w:tabs>
        <w:rPr>
          <w:rFonts w:ascii="Times New Roman" w:hAnsi="Times New Roman"/>
          <w:color w:val="000000"/>
          <w:sz w:val="28"/>
          <w:highlight w:val="none"/>
        </w:rPr>
      </w:pPr>
      <w:r>
        <w:rPr>
          <w:rFonts w:ascii="Times New Roman" w:hAnsi="Times New Roman" w:cs="Noto Sans Devanagari" w:eastAsia="Tahoma"/>
          <w:color w:val="000000" w:themeColor="text1"/>
          <w:sz w:val="28"/>
          <w:szCs w:val="20"/>
          <w:highlight w:val="none"/>
          <w:lang w:val="ru-RU" w:bidi="hi-IN" w:eastAsia="zh-CN"/>
        </w:rPr>
      </w:r>
      <w:r>
        <w:rPr>
          <w:sz w:val="28"/>
        </w:rPr>
      </w:r>
      <w:r/>
    </w:p>
    <w:p>
      <w:pPr>
        <w:pStyle w:val="840"/>
        <w:ind w:left="0" w:right="0" w:firstLine="0"/>
        <w:jc w:val="both"/>
        <w:spacing w:after="0" w:before="0"/>
        <w:widowControl/>
        <w:tabs>
          <w:tab w:val="clear" w:pos="708" w:leader="none"/>
          <w:tab w:val="left" w:pos="1418" w:leader="none"/>
        </w:tabs>
        <w:rPr>
          <w:rFonts w:ascii="Times New Roman" w:hAnsi="Times New Roman"/>
          <w:color w:val="000000"/>
          <w:sz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  <w:highlight w:val="yellow"/>
        </w:rPr>
      </w:r>
      <w:r>
        <w:rPr>
          <w:sz w:val="28"/>
        </w:rPr>
      </w:r>
      <w:r/>
    </w:p>
    <w:p>
      <w:pPr>
        <w:pStyle w:val="840"/>
        <w:ind w:left="0" w:right="0" w:firstLine="0"/>
        <w:jc w:val="both"/>
        <w:spacing w:after="0" w:before="0"/>
        <w:widowControl/>
        <w:tabs>
          <w:tab w:val="clear" w:pos="708" w:leader="none"/>
          <w:tab w:val="left" w:pos="1418" w:leader="none"/>
        </w:tabs>
        <w:rPr>
          <w:rFonts w:ascii="Times New Roman" w:hAnsi="Times New Roman" w:cs="Times New Roman" w:eastAsia="Times New Roman"/>
          <w:color w:val="000000"/>
          <w:sz w:val="28"/>
          <w:highlight w:val="yellow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Начальник  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                                                         Р.В. Ша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шкин</w:t>
      </w:r>
      <w:r>
        <w:rPr>
          <w:color w:val="000000" w:themeColor="text1"/>
        </w:rPr>
      </w:r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020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PT Sans">
    <w:panose1 w:val="020B0503020203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XO Thames">
    <w:panose1 w:val="020206030504050203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jc w:val="center"/>
    </w:pPr>
    <w:fldSimple w:instr="PAGE \* MERGEFORMAT">
      <w:r>
        <w:rPr>
          <w:rFonts w:ascii="Times New Roman" w:hAnsi="Times New Roman" w:cs="Times New Roman" w:eastAsia="Times New Roman"/>
          <w:sz w:val="28"/>
        </w:rPr>
        <w:t xml:space="preserve">1</w:t>
      </w:r>
    </w:fldSimple>
    <w:r>
      <w:rPr>
        <w:rFonts w:ascii="Times New Roman" w:hAnsi="Times New Roman" w:cs="Times New Roman" w:eastAsia="Times New Roman"/>
        <w:sz w:val="28"/>
      </w:rPr>
    </w:r>
    <w:r>
      <w:rPr>
        <w:rFonts w:ascii="Times New Roman" w:hAnsi="Times New Roman" w:cs="Times New Roman" w:eastAsia="Times New Roman"/>
        <w:sz w:val="28"/>
      </w:rPr>
    </w:r>
    <w:r/>
  </w:p>
  <w:p>
    <w:pPr>
      <w:pStyle w:val="8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16">
    <w:multiLevelType w:val="hybridMultilevel"/>
    <w:lvl w:ilvl="0">
      <w:start w:val="1"/>
      <w:numFmt w:val="decimal"/>
      <w:pStyle w:val="815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  <w:rPr>
        <w:rFonts w:ascii="Times New Roman" w:hAnsi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  <w:rPr>
        <w:sz w:val="28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Noto Sans Devanagari" w:eastAsia="Tahoma"/>
        <w:color w:val="000000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1">
    <w:name w:val="table of figures"/>
    <w:basedOn w:val="744"/>
    <w:next w:val="744"/>
    <w:uiPriority w:val="99"/>
    <w:unhideWhenUsed/>
    <w:pPr>
      <w:spacing w:after="0" w:afterAutospacing="0"/>
    </w:pPr>
  </w:style>
  <w:style w:type="character" w:styleId="742">
    <w:name w:val="footnote reference"/>
    <w:basedOn w:val="829"/>
    <w:uiPriority w:val="99"/>
    <w:unhideWhenUsed/>
    <w:rPr>
      <w:vertAlign w:val="superscript"/>
    </w:rPr>
  </w:style>
  <w:style w:type="character" w:styleId="743">
    <w:name w:val="endnote reference"/>
    <w:basedOn w:val="829"/>
    <w:uiPriority w:val="99"/>
    <w:semiHidden/>
    <w:unhideWhenUsed/>
    <w:rPr>
      <w:vertAlign w:val="superscript"/>
    </w:rPr>
  </w:style>
  <w:style w:type="paragraph" w:styleId="744">
    <w:name w:val="Normal"/>
    <w:qFormat/>
    <w:uiPriority w:val="0"/>
    <w:rPr>
      <w:rFonts w:ascii="Times New Roman" w:hAnsi="Times New Roman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45">
    <w:name w:val="Heading 1"/>
    <w:qFormat/>
    <w:uiPriority w:val="9"/>
    <w:rPr>
      <w:rFonts w:ascii="Calibri" w:hAnsi="Calibri" w:cs="Noto Sans Devanagari" w:eastAsia="Tahoma"/>
      <w:b/>
      <w:color w:val="000000"/>
      <w:spacing w:val="-20"/>
      <w:sz w:val="32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0"/>
    </w:pPr>
  </w:style>
  <w:style w:type="paragraph" w:styleId="746">
    <w:name w:val="Heading 2"/>
    <w:next w:val="744"/>
    <w:qFormat/>
    <w:uiPriority w:val="9"/>
    <w:rPr>
      <w:rFonts w:ascii="XO Thames" w:hAnsi="XO Thames" w:cs="Noto Sans Devanagari" w:eastAsia="Tahoma"/>
      <w:b/>
      <w:color w:val="00A0FF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76" w:after="120" w:before="120"/>
      <w:widowControl/>
      <w:outlineLvl w:val="1"/>
    </w:pPr>
  </w:style>
  <w:style w:type="paragraph" w:styleId="747">
    <w:name w:val="Heading 3"/>
    <w:next w:val="744"/>
    <w:qFormat/>
    <w:uiPriority w:val="9"/>
    <w:rPr>
      <w:rFonts w:ascii="XO Thames" w:hAnsi="XO Thames" w:cs="Noto Sans Devanagari" w:eastAsia="Tahoma"/>
      <w:b/>
      <w:i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  <w:outlineLvl w:val="2"/>
    </w:pPr>
  </w:style>
  <w:style w:type="paragraph" w:styleId="748">
    <w:name w:val="Heading 4"/>
    <w:qFormat/>
    <w:uiPriority w:val="9"/>
    <w:rPr>
      <w:rFonts w:ascii="XO Thames" w:hAnsi="XO Thames" w:cs="Noto Sans Devanagari" w:eastAsia="Tahoma"/>
      <w:b/>
      <w:color w:val="595959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3"/>
    </w:pPr>
  </w:style>
  <w:style w:type="paragraph" w:styleId="749">
    <w:name w:val="Heading 5"/>
    <w:next w:val="744"/>
    <w:qFormat/>
    <w:uiPriority w:val="9"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4"/>
    </w:pPr>
  </w:style>
  <w:style w:type="paragraph" w:styleId="750">
    <w:name w:val="Heading 6"/>
    <w:basedOn w:val="744"/>
    <w:next w:val="74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751">
    <w:name w:val="Heading 7"/>
    <w:basedOn w:val="744"/>
    <w:next w:val="74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752">
    <w:name w:val="Heading 8"/>
    <w:basedOn w:val="744"/>
    <w:next w:val="74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753">
    <w:name w:val="Heading 9"/>
    <w:basedOn w:val="744"/>
    <w:next w:val="74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54">
    <w:name w:val="Heading 1 Char"/>
    <w:basedOn w:val="780"/>
    <w:qFormat/>
    <w:uiPriority w:val="9"/>
    <w:rPr>
      <w:rFonts w:ascii="Arial" w:hAnsi="Arial" w:cs="Arial" w:eastAsia="Arial"/>
      <w:sz w:val="40"/>
      <w:szCs w:val="40"/>
    </w:rPr>
  </w:style>
  <w:style w:type="character" w:styleId="755">
    <w:name w:val="Heading 2 Char"/>
    <w:basedOn w:val="780"/>
    <w:qFormat/>
    <w:uiPriority w:val="9"/>
    <w:rPr>
      <w:rFonts w:ascii="Arial" w:hAnsi="Arial" w:cs="Arial" w:eastAsia="Arial"/>
      <w:sz w:val="34"/>
    </w:rPr>
  </w:style>
  <w:style w:type="character" w:styleId="756">
    <w:name w:val="Heading 3 Char"/>
    <w:basedOn w:val="780"/>
    <w:qFormat/>
    <w:uiPriority w:val="9"/>
    <w:rPr>
      <w:rFonts w:ascii="Arial" w:hAnsi="Arial" w:cs="Arial" w:eastAsia="Arial"/>
      <w:sz w:val="30"/>
      <w:szCs w:val="30"/>
    </w:rPr>
  </w:style>
  <w:style w:type="character" w:styleId="757">
    <w:name w:val="Heading 4 Char"/>
    <w:basedOn w:val="780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758">
    <w:name w:val="Heading 5 Char"/>
    <w:basedOn w:val="780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759">
    <w:name w:val="Heading 6 Char"/>
    <w:basedOn w:val="780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760">
    <w:name w:val="Heading 7 Char"/>
    <w:basedOn w:val="780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1">
    <w:name w:val="Heading 8 Char"/>
    <w:basedOn w:val="780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762">
    <w:name w:val="Heading 9 Char"/>
    <w:basedOn w:val="780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763">
    <w:name w:val="Title Char"/>
    <w:basedOn w:val="780"/>
    <w:qFormat/>
    <w:uiPriority w:val="10"/>
    <w:rPr>
      <w:sz w:val="48"/>
      <w:szCs w:val="48"/>
    </w:rPr>
  </w:style>
  <w:style w:type="character" w:styleId="764">
    <w:name w:val="Subtitle Char"/>
    <w:basedOn w:val="780"/>
    <w:qFormat/>
    <w:uiPriority w:val="11"/>
    <w:rPr>
      <w:sz w:val="24"/>
      <w:szCs w:val="24"/>
    </w:rPr>
  </w:style>
  <w:style w:type="character" w:styleId="765">
    <w:name w:val="Quote Char"/>
    <w:qFormat/>
    <w:uiPriority w:val="29"/>
    <w:rPr>
      <w:i/>
    </w:rPr>
  </w:style>
  <w:style w:type="character" w:styleId="766">
    <w:name w:val="Intense Quote Char"/>
    <w:qFormat/>
    <w:uiPriority w:val="30"/>
    <w:rPr>
      <w:i/>
    </w:rPr>
  </w:style>
  <w:style w:type="character" w:styleId="767">
    <w:name w:val="Header Char"/>
    <w:basedOn w:val="780"/>
    <w:qFormat/>
    <w:uiPriority w:val="99"/>
  </w:style>
  <w:style w:type="character" w:styleId="768">
    <w:name w:val="Footer Char"/>
    <w:basedOn w:val="780"/>
    <w:qFormat/>
    <w:uiPriority w:val="99"/>
  </w:style>
  <w:style w:type="character" w:styleId="769">
    <w:name w:val="Caption Char"/>
    <w:basedOn w:val="782"/>
    <w:qFormat/>
    <w:uiPriority w:val="99"/>
  </w:style>
  <w:style w:type="character" w:styleId="770">
    <w:name w:val="Footnote Text Char"/>
    <w:qFormat/>
    <w:uiPriority w:val="99"/>
    <w:rPr>
      <w:sz w:val="18"/>
    </w:rPr>
  </w:style>
  <w:style w:type="character" w:styleId="771">
    <w:name w:val="Привязка сноски"/>
    <w:rPr>
      <w:vertAlign w:val="superscript"/>
    </w:rPr>
  </w:style>
  <w:style w:type="character" w:styleId="772">
    <w:name w:val="Footnote Characters"/>
    <w:basedOn w:val="780"/>
    <w:qFormat/>
    <w:uiPriority w:val="99"/>
    <w:unhideWhenUsed/>
    <w:rPr>
      <w:vertAlign w:val="superscript"/>
    </w:rPr>
  </w:style>
  <w:style w:type="character" w:styleId="773">
    <w:name w:val="Endnote Text Char"/>
    <w:qFormat/>
    <w:uiPriority w:val="99"/>
    <w:rPr>
      <w:sz w:val="20"/>
    </w:rPr>
  </w:style>
  <w:style w:type="character" w:styleId="774">
    <w:name w:val="Привязка концевой сноски"/>
    <w:rPr>
      <w:vertAlign w:val="superscript"/>
    </w:rPr>
  </w:style>
  <w:style w:type="character" w:styleId="775">
    <w:name w:val="Endnote Characters"/>
    <w:basedOn w:val="780"/>
    <w:qFormat/>
    <w:uiPriority w:val="99"/>
    <w:semiHidden/>
    <w:unhideWhenUsed/>
    <w:rPr>
      <w:vertAlign w:val="superscript"/>
    </w:rPr>
  </w:style>
  <w:style w:type="character" w:styleId="776">
    <w:name w:val="Contents 2"/>
    <w:qFormat/>
  </w:style>
  <w:style w:type="character" w:styleId="777">
    <w:name w:val="Верхний и нижний колонтитулы"/>
    <w:qFormat/>
    <w:rPr>
      <w:rFonts w:ascii="XO Thames" w:hAnsi="XO Thames"/>
      <w:sz w:val="20"/>
    </w:rPr>
  </w:style>
  <w:style w:type="character" w:styleId="778">
    <w:name w:val="Contents 4"/>
    <w:qFormat/>
  </w:style>
  <w:style w:type="character" w:styleId="779">
    <w:name w:val="Contents 6"/>
    <w:qFormat/>
  </w:style>
  <w:style w:type="character" w:styleId="780">
    <w:name w:val="Default Paragraph Font"/>
    <w:qFormat/>
  </w:style>
  <w:style w:type="character" w:styleId="781">
    <w:name w:val="Contents 7"/>
    <w:qFormat/>
  </w:style>
  <w:style w:type="character" w:styleId="782">
    <w:name w:val="Caption"/>
    <w:qFormat/>
    <w:rPr>
      <w:b/>
      <w:sz w:val="36"/>
    </w:rPr>
  </w:style>
  <w:style w:type="character" w:styleId="783">
    <w:name w:val="Footnote"/>
    <w:qFormat/>
    <w:rPr>
      <w:rFonts w:ascii="XO Thames" w:hAnsi="XO Thames"/>
    </w:rPr>
  </w:style>
  <w:style w:type="character" w:styleId="784">
    <w:name w:val="Основной шрифт абзаца1"/>
    <w:qFormat/>
  </w:style>
  <w:style w:type="character" w:styleId="785">
    <w:name w:val="Heading 3"/>
    <w:qFormat/>
    <w:rPr>
      <w:rFonts w:ascii="XO Thames" w:hAnsi="XO Thames"/>
      <w:b/>
      <w:i/>
    </w:rPr>
  </w:style>
  <w:style w:type="character" w:styleId="786">
    <w:name w:val="Заголовок"/>
    <w:qFormat/>
    <w:rPr>
      <w:rFonts w:ascii="Liberation Sans" w:hAnsi="Liberation Sans"/>
      <w:sz w:val="28"/>
    </w:rPr>
  </w:style>
  <w:style w:type="character" w:styleId="787">
    <w:name w:val="Text body"/>
    <w:qFormat/>
  </w:style>
  <w:style w:type="character" w:styleId="788">
    <w:name w:val="Balloon Text"/>
    <w:qFormat/>
    <w:rPr>
      <w:rFonts w:ascii="Tahoma" w:hAnsi="Tahoma"/>
      <w:sz w:val="16"/>
    </w:rPr>
  </w:style>
  <w:style w:type="character" w:styleId="789">
    <w:name w:val="Contents 5"/>
    <w:qFormat/>
  </w:style>
  <w:style w:type="character" w:styleId="790">
    <w:name w:val="Contents 8"/>
    <w:qFormat/>
  </w:style>
  <w:style w:type="character" w:styleId="791">
    <w:name w:val="Основной шрифт абзаца2"/>
    <w:qFormat/>
  </w:style>
  <w:style w:type="character" w:styleId="792">
    <w:name w:val="ConsPlusNormal"/>
    <w:qFormat/>
    <w:rPr>
      <w:rFonts w:ascii="Arial" w:hAnsi="Arial"/>
      <w:sz w:val="20"/>
    </w:rPr>
  </w:style>
  <w:style w:type="character" w:styleId="793">
    <w:name w:val="Footer"/>
    <w:qFormat/>
  </w:style>
  <w:style w:type="character" w:styleId="794">
    <w:name w:val="Гиперссылка1"/>
    <w:qFormat/>
    <w:rPr>
      <w:rFonts w:ascii="Calibri" w:hAnsi="Calibri"/>
      <w:color w:val="0000FF"/>
      <w:u w:val="single"/>
    </w:rPr>
  </w:style>
  <w:style w:type="character" w:styleId="795">
    <w:name w:val="Contents 3"/>
    <w:qFormat/>
  </w:style>
  <w:style w:type="character" w:styleId="79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797">
    <w:name w:val="Body Text 2"/>
    <w:qFormat/>
    <w:rPr>
      <w:sz w:val="28"/>
    </w:rPr>
  </w:style>
  <w:style w:type="character" w:styleId="798">
    <w:name w:val="Header"/>
    <w:qFormat/>
  </w:style>
  <w:style w:type="character" w:styleId="799">
    <w:name w:val="Интернет-ссылка"/>
    <w:rPr>
      <w:rFonts w:ascii="Calibri" w:hAnsi="Calibri"/>
      <w:color w:val="0000FF"/>
      <w:u w:val="single"/>
    </w:rPr>
  </w:style>
  <w:style w:type="character" w:styleId="800">
    <w:name w:val="Heading 5"/>
    <w:qFormat/>
    <w:rPr>
      <w:rFonts w:ascii="XO Thames" w:hAnsi="XO Thames"/>
      <w:b/>
    </w:rPr>
  </w:style>
  <w:style w:type="character" w:styleId="801">
    <w:name w:val="Heading 1"/>
    <w:qFormat/>
    <w:rPr>
      <w:b/>
      <w:spacing w:val="-20"/>
      <w:sz w:val="32"/>
    </w:rPr>
  </w:style>
  <w:style w:type="character" w:styleId="802">
    <w:name w:val="Contents 1"/>
    <w:qFormat/>
    <w:rPr>
      <w:rFonts w:ascii="XO Thames" w:hAnsi="XO Thames"/>
      <w:b/>
    </w:rPr>
  </w:style>
  <w:style w:type="character" w:styleId="803">
    <w:name w:val="Contents 9"/>
    <w:qFormat/>
  </w:style>
  <w:style w:type="character" w:styleId="804">
    <w:name w:val="Header and Footer"/>
    <w:qFormat/>
    <w:rPr>
      <w:rFonts w:ascii="XO Thames" w:hAnsi="XO Thames"/>
      <w:sz w:val="20"/>
    </w:rPr>
  </w:style>
  <w:style w:type="character" w:styleId="805">
    <w:name w:val="index heading"/>
    <w:qFormat/>
  </w:style>
  <w:style w:type="character" w:styleId="806">
    <w:name w:val="List"/>
    <w:basedOn w:val="787"/>
    <w:qFormat/>
  </w:style>
  <w:style w:type="character" w:styleId="807">
    <w:name w:val="List Paragraph"/>
    <w:qFormat/>
  </w:style>
  <w:style w:type="character" w:styleId="808">
    <w:name w:val="toc 10"/>
    <w:qFormat/>
  </w:style>
  <w:style w:type="character" w:styleId="809">
    <w:name w:val="Subtitle"/>
    <w:qFormat/>
    <w:rPr>
      <w:rFonts w:ascii="XO Thames" w:hAnsi="XO Thames"/>
      <w:i/>
      <w:color w:val="616161"/>
      <w:sz w:val="24"/>
    </w:rPr>
  </w:style>
  <w:style w:type="character" w:styleId="810">
    <w:name w:val="ConsPlusNormal Знак"/>
    <w:qFormat/>
    <w:rPr>
      <w:rFonts w:ascii="Arial" w:hAnsi="Arial"/>
      <w:sz w:val="20"/>
    </w:rPr>
  </w:style>
  <w:style w:type="character" w:styleId="811">
    <w:name w:val="Title"/>
    <w:qFormat/>
    <w:rPr>
      <w:rFonts w:ascii="XO Thames" w:hAnsi="XO Thames"/>
      <w:b/>
      <w:sz w:val="52"/>
    </w:rPr>
  </w:style>
  <w:style w:type="character" w:styleId="812">
    <w:name w:val="Heading 4"/>
    <w:qFormat/>
    <w:rPr>
      <w:rFonts w:ascii="XO Thames" w:hAnsi="XO Thames"/>
      <w:b/>
      <w:color w:val="595959"/>
      <w:sz w:val="26"/>
    </w:rPr>
  </w:style>
  <w:style w:type="character" w:styleId="813">
    <w:name w:val="Heading 2"/>
    <w:qFormat/>
    <w:rPr>
      <w:rFonts w:ascii="XO Thames" w:hAnsi="XO Thames"/>
      <w:b/>
      <w:color w:val="00A0FF"/>
      <w:sz w:val="26"/>
    </w:rPr>
  </w:style>
  <w:style w:type="paragraph" w:styleId="814">
    <w:name w:val="Заголовок"/>
    <w:next w:val="815"/>
    <w:qFormat/>
    <w:rPr>
      <w:rFonts w:ascii="Liberation Sans" w:hAnsi="Liberation Sans" w:cs="Noto Sans Devanagari" w:eastAsia="Tahoma"/>
      <w:color w:val="000000"/>
      <w:spacing w:val="0"/>
      <w:sz w:val="28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15">
    <w:name w:val="Body Text"/>
    <w:basedOn w:val="744"/>
    <w:pPr>
      <w:spacing w:lineRule="auto" w:line="276" w:after="140" w:before="0"/>
    </w:pPr>
  </w:style>
  <w:style w:type="paragraph" w:styleId="816">
    <w:name w:val="List"/>
    <w:basedOn w:val="836"/>
  </w:style>
  <w:style w:type="paragraph" w:styleId="817">
    <w:name w:val="Caption"/>
    <w:qFormat/>
    <w:rPr>
      <w:rFonts w:ascii="Calibri" w:hAnsi="Calibri" w:cs="Noto Sans Devanagari" w:eastAsia="Tahoma"/>
      <w:b/>
      <w:color w:val="000000"/>
      <w:spacing w:val="0"/>
      <w:sz w:val="3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18">
    <w:name w:val="Указатель"/>
    <w:basedOn w:val="744"/>
    <w:qFormat/>
    <w:rPr>
      <w:rFonts w:ascii="PT Sans" w:hAnsi="PT Sans" w:cs="Noto Sans Devanagari"/>
    </w:rPr>
    <w:pPr>
      <w:suppressLineNumbers/>
    </w:pPr>
  </w:style>
  <w:style w:type="paragraph" w:styleId="819">
    <w:name w:val="No Spacing"/>
    <w:qFormat/>
    <w:uiPriority w:val="1"/>
    <w:rPr>
      <w:rFonts w:ascii="Calibri" w:hAnsi="Calibri" w:cs="Noto Sans Devanagari" w:eastAsia="Tahoma"/>
      <w:color w:val="000000"/>
      <w:sz w:val="20"/>
      <w:szCs w:val="20"/>
      <w:lang w:val="ru-RU" w:bidi="hi-IN" w:eastAsia="zh-CN"/>
    </w:rPr>
    <w:pPr>
      <w:jc w:val="left"/>
      <w:spacing w:lineRule="auto" w:line="240" w:after="0" w:before="0"/>
      <w:widowControl/>
    </w:pPr>
  </w:style>
  <w:style w:type="paragraph" w:styleId="820">
    <w:name w:val="Quote"/>
    <w:basedOn w:val="744"/>
    <w:next w:val="744"/>
    <w:qFormat/>
    <w:uiPriority w:val="29"/>
    <w:rPr>
      <w:i/>
    </w:rPr>
    <w:pPr>
      <w:ind w:left="720" w:right="720" w:firstLine="0"/>
    </w:pPr>
  </w:style>
  <w:style w:type="paragraph" w:styleId="821">
    <w:name w:val="Intense Quote"/>
    <w:basedOn w:val="744"/>
    <w:next w:val="744"/>
    <w:qFormat/>
    <w:uiPriority w:val="30"/>
    <w:rPr>
      <w:i/>
    </w:rPr>
    <w:pPr>
      <w:ind w:left="720" w:right="720" w:firstLine="0"/>
      <w:spacing w:after="0" w:before="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22">
    <w:name w:val="footnote text"/>
    <w:basedOn w:val="74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823">
    <w:name w:val="endnote text"/>
    <w:basedOn w:val="744"/>
    <w:uiPriority w:val="99"/>
    <w:semiHidden/>
    <w:unhideWhenUsed/>
    <w:rPr>
      <w:sz w:val="20"/>
    </w:rPr>
    <w:pPr>
      <w:spacing w:lineRule="auto" w:line="240" w:after="0" w:before="0"/>
    </w:pPr>
  </w:style>
  <w:style w:type="paragraph" w:styleId="824">
    <w:name w:val="TOC Heading"/>
    <w:qFormat/>
    <w:uiPriority w:val="39"/>
    <w:unhideWhenUsed/>
    <w:rPr>
      <w:rFonts w:ascii="Calibri" w:hAnsi="Calibri" w:cs="Noto Sans Devanagari" w:eastAsia="Tahoma"/>
      <w:color w:val="000000"/>
      <w:sz w:val="20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825">
    <w:name w:val="toc 2"/>
    <w:next w:val="744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200" w:right="0" w:firstLine="0"/>
      <w:jc w:val="left"/>
      <w:spacing w:lineRule="auto" w:line="276" w:after="200" w:before="0"/>
      <w:widowControl/>
    </w:pPr>
  </w:style>
  <w:style w:type="paragraph" w:styleId="826">
    <w:name w:val="Верхний и нижний колонтитулы"/>
    <w:qFormat/>
    <w:rPr>
      <w:rFonts w:ascii="XO Thames" w:hAnsi="XO Thames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27">
    <w:name w:val="toc 4"/>
    <w:next w:val="744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600" w:right="0" w:firstLine="0"/>
      <w:jc w:val="left"/>
      <w:spacing w:lineRule="auto" w:line="276" w:after="200" w:before="0"/>
      <w:widowControl/>
    </w:pPr>
  </w:style>
  <w:style w:type="paragraph" w:styleId="828">
    <w:name w:val="toc 6"/>
    <w:next w:val="744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000" w:right="0" w:firstLine="0"/>
      <w:jc w:val="left"/>
      <w:spacing w:lineRule="auto" w:line="276" w:after="200" w:before="0"/>
      <w:widowControl/>
    </w:pPr>
  </w:style>
  <w:style w:type="paragraph" w:styleId="829" w:default="1">
    <w:name w:val="Default Paragraph Font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30">
    <w:name w:val="toc 7"/>
    <w:next w:val="744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200" w:right="0" w:firstLine="0"/>
      <w:jc w:val="left"/>
      <w:spacing w:lineRule="auto" w:line="276" w:after="200" w:before="0"/>
      <w:widowControl/>
    </w:pPr>
  </w:style>
  <w:style w:type="paragraph" w:styleId="831">
    <w:name w:val="Footnote"/>
    <w:qFormat/>
    <w:rPr>
      <w:rFonts w:ascii="XO Thames" w:hAnsi="XO Thames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32">
    <w:name w:val="Основной шрифт абзаца1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33">
    <w:name w:val="Balloon Text"/>
    <w:qFormat/>
    <w:rPr>
      <w:rFonts w:ascii="Tahoma" w:hAnsi="Tahoma" w:cs="Noto Sans Devanagari" w:eastAsia="Tahoma"/>
      <w:color w:val="000000"/>
      <w:spacing w:val="0"/>
      <w:sz w:val="1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34">
    <w:name w:val="Contents 5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35">
    <w:name w:val="Contents 7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36">
    <w:name w:val="Text body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37">
    <w:name w:val="Contents 6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38">
    <w:name w:val="Contents 8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39">
    <w:name w:val="Основной шрифт абзаца2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40">
    <w:name w:val="ConsPlusNormal"/>
    <w:qFormat/>
    <w:rPr>
      <w:rFonts w:ascii="Arial" w:hAnsi="Arial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41">
    <w:name w:val="Contents 2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42">
    <w:name w:val="Contents 4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43">
    <w:name w:val="Footer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44">
    <w:name w:val="Гиперссылка1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845">
    <w:name w:val="toc 3"/>
    <w:next w:val="744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400" w:right="0" w:firstLine="0"/>
      <w:jc w:val="left"/>
      <w:spacing w:lineRule="auto" w:line="276" w:after="200" w:before="0"/>
      <w:widowControl/>
    </w:pPr>
  </w:style>
  <w:style w:type="paragraph" w:styleId="846">
    <w:name w:val="Обычный1"/>
    <w:qFormat/>
    <w:rPr>
      <w:rFonts w:ascii="Times New Roman" w:hAnsi="Times New Roman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47">
    <w:name w:val="Body Text 2"/>
    <w:basedOn w:val="744"/>
    <w:qFormat/>
    <w:rPr>
      <w:sz w:val="28"/>
    </w:rPr>
    <w:pPr>
      <w:jc w:val="both"/>
    </w:pPr>
  </w:style>
  <w:style w:type="paragraph" w:styleId="848">
    <w:name w:val="Contents 3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49">
    <w:name w:val="Header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50">
    <w:name w:val="Интернет-ссылка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51">
    <w:name w:val="Hyperlink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52">
    <w:name w:val="toc 1"/>
    <w:next w:val="744"/>
    <w:uiPriority w:val="39"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853">
    <w:name w:val="Contents 9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54">
    <w:name w:val="index heading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55">
    <w:name w:val="toc 9"/>
    <w:next w:val="744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600" w:right="0" w:firstLine="0"/>
      <w:jc w:val="left"/>
      <w:spacing w:lineRule="auto" w:line="276" w:after="200" w:before="0"/>
      <w:widowControl/>
    </w:pPr>
  </w:style>
  <w:style w:type="paragraph" w:styleId="856">
    <w:name w:val="toc 8"/>
    <w:next w:val="744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400" w:right="0" w:firstLine="0"/>
      <w:jc w:val="left"/>
      <w:spacing w:lineRule="auto" w:line="276" w:after="200" w:before="0"/>
      <w:widowControl/>
    </w:pPr>
  </w:style>
  <w:style w:type="paragraph" w:styleId="857">
    <w:name w:val="Contents 1"/>
    <w:qFormat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58">
    <w:name w:val="toc 5"/>
    <w:next w:val="744"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800" w:right="0" w:firstLine="0"/>
      <w:jc w:val="left"/>
      <w:spacing w:lineRule="auto" w:line="276" w:after="200" w:before="0"/>
      <w:widowControl/>
    </w:pPr>
  </w:style>
  <w:style w:type="paragraph" w:styleId="859">
    <w:name w:val="List Paragraph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60">
    <w:name w:val="toc 10"/>
    <w:next w:val="744"/>
    <w:qFormat/>
    <w:uiPriority w:val="39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800" w:right="0" w:firstLine="0"/>
      <w:jc w:val="left"/>
      <w:spacing w:lineRule="auto" w:line="276" w:after="200" w:before="0"/>
      <w:widowControl/>
    </w:pPr>
  </w:style>
  <w:style w:type="paragraph" w:styleId="861">
    <w:name w:val="Subtitle"/>
    <w:qFormat/>
    <w:uiPriority w:val="11"/>
    <w:rPr>
      <w:rFonts w:ascii="XO Thames" w:hAnsi="XO Thames" w:cs="Noto Sans Devanagari" w:eastAsia="Tahoma"/>
      <w:i/>
      <w:color w:val="616161"/>
      <w:spacing w:val="0"/>
      <w:sz w:val="24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62">
    <w:name w:val="ConsPlusNormal Знак"/>
    <w:qFormat/>
    <w:rPr>
      <w:rFonts w:ascii="Arial" w:hAnsi="Arial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863">
    <w:name w:val="Title"/>
    <w:next w:val="744"/>
    <w:qFormat/>
    <w:uiPriority w:val="10"/>
    <w:rPr>
      <w:rFonts w:ascii="XO Thames" w:hAnsi="XO Thames" w:cs="Noto Sans Devanagari" w:eastAsia="Tahoma"/>
      <w:b/>
      <w:color w:val="000000"/>
      <w:spacing w:val="0"/>
      <w:sz w:val="52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numbering" w:styleId="864" w:default="1">
    <w:name w:val="No List"/>
    <w:qFormat/>
    <w:uiPriority w:val="99"/>
    <w:semiHidden/>
    <w:unhideWhenUsed/>
  </w:style>
  <w:style w:type="table" w:styleId="865">
    <w:name w:val="Table Grid"/>
    <w:basedOn w:val="991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>
    <w:name w:val="Table Grid Light"/>
    <w:basedOn w:val="991"/>
    <w:uiPriority w:val="59"/>
    <w:pPr>
      <w:spacing w:lineRule="auto" w:line="240" w:after="0"/>
    </w:pPr>
    <w:tblPr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7">
    <w:name w:val="Plain Table 1"/>
    <w:basedOn w:val="991"/>
    <w:uiPriority w:val="59"/>
    <w:pPr>
      <w:spacing w:lineRule="auto" w:line="240" w:after="0"/>
    </w:pPr>
    <w:tblPr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68">
    <w:name w:val="Plain Table 2"/>
    <w:basedOn w:val="991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69">
    <w:name w:val="Plain Table 3"/>
    <w:basedOn w:val="9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0">
    <w:name w:val="Plain Table 4"/>
    <w:basedOn w:val="9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Plain Table 5"/>
    <w:basedOn w:val="9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72">
    <w:name w:val="Grid Table 1 Light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1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1 Light - Accent 2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1 Light - Accent 3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1 Light - Accent 4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Grid Table 1 Light - Accent 5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Grid Table 1 Light - Accent 6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2"/>
    <w:basedOn w:val="9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80">
    <w:name w:val="Grid Table 2 - Accent 1"/>
    <w:basedOn w:val="9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81">
    <w:name w:val="Grid Table 2 - Accent 2"/>
    <w:basedOn w:val="9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82">
    <w:name w:val="Grid Table 2 - Accent 3"/>
    <w:basedOn w:val="9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83">
    <w:name w:val="Grid Table 2 - Accent 4"/>
    <w:basedOn w:val="9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84">
    <w:name w:val="Grid Table 2 - Accent 5"/>
    <w:basedOn w:val="9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85">
    <w:name w:val="Grid Table 2 - Accent 6"/>
    <w:basedOn w:val="9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86">
    <w:name w:val="Grid Table 3"/>
    <w:basedOn w:val="9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87">
    <w:name w:val="Grid Table 3 - Accent 1"/>
    <w:basedOn w:val="9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88">
    <w:name w:val="Grid Table 3 - Accent 2"/>
    <w:basedOn w:val="9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89">
    <w:name w:val="Grid Table 3 - Accent 3"/>
    <w:basedOn w:val="9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90">
    <w:name w:val="Grid Table 3 - Accent 4"/>
    <w:basedOn w:val="9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91">
    <w:name w:val="Grid Table 3 - Accent 5"/>
    <w:basedOn w:val="9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92">
    <w:name w:val="Grid Table 3 - Accent 6"/>
    <w:basedOn w:val="99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93">
    <w:name w:val="Grid Table 4"/>
    <w:basedOn w:val="99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94">
    <w:name w:val="Grid Table 4 - Accent 1"/>
    <w:basedOn w:val="99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895">
    <w:name w:val="Grid Table 4 - Accent 2"/>
    <w:basedOn w:val="99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96">
    <w:name w:val="Grid Table 4 - Accent 3"/>
    <w:basedOn w:val="99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97">
    <w:name w:val="Grid Table 4 - Accent 4"/>
    <w:basedOn w:val="99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98">
    <w:name w:val="Grid Table 4 - Accent 5"/>
    <w:basedOn w:val="99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99">
    <w:name w:val="Grid Table 4 - Accent 6"/>
    <w:basedOn w:val="99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900">
    <w:name w:val="Grid Table 5 Dark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901">
    <w:name w:val="Grid Table 5 Dark- Accent 1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902">
    <w:name w:val="Grid Table 5 Dark - Accent 2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903">
    <w:name w:val="Grid Table 5 Dark - Accent 3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904">
    <w:name w:val="Grid Table 5 Dark- Accent 4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905">
    <w:name w:val="Grid Table 5 Dark - Accent 5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906">
    <w:name w:val="Grid Table 5 Dark - Accent 6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907">
    <w:name w:val="Grid Table 6 Colorful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08">
    <w:name w:val="Grid Table 6 Colorful - Accent 1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09">
    <w:name w:val="Grid Table 6 Colorful - Accent 2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10">
    <w:name w:val="Grid Table 6 Colorful - Accent 3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11">
    <w:name w:val="Grid Table 6 Colorful - Accent 4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12">
    <w:name w:val="Grid Table 6 Colorful - Accent 5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13">
    <w:name w:val="Grid Table 6 Colorful - Accent 6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14">
    <w:name w:val="Grid Table 7 Colorful"/>
    <w:basedOn w:val="9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915">
    <w:name w:val="Grid Table 7 Colorful - Accent 1"/>
    <w:basedOn w:val="9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16">
    <w:name w:val="Grid Table 7 Colorful - Accent 2"/>
    <w:basedOn w:val="9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917">
    <w:name w:val="Grid Table 7 Colorful - Accent 3"/>
    <w:basedOn w:val="9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918">
    <w:name w:val="Grid Table 7 Colorful - Accent 4"/>
    <w:basedOn w:val="9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919">
    <w:name w:val="Grid Table 7 Colorful - Accent 5"/>
    <w:basedOn w:val="9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20">
    <w:name w:val="Grid Table 7 Colorful - Accent 6"/>
    <w:basedOn w:val="9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21">
    <w:name w:val="List Table 1 Light"/>
    <w:basedOn w:val="9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922">
    <w:name w:val="List Table 1 Light - Accent 1"/>
    <w:basedOn w:val="9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23">
    <w:name w:val="List Table 1 Light - Accent 2"/>
    <w:basedOn w:val="9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924">
    <w:name w:val="List Table 1 Light - Accent 3"/>
    <w:basedOn w:val="9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925">
    <w:name w:val="List Table 1 Light - Accent 4"/>
    <w:basedOn w:val="9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926">
    <w:name w:val="List Table 1 Light - Accent 5"/>
    <w:basedOn w:val="9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27">
    <w:name w:val="List Table 1 Light - Accent 6"/>
    <w:basedOn w:val="99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28">
    <w:name w:val="List Table 2"/>
    <w:basedOn w:val="9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929">
    <w:name w:val="List Table 2 - Accent 1"/>
    <w:basedOn w:val="9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930">
    <w:name w:val="List Table 2 - Accent 2"/>
    <w:basedOn w:val="9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931">
    <w:name w:val="List Table 2 - Accent 3"/>
    <w:basedOn w:val="9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932">
    <w:name w:val="List Table 2 - Accent 4"/>
    <w:basedOn w:val="9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933">
    <w:name w:val="List Table 2 - Accent 5"/>
    <w:basedOn w:val="9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934">
    <w:name w:val="List Table 2 - Accent 6"/>
    <w:basedOn w:val="9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935">
    <w:name w:val="List Table 3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1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3 - Accent 2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3 - Accent 3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3 - Accent 4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3 - Accent 5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3 - Accent 6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1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 - Accent 2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 - Accent 3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4 - Accent 4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4 - Accent 5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4 - Accent 6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5 Dark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50">
    <w:name w:val="List Table 5 Dark - Accent 1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51">
    <w:name w:val="List Table 5 Dark - Accent 2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52">
    <w:name w:val="List Table 5 Dark - Accent 3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53">
    <w:name w:val="List Table 5 Dark - Accent 4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54">
    <w:name w:val="List Table 5 Dark - Accent 5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55">
    <w:name w:val="List Table 5 Dark - Accent 6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56">
    <w:name w:val="List Table 6 Colorful"/>
    <w:basedOn w:val="9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957">
    <w:name w:val="List Table 6 Colorful - Accent 1"/>
    <w:basedOn w:val="9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958">
    <w:name w:val="List Table 6 Colorful - Accent 2"/>
    <w:basedOn w:val="9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959">
    <w:name w:val="List Table 6 Colorful - Accent 3"/>
    <w:basedOn w:val="9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960">
    <w:name w:val="List Table 6 Colorful - Accent 4"/>
    <w:basedOn w:val="9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961">
    <w:name w:val="List Table 6 Colorful - Accent 5"/>
    <w:basedOn w:val="9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962">
    <w:name w:val="List Table 6 Colorful - Accent 6"/>
    <w:basedOn w:val="991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963">
    <w:name w:val="List Table 7 Colorful"/>
    <w:basedOn w:val="9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64">
    <w:name w:val="List Table 7 Colorful - Accent 1"/>
    <w:basedOn w:val="9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65">
    <w:name w:val="List Table 7 Colorful - Accent 2"/>
    <w:basedOn w:val="9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66">
    <w:name w:val="List Table 7 Colorful - Accent 3"/>
    <w:basedOn w:val="9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67">
    <w:name w:val="List Table 7 Colorful - Accent 4"/>
    <w:basedOn w:val="9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68">
    <w:name w:val="List Table 7 Colorful - Accent 5"/>
    <w:basedOn w:val="9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69">
    <w:name w:val="List Table 7 Colorful - Accent 6"/>
    <w:basedOn w:val="99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70">
    <w:name w:val="Lined - Accent"/>
    <w:basedOn w:val="9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971">
    <w:name w:val="Lined - Accent 1"/>
    <w:basedOn w:val="9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972">
    <w:name w:val="Lined - Accent 2"/>
    <w:basedOn w:val="9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973">
    <w:name w:val="Lined - Accent 3"/>
    <w:basedOn w:val="9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974">
    <w:name w:val="Lined - Accent 4"/>
    <w:basedOn w:val="9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975">
    <w:name w:val="Lined - Accent 5"/>
    <w:basedOn w:val="9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976">
    <w:name w:val="Lined - Accent 6"/>
    <w:basedOn w:val="9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977">
    <w:name w:val="Bordered &amp; Lined - Accent"/>
    <w:basedOn w:val="9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978">
    <w:name w:val="Bordered &amp; Lined - Accent 1"/>
    <w:basedOn w:val="9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979">
    <w:name w:val="Bordered &amp; Lined - Accent 2"/>
    <w:basedOn w:val="9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980">
    <w:name w:val="Bordered &amp; Lined - Accent 3"/>
    <w:basedOn w:val="9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981">
    <w:name w:val="Bordered &amp; Lined - Accent 4"/>
    <w:basedOn w:val="9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982">
    <w:name w:val="Bordered &amp; Lined - Accent 5"/>
    <w:basedOn w:val="9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983">
    <w:name w:val="Bordered &amp; Lined - Accent 6"/>
    <w:basedOn w:val="9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984">
    <w:name w:val="Bordered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985">
    <w:name w:val="Bordered - Accent 1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86">
    <w:name w:val="Bordered - Accent 2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987">
    <w:name w:val="Bordered - Accent 3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988">
    <w:name w:val="Bordered - Accent 4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989">
    <w:name w:val="Bordered - Accent 5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990">
    <w:name w:val="Bordered - Accent 6"/>
    <w:basedOn w:val="99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991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hyperlink" Target="http://12.09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165</cp:revision>
  <dcterms:modified xsi:type="dcterms:W3CDTF">2024-09-05T08:13:52Z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