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49" w:rsidRDefault="007711F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249" w:rsidRDefault="007711F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E2249" w:rsidRDefault="007711F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E2249" w:rsidRDefault="00AE224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E2249" w:rsidRDefault="00AE224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E2249" w:rsidRDefault="007711F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E2249" w:rsidRDefault="00AE2249">
      <w:pPr>
        <w:tabs>
          <w:tab w:val="left" w:pos="709"/>
        </w:tabs>
        <w:jc w:val="center"/>
        <w:rPr>
          <w:sz w:val="28"/>
        </w:rPr>
      </w:pPr>
    </w:p>
    <w:p w:rsidR="00AE2249" w:rsidRDefault="00AE2249">
      <w:pPr>
        <w:tabs>
          <w:tab w:val="left" w:pos="709"/>
        </w:tabs>
        <w:jc w:val="center"/>
        <w:rPr>
          <w:sz w:val="28"/>
        </w:rPr>
      </w:pPr>
    </w:p>
    <w:p w:rsidR="00AE2249" w:rsidRDefault="007711F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56932">
        <w:rPr>
          <w:sz w:val="28"/>
        </w:rPr>
        <w:t>17</w:t>
      </w:r>
      <w:r>
        <w:rPr>
          <w:sz w:val="28"/>
        </w:rPr>
        <w:t>»</w:t>
      </w:r>
      <w:r w:rsidR="00456932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456932">
        <w:rPr>
          <w:sz w:val="28"/>
        </w:rPr>
        <w:t xml:space="preserve">                  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№ </w:t>
      </w:r>
      <w:r w:rsidR="00456932">
        <w:rPr>
          <w:sz w:val="28"/>
        </w:rPr>
        <w:t>483-п</w:t>
      </w:r>
    </w:p>
    <w:p w:rsidR="00AE2249" w:rsidRDefault="00AE2249">
      <w:pPr>
        <w:tabs>
          <w:tab w:val="left" w:pos="709"/>
        </w:tabs>
        <w:jc w:val="both"/>
        <w:rPr>
          <w:sz w:val="28"/>
        </w:rPr>
      </w:pPr>
    </w:p>
    <w:p w:rsidR="00AE2249" w:rsidRDefault="00AE2249">
      <w:pPr>
        <w:tabs>
          <w:tab w:val="left" w:pos="709"/>
        </w:tabs>
        <w:jc w:val="both"/>
        <w:rPr>
          <w:sz w:val="28"/>
        </w:rPr>
      </w:pPr>
    </w:p>
    <w:p w:rsidR="00AE2249" w:rsidRDefault="007711F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Семеновское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AE2249" w:rsidRDefault="00AE224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E2249" w:rsidRDefault="007711F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</w:t>
      </w:r>
      <w:r>
        <w:rPr>
          <w:sz w:val="28"/>
        </w:rPr>
        <w:t>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22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01-14/3097/24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AE2249" w:rsidRDefault="007711F9" w:rsidP="00771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Семеновское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sz w:val="28"/>
          <w:highlight w:val="white"/>
        </w:rPr>
        <w:t xml:space="preserve"> муниципального района Рязанской области, утвержде</w:t>
      </w:r>
      <w:r>
        <w:rPr>
          <w:sz w:val="28"/>
          <w:highlight w:val="white"/>
        </w:rPr>
        <w:t xml:space="preserve">нные постановлением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br/>
        <w:t>от</w:t>
      </w:r>
      <w:r>
        <w:rPr>
          <w:sz w:val="28"/>
          <w:highlight w:val="white"/>
        </w:rPr>
        <w:t xml:space="preserve"> 24.02.2022 № 71-п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Семеновское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color w:val="auto"/>
          <w:sz w:val="28"/>
          <w:highlight w:val="white"/>
        </w:rPr>
        <w:t xml:space="preserve"> </w:t>
      </w:r>
      <w:r>
        <w:rPr>
          <w:sz w:val="28"/>
          <w:highlight w:val="white"/>
        </w:rPr>
        <w:t>муниципального район</w:t>
      </w:r>
      <w:r>
        <w:rPr>
          <w:sz w:val="28"/>
          <w:highlight w:val="white"/>
        </w:rPr>
        <w:t xml:space="preserve">а Рязанской области» </w:t>
      </w:r>
      <w:r>
        <w:rPr>
          <w:sz w:val="28"/>
          <w:highlight w:val="white"/>
        </w:rPr>
        <w:t xml:space="preserve">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16.11.2022 № 683-п, от 18.07.2023 </w:t>
      </w:r>
      <w:r>
        <w:rPr>
          <w:sz w:val="28"/>
          <w:highlight w:val="white"/>
        </w:rPr>
        <w:br/>
        <w:t xml:space="preserve">№ 320-п, от 22.08.2023 № 375-п, от </w:t>
      </w:r>
      <w:hyperlink r:id="rId10" w:tooltip="http://20.12.2023" w:history="1">
        <w:r>
          <w:rPr>
            <w:sz w:val="28"/>
            <w:highlight w:val="white"/>
          </w:rPr>
          <w:t>20.12.2023</w:t>
        </w:r>
      </w:hyperlink>
      <w:r>
        <w:rPr>
          <w:sz w:val="28"/>
          <w:highlight w:val="white"/>
        </w:rPr>
        <w:t xml:space="preserve"> № 606-п, от </w:t>
      </w:r>
      <w:hyperlink r:id="rId11" w:tooltip="http://14.06.2024" w:history="1">
        <w:r>
          <w:rPr>
            <w:sz w:val="28"/>
            <w:highlight w:val="white"/>
          </w:rPr>
          <w:t>14.06.2024</w:t>
        </w:r>
      </w:hyperlink>
      <w:r>
        <w:rPr>
          <w:sz w:val="28"/>
          <w:highlight w:val="white"/>
        </w:rPr>
        <w:t xml:space="preserve"> № 276-п)</w:t>
      </w:r>
      <w:r>
        <w:rPr>
          <w:color w:val="auto"/>
          <w:sz w:val="28"/>
        </w:rPr>
        <w:t>:</w:t>
      </w:r>
    </w:p>
    <w:p w:rsidR="00AE2249" w:rsidRDefault="007711F9" w:rsidP="007711F9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highlight w:val="yellow"/>
        </w:rPr>
      </w:pPr>
      <w:r>
        <w:rPr>
          <w:color w:val="auto"/>
          <w:sz w:val="28"/>
          <w:szCs w:val="28"/>
        </w:rPr>
        <w:t>1)</w:t>
      </w:r>
      <w:r>
        <w:rPr>
          <w:sz w:val="28"/>
          <w:szCs w:val="27"/>
        </w:rPr>
        <w:t xml:space="preserve">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 xml:space="preserve">д. </w:t>
      </w:r>
      <w:proofErr w:type="spellStart"/>
      <w:r>
        <w:rPr>
          <w:color w:val="000000" w:themeColor="text1"/>
          <w:sz w:val="28"/>
        </w:rPr>
        <w:t>Взметнево</w:t>
      </w:r>
      <w:proofErr w:type="spellEnd"/>
      <w:r>
        <w:rPr>
          <w:color w:val="000000" w:themeColor="text1"/>
          <w:sz w:val="28"/>
        </w:rPr>
        <w:t>)»</w:t>
      </w:r>
      <w:r>
        <w:rPr>
          <w:sz w:val="28"/>
          <w:szCs w:val="28"/>
        </w:rPr>
        <w:t xml:space="preserve"> изложить согласно приложению № 1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AE2249" w:rsidRDefault="007711F9" w:rsidP="007711F9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8"/>
        </w:rPr>
        <w:lastRenderedPageBreak/>
        <w:t>2)</w:t>
      </w:r>
      <w:r>
        <w:rPr>
          <w:color w:val="auto"/>
          <w:sz w:val="28"/>
          <w:szCs w:val="27"/>
        </w:rPr>
        <w:t xml:space="preserve">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территориальной зоны </w:t>
      </w:r>
      <w:r>
        <w:rPr>
          <w:color w:val="000000" w:themeColor="text1"/>
          <w:sz w:val="28"/>
        </w:rPr>
        <w:br/>
        <w:t xml:space="preserve">«5.1 Зона озелененных территорий общего пользования (населенный пункт </w:t>
      </w:r>
      <w:r>
        <w:rPr>
          <w:color w:val="000000" w:themeColor="text1"/>
          <w:sz w:val="28"/>
        </w:rPr>
        <w:br/>
        <w:t xml:space="preserve">д. </w:t>
      </w:r>
      <w:proofErr w:type="spellStart"/>
      <w:r>
        <w:rPr>
          <w:color w:val="000000" w:themeColor="text1"/>
          <w:sz w:val="28"/>
        </w:rPr>
        <w:t>Взметнево</w:t>
      </w:r>
      <w:proofErr w:type="spellEnd"/>
      <w:r>
        <w:rPr>
          <w:color w:val="000000" w:themeColor="text1"/>
          <w:sz w:val="28"/>
        </w:rPr>
        <w:t xml:space="preserve">)»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изложить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t>.</w:t>
      </w:r>
    </w:p>
    <w:p w:rsidR="00AE2249" w:rsidRDefault="007711F9" w:rsidP="00771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E2249" w:rsidRDefault="007711F9" w:rsidP="00771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Семеновское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</w:t>
      </w:r>
      <w:r>
        <w:rPr>
          <w:color w:val="auto"/>
          <w:sz w:val="28"/>
          <w:szCs w:val="28"/>
        </w:rPr>
        <w:t xml:space="preserve">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E2249" w:rsidRDefault="007711F9" w:rsidP="00771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E2249" w:rsidRDefault="007711F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</w:t>
      </w:r>
      <w:r>
        <w:rPr>
          <w:rFonts w:ascii="Times New Roman" w:hAnsi="Times New Roman"/>
          <w:color w:val="auto"/>
          <w:sz w:val="28"/>
          <w:szCs w:val="28"/>
        </w:rPr>
        <w:t>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E2249" w:rsidRDefault="007711F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</w:t>
      </w:r>
      <w:r>
        <w:rPr>
          <w:rFonts w:ascii="Times New Roman" w:hAnsi="Times New Roman"/>
          <w:color w:val="auto"/>
          <w:sz w:val="28"/>
          <w:szCs w:val="28"/>
        </w:rPr>
        <w:t>ru).</w:t>
      </w:r>
    </w:p>
    <w:p w:rsidR="00AE2249" w:rsidRDefault="007711F9" w:rsidP="00771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AE2249" w:rsidRDefault="007711F9" w:rsidP="00771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</w:t>
      </w:r>
      <w:r>
        <w:rPr>
          <w:color w:val="auto"/>
          <w:sz w:val="28"/>
          <w:szCs w:val="28"/>
        </w:rPr>
        <w:t>пального образования – Рязанский муниципальный район Рязанской области, главе муниципального образования – Семеновское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</w:t>
      </w:r>
      <w:r>
        <w:rPr>
          <w:color w:val="auto"/>
          <w:sz w:val="28"/>
          <w:szCs w:val="28"/>
        </w:rPr>
        <w:t>е муниципального образования в сети «Интернет», публикацию в средствах массовой информации.</w:t>
      </w:r>
    </w:p>
    <w:p w:rsidR="00AE2249" w:rsidRDefault="007711F9" w:rsidP="007711F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</w:t>
      </w:r>
      <w:r>
        <w:rPr>
          <w:color w:val="auto"/>
          <w:sz w:val="28"/>
          <w:szCs w:val="28"/>
        </w:rPr>
        <w:t>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E2249" w:rsidRDefault="00AE2249">
      <w:pPr>
        <w:widowControl w:val="0"/>
        <w:ind w:firstLine="850"/>
        <w:jc w:val="both"/>
        <w:rPr>
          <w:color w:val="auto"/>
          <w:sz w:val="28"/>
        </w:rPr>
      </w:pPr>
    </w:p>
    <w:p w:rsidR="00AE2249" w:rsidRDefault="00AE2249">
      <w:pPr>
        <w:widowControl w:val="0"/>
        <w:ind w:firstLine="850"/>
        <w:jc w:val="both"/>
        <w:rPr>
          <w:color w:val="auto"/>
          <w:sz w:val="28"/>
        </w:rPr>
      </w:pPr>
    </w:p>
    <w:p w:rsidR="00AE2249" w:rsidRDefault="007711F9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AE2249" w:rsidRDefault="00AE224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AE2249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F9" w:rsidRDefault="007711F9">
      <w:pPr>
        <w:pStyle w:val="30"/>
      </w:pPr>
      <w:r>
        <w:separator/>
      </w:r>
    </w:p>
  </w:endnote>
  <w:endnote w:type="continuationSeparator" w:id="0">
    <w:p w:rsidR="007711F9" w:rsidRDefault="007711F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F9" w:rsidRDefault="007711F9">
      <w:pPr>
        <w:pStyle w:val="30"/>
      </w:pPr>
      <w:r>
        <w:separator/>
      </w:r>
    </w:p>
  </w:footnote>
  <w:footnote w:type="continuationSeparator" w:id="0">
    <w:p w:rsidR="007711F9" w:rsidRDefault="007711F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49" w:rsidRDefault="007711F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E2249" w:rsidRDefault="00AE224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A48"/>
    <w:multiLevelType w:val="multilevel"/>
    <w:tmpl w:val="EEDC08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C5B0536"/>
    <w:multiLevelType w:val="hybridMultilevel"/>
    <w:tmpl w:val="4D6ED798"/>
    <w:lvl w:ilvl="0" w:tplc="6D2CA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BB8B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B5811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0EACE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BA266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3C02B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6EA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B1003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E54A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1A2936"/>
    <w:multiLevelType w:val="hybridMultilevel"/>
    <w:tmpl w:val="6598D632"/>
    <w:lvl w:ilvl="0" w:tplc="FC9A378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690DE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57CBB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BE54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0C2DF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1F08F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97439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EE8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EE4AF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49"/>
    <w:rsid w:val="00456932"/>
    <w:rsid w:val="007711F9"/>
    <w:rsid w:val="00A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EF6F"/>
  <w15:docId w15:val="{C92A9DDE-046B-4557-8F3E-E014E67B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4.06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20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2024-09-17T06:39:00Z</dcterms:created>
  <dcterms:modified xsi:type="dcterms:W3CDTF">2024-09-17T06:46:00Z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