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CF" w:rsidRDefault="00B9635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4CF" w:rsidRDefault="00B96352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714CF" w:rsidRDefault="00B9635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714CF" w:rsidRDefault="00A714C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714CF" w:rsidRDefault="00A714C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714CF" w:rsidRDefault="00B9635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714CF" w:rsidRDefault="00A714CF">
      <w:pPr>
        <w:tabs>
          <w:tab w:val="left" w:pos="709"/>
        </w:tabs>
        <w:jc w:val="center"/>
        <w:rPr>
          <w:sz w:val="28"/>
        </w:rPr>
      </w:pPr>
    </w:p>
    <w:p w:rsidR="00A714CF" w:rsidRDefault="00A714CF">
      <w:pPr>
        <w:tabs>
          <w:tab w:val="left" w:pos="709"/>
        </w:tabs>
        <w:jc w:val="center"/>
        <w:rPr>
          <w:sz w:val="28"/>
        </w:rPr>
      </w:pPr>
    </w:p>
    <w:p w:rsidR="00A714CF" w:rsidRDefault="00B9635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F3F55">
        <w:rPr>
          <w:sz w:val="28"/>
        </w:rPr>
        <w:t>25</w:t>
      </w:r>
      <w:r>
        <w:rPr>
          <w:sz w:val="28"/>
        </w:rPr>
        <w:t>»</w:t>
      </w:r>
      <w:r w:rsidR="003F3F55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3F3F55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3F3F55">
        <w:rPr>
          <w:sz w:val="28"/>
        </w:rPr>
        <w:t>495-п</w:t>
      </w:r>
    </w:p>
    <w:p w:rsidR="00A714CF" w:rsidRDefault="00A714CF">
      <w:pPr>
        <w:tabs>
          <w:tab w:val="left" w:pos="709"/>
        </w:tabs>
        <w:jc w:val="both"/>
        <w:rPr>
          <w:sz w:val="28"/>
        </w:rPr>
      </w:pPr>
    </w:p>
    <w:p w:rsidR="00A714CF" w:rsidRDefault="00A714CF">
      <w:pPr>
        <w:tabs>
          <w:tab w:val="left" w:pos="709"/>
        </w:tabs>
        <w:jc w:val="both"/>
        <w:rPr>
          <w:sz w:val="28"/>
        </w:rPr>
      </w:pPr>
    </w:p>
    <w:p w:rsidR="00A714CF" w:rsidRDefault="00B96352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</w:rPr>
        <w:t>Ижевское сельское поселение</w:t>
      </w:r>
      <w:r>
        <w:rPr>
          <w:rFonts w:ascii="Times New Roman" w:hAnsi="Times New Roman"/>
          <w:color w:val="auto"/>
          <w:sz w:val="28"/>
        </w:rPr>
        <w:br/>
        <w:t>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A714CF" w:rsidRDefault="00A714CF">
      <w:pPr>
        <w:tabs>
          <w:tab w:val="left" w:pos="709"/>
        </w:tabs>
        <w:jc w:val="both"/>
        <w:rPr>
          <w:color w:val="auto"/>
          <w:sz w:val="28"/>
        </w:rPr>
      </w:pPr>
    </w:p>
    <w:p w:rsidR="00A714CF" w:rsidRDefault="00B9635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</w:t>
      </w:r>
      <w:r>
        <w:rPr>
          <w:sz w:val="28"/>
        </w:rPr>
        <w:t>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03.09.2024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исх01-12/1358/1/24,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</w:t>
      </w:r>
      <w:r>
        <w:rPr>
          <w:color w:val="auto"/>
          <w:sz w:val="28"/>
          <w:szCs w:val="28"/>
        </w:rPr>
        <w:t>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</w:t>
      </w:r>
      <w:r>
        <w:rPr>
          <w:color w:val="auto"/>
          <w:sz w:val="28"/>
          <w:szCs w:val="28"/>
        </w:rPr>
        <w:t xml:space="preserve">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A714CF" w:rsidRDefault="00B96352" w:rsidP="00B9635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</w:rPr>
        <w:t>от 17.07.202</w:t>
      </w:r>
      <w:r>
        <w:rPr>
          <w:sz w:val="28"/>
        </w:rPr>
        <w:t>3 № 315-п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</w:rPr>
        <w:t>:</w:t>
      </w:r>
    </w:p>
    <w:p w:rsidR="00A714CF" w:rsidRDefault="00B96352" w:rsidP="00B96352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 в приложении № 1 согласно приложению № 1 к настоящему постановлению;</w:t>
      </w:r>
    </w:p>
    <w:p w:rsidR="00A714CF" w:rsidRDefault="00B96352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sz w:val="28"/>
          <w:szCs w:val="27"/>
        </w:rPr>
        <w:t>№ 2:</w:t>
      </w:r>
    </w:p>
    <w:p w:rsidR="00A714CF" w:rsidRDefault="00B96352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«ЗРН. Зона рекреационного назначения (населенный пункт с. Ижевское)»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редакции согласно приложению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ению;</w:t>
      </w:r>
    </w:p>
    <w:p w:rsidR="00A714CF" w:rsidRDefault="00B96352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«ЗУС-1. Зона усадебной застройки 1 (населенный пункт с. Ижевское)»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ению.</w:t>
      </w:r>
    </w:p>
    <w:p w:rsidR="00A714CF" w:rsidRDefault="00B96352" w:rsidP="00B9635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</w:t>
        </w:r>
        <w:r>
          <w:rPr>
            <w:color w:val="auto"/>
            <w:sz w:val="28"/>
            <w:szCs w:val="28"/>
          </w:rPr>
          <w:t xml:space="preserve"> дня его официального опубликования.</w:t>
        </w:r>
      </w:hyperlink>
    </w:p>
    <w:p w:rsidR="00A714CF" w:rsidRDefault="00B96352" w:rsidP="00B9635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</w:t>
      </w:r>
      <w:r>
        <w:rPr>
          <w:color w:val="auto"/>
          <w:sz w:val="28"/>
          <w:szCs w:val="28"/>
        </w:rPr>
        <w:t>тветствии с требованиями Градостроительного кодекса Российской Федерации.</w:t>
      </w:r>
    </w:p>
    <w:p w:rsidR="00A714CF" w:rsidRDefault="00B96352" w:rsidP="00B9635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714CF" w:rsidRDefault="00B9635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</w:t>
      </w:r>
      <w:r>
        <w:rPr>
          <w:rFonts w:ascii="Times New Roman" w:hAnsi="Times New Roman"/>
          <w:color w:val="auto"/>
          <w:sz w:val="28"/>
          <w:szCs w:val="28"/>
        </w:rPr>
        <w:t>й области;</w:t>
      </w:r>
    </w:p>
    <w:p w:rsidR="00A714CF" w:rsidRDefault="00B9635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A714CF" w:rsidRDefault="00B96352" w:rsidP="00B9635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</w:t>
      </w:r>
      <w:r>
        <w:rPr>
          <w:color w:val="auto"/>
          <w:sz w:val="28"/>
          <w:szCs w:val="28"/>
        </w:rPr>
        <w:t>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A714CF" w:rsidRDefault="00B96352" w:rsidP="00B9635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Спасский муниципальный район Рязанской области, глав</w:t>
      </w:r>
      <w:r>
        <w:rPr>
          <w:color w:val="auto"/>
          <w:sz w:val="28"/>
          <w:szCs w:val="28"/>
        </w:rPr>
        <w:t xml:space="preserve">е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 xml:space="preserve">на официальном сайте муниципального образования в сети «Интернет», публикацию в средствах массовой </w:t>
      </w:r>
      <w:r>
        <w:rPr>
          <w:color w:val="auto"/>
          <w:sz w:val="28"/>
          <w:szCs w:val="28"/>
        </w:rPr>
        <w:t>информации.</w:t>
      </w:r>
    </w:p>
    <w:p w:rsidR="00A714CF" w:rsidRDefault="00B96352" w:rsidP="00B9635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714CF" w:rsidRDefault="00A714CF">
      <w:pPr>
        <w:widowControl w:val="0"/>
        <w:ind w:firstLine="850"/>
        <w:jc w:val="both"/>
        <w:rPr>
          <w:color w:val="auto"/>
          <w:sz w:val="28"/>
        </w:rPr>
      </w:pPr>
    </w:p>
    <w:p w:rsidR="00A714CF" w:rsidRDefault="00A714C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714CF" w:rsidRDefault="00B96352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</w:t>
      </w:r>
      <w:r>
        <w:rPr>
          <w:color w:val="auto"/>
          <w:sz w:val="28"/>
        </w:rPr>
        <w:t xml:space="preserve">                                                             Р.В. Шашкин</w:t>
      </w:r>
    </w:p>
    <w:p w:rsidR="00A714CF" w:rsidRDefault="00A714CF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A714C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52" w:rsidRDefault="00B96352">
      <w:r>
        <w:separator/>
      </w:r>
    </w:p>
  </w:endnote>
  <w:endnote w:type="continuationSeparator" w:id="0">
    <w:p w:rsidR="00B96352" w:rsidRDefault="00B9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52" w:rsidRDefault="00B96352">
      <w:r>
        <w:separator/>
      </w:r>
    </w:p>
  </w:footnote>
  <w:footnote w:type="continuationSeparator" w:id="0">
    <w:p w:rsidR="00B96352" w:rsidRDefault="00B9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CF" w:rsidRDefault="00B96352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714CF" w:rsidRDefault="00A714C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3675"/>
    <w:multiLevelType w:val="multilevel"/>
    <w:tmpl w:val="67F0FE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50C212F"/>
    <w:multiLevelType w:val="hybridMultilevel"/>
    <w:tmpl w:val="9E5E09BA"/>
    <w:lvl w:ilvl="0" w:tplc="65B42EC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7F80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3227F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FA8F6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A6A2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F18B4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FAA41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7E8E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ADAD9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CF"/>
    <w:rsid w:val="003F3F55"/>
    <w:rsid w:val="00A714CF"/>
    <w:rsid w:val="00B9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571F"/>
  <w15:docId w15:val="{C9F1E4CF-0A87-4C32-B8DC-B302B1B9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188</cp:revision>
  <dcterms:created xsi:type="dcterms:W3CDTF">2024-09-25T12:04:00Z</dcterms:created>
  <dcterms:modified xsi:type="dcterms:W3CDTF">2024-09-25T12:05:00Z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