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DD" w:rsidRDefault="00735C5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EDD" w:rsidRDefault="00735C5F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3F5EDD" w:rsidRDefault="00735C5F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F5EDD" w:rsidRDefault="003F5EDD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3F5EDD" w:rsidRDefault="003F5EDD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3F5EDD" w:rsidRDefault="00735C5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F5EDD" w:rsidRDefault="003F5EDD">
      <w:pPr>
        <w:tabs>
          <w:tab w:val="left" w:pos="709"/>
        </w:tabs>
        <w:jc w:val="center"/>
        <w:rPr>
          <w:sz w:val="28"/>
        </w:rPr>
      </w:pPr>
    </w:p>
    <w:p w:rsidR="003F5EDD" w:rsidRDefault="003F5EDD">
      <w:pPr>
        <w:tabs>
          <w:tab w:val="left" w:pos="709"/>
        </w:tabs>
        <w:jc w:val="center"/>
        <w:rPr>
          <w:sz w:val="28"/>
        </w:rPr>
      </w:pPr>
    </w:p>
    <w:p w:rsidR="003F5EDD" w:rsidRDefault="00735C5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312E8F">
        <w:rPr>
          <w:sz w:val="28"/>
        </w:rPr>
        <w:t>25</w:t>
      </w:r>
      <w:r>
        <w:rPr>
          <w:sz w:val="28"/>
        </w:rPr>
        <w:t>»</w:t>
      </w:r>
      <w:r w:rsidR="00312E8F">
        <w:rPr>
          <w:sz w:val="28"/>
        </w:rPr>
        <w:t xml:space="preserve"> сентября </w:t>
      </w:r>
      <w:r>
        <w:rPr>
          <w:sz w:val="28"/>
        </w:rPr>
        <w:t xml:space="preserve">2024 г.                                                                        </w:t>
      </w:r>
      <w:r w:rsidR="00312E8F">
        <w:rPr>
          <w:sz w:val="28"/>
        </w:rPr>
        <w:t xml:space="preserve">                  </w:t>
      </w:r>
      <w:bookmarkStart w:id="0" w:name="_GoBack"/>
      <w:bookmarkEnd w:id="0"/>
      <w:r>
        <w:rPr>
          <w:sz w:val="28"/>
        </w:rPr>
        <w:t xml:space="preserve">№ </w:t>
      </w:r>
      <w:r w:rsidR="00312E8F">
        <w:rPr>
          <w:sz w:val="28"/>
        </w:rPr>
        <w:t>501-п</w:t>
      </w:r>
    </w:p>
    <w:p w:rsidR="003F5EDD" w:rsidRDefault="003F5EDD">
      <w:pPr>
        <w:tabs>
          <w:tab w:val="left" w:pos="709"/>
        </w:tabs>
        <w:jc w:val="both"/>
        <w:rPr>
          <w:sz w:val="28"/>
        </w:rPr>
      </w:pPr>
    </w:p>
    <w:p w:rsidR="003F5EDD" w:rsidRDefault="003F5EDD">
      <w:pPr>
        <w:tabs>
          <w:tab w:val="left" w:pos="709"/>
        </w:tabs>
        <w:jc w:val="both"/>
        <w:rPr>
          <w:sz w:val="28"/>
        </w:rPr>
      </w:pPr>
    </w:p>
    <w:p w:rsidR="003F5EDD" w:rsidRDefault="00735C5F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>правил землепользования и застройки</w:t>
      </w:r>
      <w:r>
        <w:rPr>
          <w:sz w:val="28"/>
        </w:rPr>
        <w:br/>
        <w:t>муниципального образования</w:t>
      </w:r>
      <w:r>
        <w:rPr>
          <w:sz w:val="28"/>
        </w:rPr>
        <w:t xml:space="preserve"> – </w:t>
      </w:r>
      <w:r>
        <w:rPr>
          <w:sz w:val="28"/>
        </w:rPr>
        <w:t xml:space="preserve">Сасовский муниципальный округ Рязанской области применительно к территории Агломазовского сельского округа </w:t>
      </w:r>
      <w:r>
        <w:rPr>
          <w:sz w:val="28"/>
        </w:rPr>
        <w:br/>
        <w:t>Сасовского района Рязанской области</w:t>
      </w:r>
    </w:p>
    <w:p w:rsidR="003F5EDD" w:rsidRDefault="003F5EDD">
      <w:pPr>
        <w:tabs>
          <w:tab w:val="left" w:pos="709"/>
        </w:tabs>
        <w:jc w:val="center"/>
        <w:rPr>
          <w:sz w:val="28"/>
        </w:rPr>
      </w:pPr>
    </w:p>
    <w:p w:rsidR="003F5EDD" w:rsidRDefault="00735C5F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</w:t>
      </w:r>
      <w:r>
        <w:rPr>
          <w:sz w:val="28"/>
          <w:highlight w:val="white"/>
        </w:rPr>
        <w:t>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</w:t>
      </w:r>
      <w:r>
        <w:rPr>
          <w:sz w:val="28"/>
          <w:highlight w:val="white"/>
        </w:rPr>
        <w:t xml:space="preserve">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 xml:space="preserve">т </w:t>
      </w:r>
      <w:r>
        <w:rPr>
          <w:color w:val="000000" w:themeColor="text1"/>
          <w:sz w:val="28"/>
          <w:szCs w:val="28"/>
          <w:highlight w:val="white"/>
        </w:rPr>
        <w:t>02.09.2024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образов</w:t>
      </w:r>
      <w:r>
        <w:rPr>
          <w:sz w:val="28"/>
        </w:rPr>
        <w:t xml:space="preserve">ания – </w:t>
      </w:r>
      <w:r>
        <w:rPr>
          <w:sz w:val="28"/>
        </w:rPr>
        <w:t>Сасовский</w:t>
      </w:r>
      <w:r>
        <w:rPr>
          <w:sz w:val="28"/>
        </w:rPr>
        <w:t xml:space="preserve"> муниципальный округ Рязанской области применительно к территории Агломазовского сельского округа Сасовского района Рязанской области</w:t>
      </w:r>
      <w:r>
        <w:rPr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</w:t>
      </w:r>
      <w:r>
        <w:rPr>
          <w:sz w:val="28"/>
          <w:highlight w:val="white"/>
        </w:rPr>
        <w:t>авлении архитектуры и градостроительства Рязанской области»,</w:t>
      </w:r>
      <w:r>
        <w:rPr>
          <w:sz w:val="28"/>
        </w:rPr>
        <w:t xml:space="preserve"> </w:t>
      </w:r>
      <w:r>
        <w:rPr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3F5EDD" w:rsidRDefault="00735C5F" w:rsidP="00735C5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Утвердить прилагаемые </w:t>
      </w:r>
      <w:r>
        <w:rPr>
          <w:rFonts w:ascii="Times New Roman" w:hAnsi="Times New Roman"/>
          <w:sz w:val="28"/>
          <w:szCs w:val="27"/>
        </w:rPr>
        <w:t>правила землепользования и застройки</w:t>
      </w:r>
      <w:r>
        <w:rPr>
          <w:rFonts w:ascii="Times New Roman" w:hAnsi="Times New Roman"/>
          <w:sz w:val="28"/>
          <w:szCs w:val="27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7"/>
        </w:rPr>
        <w:t xml:space="preserve"> – </w:t>
      </w:r>
      <w:r>
        <w:rPr>
          <w:rFonts w:ascii="Times New Roman" w:hAnsi="Times New Roman"/>
          <w:sz w:val="28"/>
        </w:rPr>
        <w:t>Сасовский муниципальный</w:t>
      </w:r>
      <w:r>
        <w:rPr>
          <w:rFonts w:ascii="Times New Roman" w:hAnsi="Times New Roman"/>
          <w:sz w:val="28"/>
        </w:rPr>
        <w:t xml:space="preserve"> округ Рязанской области применительно к территории Агломазовского сельского округа </w:t>
      </w:r>
      <w:r>
        <w:rPr>
          <w:rFonts w:ascii="Times New Roman" w:hAnsi="Times New Roman"/>
          <w:sz w:val="28"/>
        </w:rPr>
        <w:br/>
        <w:t>Сасовского района Рязанской област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  <w:szCs w:val="27"/>
        </w:rPr>
        <w:t>.</w:t>
      </w:r>
    </w:p>
    <w:p w:rsidR="003F5EDD" w:rsidRDefault="00735C5F" w:rsidP="00735C5F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3F5EDD" w:rsidRDefault="00735C5F" w:rsidP="00735C5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3F5EDD" w:rsidRDefault="00735C5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к правилам землепользования и застройки муниципального образования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Сасовский муниципальный округ Рязанской области применительно к территории Агломазовского сельского округа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Сасовского района Рязанской области</w:t>
      </w:r>
      <w:r>
        <w:rPr>
          <w:rFonts w:ascii="Times New Roman" w:hAnsi="Times New Roman"/>
          <w:sz w:val="28"/>
        </w:rPr>
        <w:t xml:space="preserve"> в федеральной государственной информационной системе территориального планирован</w:t>
      </w:r>
      <w:r>
        <w:rPr>
          <w:rFonts w:ascii="Times New Roman" w:hAnsi="Times New Roman"/>
          <w:sz w:val="28"/>
        </w:rPr>
        <w:t xml:space="preserve">ия и размещение </w:t>
      </w:r>
      <w:r>
        <w:rPr>
          <w:rFonts w:ascii="Times New Roman" w:hAnsi="Times New Roman"/>
          <w:sz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</w:t>
      </w:r>
      <w:r>
        <w:rPr>
          <w:rFonts w:ascii="Times New Roman" w:hAnsi="Times New Roman"/>
          <w:sz w:val="28"/>
        </w:rPr>
        <w:t>оительного кодекса Российской Федерации;</w:t>
      </w:r>
    </w:p>
    <w:p w:rsidR="003F5EDD" w:rsidRDefault="00735C5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</w:t>
      </w:r>
      <w:r>
        <w:rPr>
          <w:rFonts w:ascii="Times New Roman" w:hAnsi="Times New Roman"/>
          <w:color w:val="000000" w:themeColor="text1"/>
          <w:sz w:val="28"/>
          <w:szCs w:val="28"/>
        </w:rPr>
        <w:t>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</w:t>
      </w:r>
      <w:r>
        <w:rPr>
          <w:rFonts w:ascii="Times New Roman" w:hAnsi="Times New Roman"/>
          <w:color w:val="000000" w:themeColor="text1"/>
          <w:sz w:val="28"/>
        </w:rPr>
        <w:t>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F5EDD" w:rsidRDefault="00735C5F" w:rsidP="00735C5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3F5EDD" w:rsidRDefault="00735C5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3F5EDD" w:rsidRDefault="00735C5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</w:t>
      </w:r>
      <w:r>
        <w:rPr>
          <w:rFonts w:ascii="Times New Roman" w:hAnsi="Times New Roman"/>
          <w:color w:val="auto"/>
          <w:sz w:val="28"/>
        </w:rPr>
        <w:t>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3F5EDD" w:rsidRDefault="00735C5F" w:rsidP="00735C5F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</w:t>
      </w:r>
      <w:r>
        <w:rPr>
          <w:rFonts w:ascii="Times New Roman" w:hAnsi="Times New Roman"/>
          <w:sz w:val="28"/>
        </w:rPr>
        <w:t>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3F5EDD" w:rsidRDefault="00735C5F" w:rsidP="00735C5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 xml:space="preserve">главе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</w:rPr>
        <w:t xml:space="preserve">Сасовский муниципальный округ Рязанской области </w:t>
      </w:r>
      <w:r>
        <w:rPr>
          <w:rFonts w:ascii="Times New Roman" w:hAnsi="Times New Roman"/>
          <w:sz w:val="28"/>
        </w:rPr>
        <w:t xml:space="preserve">обеспечить размещение настоящего постановления на официальном сайте муниципального </w:t>
      </w:r>
      <w:r>
        <w:rPr>
          <w:rFonts w:ascii="Times New Roman" w:hAnsi="Times New Roman"/>
          <w:sz w:val="28"/>
        </w:rPr>
        <w:t>образования в сети «И</w:t>
      </w:r>
      <w:r>
        <w:rPr>
          <w:rFonts w:ascii="Times New Roman" w:hAnsi="Times New Roman"/>
          <w:color w:val="000000" w:themeColor="text1"/>
          <w:sz w:val="28"/>
        </w:rPr>
        <w:t>нтернет», публикацию в средствах массовой информации.</w:t>
      </w:r>
    </w:p>
    <w:p w:rsidR="003F5EDD" w:rsidRDefault="00735C5F" w:rsidP="00735C5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Признать </w:t>
      </w:r>
      <w:r>
        <w:rPr>
          <w:rFonts w:ascii="Times New Roman" w:hAnsi="Times New Roman"/>
          <w:sz w:val="28"/>
          <w:highlight w:val="white"/>
        </w:rPr>
        <w:t>утратившим силу</w:t>
      </w:r>
      <w:r>
        <w:rPr>
          <w:rFonts w:ascii="Times New Roman" w:hAnsi="Times New Roman"/>
          <w:sz w:val="28"/>
          <w:highlight w:val="white"/>
        </w:rPr>
        <w:t xml:space="preserve"> постановление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 от 15.02.2022 № 64-п </w:t>
      </w:r>
      <w:r>
        <w:rPr>
          <w:rFonts w:ascii="Times New Roman" w:hAnsi="Times New Roman"/>
          <w:sz w:val="28"/>
          <w:szCs w:val="28"/>
          <w:highlight w:val="white"/>
        </w:rPr>
        <w:br/>
        <w:t>«</w:t>
      </w:r>
      <w:r>
        <w:rPr>
          <w:rFonts w:ascii="Times New Roman" w:hAnsi="Times New Roman"/>
          <w:sz w:val="28"/>
          <w:highlight w:val="white"/>
        </w:rPr>
        <w:t xml:space="preserve">Об утверждении </w:t>
      </w:r>
      <w:r>
        <w:rPr>
          <w:rFonts w:ascii="Times New Roman" w:hAnsi="Times New Roman"/>
          <w:sz w:val="28"/>
          <w:szCs w:val="27"/>
          <w:highlight w:val="white"/>
        </w:rPr>
        <w:t>правил землепользования и застройки</w:t>
      </w:r>
      <w:r>
        <w:rPr>
          <w:rFonts w:ascii="Times New Roman" w:hAnsi="Times New Roman"/>
          <w:sz w:val="28"/>
          <w:highlight w:val="white"/>
        </w:rPr>
        <w:t xml:space="preserve"> муниципального образования – </w:t>
      </w:r>
      <w:r>
        <w:rPr>
          <w:rFonts w:ascii="Times New Roman" w:hAnsi="Times New Roman"/>
          <w:sz w:val="28"/>
        </w:rPr>
        <w:t>Агломазовское</w:t>
      </w:r>
      <w:r>
        <w:rPr>
          <w:rFonts w:ascii="Times New Roman" w:hAnsi="Times New Roman"/>
          <w:sz w:val="28"/>
          <w:highlight w:val="white"/>
        </w:rPr>
        <w:t xml:space="preserve"> сельское поселение Сасовского муниципального района Рязанской области</w:t>
      </w:r>
      <w:r>
        <w:rPr>
          <w:rFonts w:ascii="Times New Roman" w:hAnsi="Times New Roman"/>
          <w:color w:val="000000" w:themeColor="text1"/>
          <w:sz w:val="28"/>
          <w:highlight w:val="white"/>
        </w:rPr>
        <w:t>».</w:t>
      </w:r>
    </w:p>
    <w:p w:rsidR="003F5EDD" w:rsidRDefault="00735C5F" w:rsidP="00735C5F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3F5EDD" w:rsidRDefault="003F5EDD">
      <w:pPr>
        <w:tabs>
          <w:tab w:val="left" w:pos="709"/>
        </w:tabs>
        <w:jc w:val="center"/>
        <w:rPr>
          <w:sz w:val="28"/>
        </w:rPr>
      </w:pPr>
    </w:p>
    <w:p w:rsidR="003F5EDD" w:rsidRDefault="003F5EDD">
      <w:pPr>
        <w:tabs>
          <w:tab w:val="left" w:pos="709"/>
        </w:tabs>
        <w:jc w:val="center"/>
        <w:rPr>
          <w:sz w:val="28"/>
        </w:rPr>
      </w:pPr>
    </w:p>
    <w:p w:rsidR="003F5EDD" w:rsidRDefault="00735C5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Начальник                                                                                                    Р.В. Шашкин</w:t>
      </w:r>
    </w:p>
    <w:p w:rsidR="003F5EDD" w:rsidRDefault="003F5EDD">
      <w:pPr>
        <w:pStyle w:val="30"/>
      </w:pPr>
    </w:p>
    <w:sectPr w:rsidR="003F5EDD">
      <w:headerReference w:type="default" r:id="rId9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C5F" w:rsidRDefault="00735C5F">
      <w:pPr>
        <w:pStyle w:val="30"/>
      </w:pPr>
      <w:r>
        <w:separator/>
      </w:r>
    </w:p>
  </w:endnote>
  <w:endnote w:type="continuationSeparator" w:id="0">
    <w:p w:rsidR="00735C5F" w:rsidRDefault="00735C5F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C5F" w:rsidRDefault="00735C5F">
      <w:pPr>
        <w:pStyle w:val="30"/>
      </w:pPr>
      <w:r>
        <w:separator/>
      </w:r>
    </w:p>
  </w:footnote>
  <w:footnote w:type="continuationSeparator" w:id="0">
    <w:p w:rsidR="00735C5F" w:rsidRDefault="00735C5F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DD" w:rsidRDefault="00735C5F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312E8F" w:rsidRPr="00312E8F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3F5EDD" w:rsidRDefault="003F5EDD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7A53"/>
    <w:multiLevelType w:val="multilevel"/>
    <w:tmpl w:val="D60C377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DD"/>
    <w:rsid w:val="00312E8F"/>
    <w:rsid w:val="003F5EDD"/>
    <w:rsid w:val="0073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E8AF"/>
  <w15:docId w15:val="{85FCC0D4-0F2F-4FE8-AA04-2F6EE043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194</cp:revision>
  <dcterms:created xsi:type="dcterms:W3CDTF">2024-09-25T13:59:00Z</dcterms:created>
  <dcterms:modified xsi:type="dcterms:W3CDTF">2024-09-25T14:05:00Z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