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6B" w:rsidRDefault="00B8025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66B" w:rsidRDefault="00B8025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1766B" w:rsidRDefault="00B8025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766B" w:rsidRDefault="00B176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766B" w:rsidRDefault="00B176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766B" w:rsidRDefault="00B8025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766B" w:rsidRDefault="00B1766B">
      <w:pPr>
        <w:tabs>
          <w:tab w:val="left" w:pos="709"/>
        </w:tabs>
        <w:jc w:val="center"/>
        <w:rPr>
          <w:sz w:val="28"/>
        </w:rPr>
      </w:pPr>
    </w:p>
    <w:p w:rsidR="00B1766B" w:rsidRDefault="00B1766B">
      <w:pPr>
        <w:tabs>
          <w:tab w:val="left" w:pos="709"/>
        </w:tabs>
        <w:jc w:val="center"/>
        <w:rPr>
          <w:sz w:val="28"/>
        </w:rPr>
      </w:pPr>
    </w:p>
    <w:p w:rsidR="00B1766B" w:rsidRDefault="00B8025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43B34">
        <w:rPr>
          <w:sz w:val="28"/>
        </w:rPr>
        <w:t>26</w:t>
      </w:r>
      <w:r>
        <w:rPr>
          <w:sz w:val="28"/>
        </w:rPr>
        <w:t>»</w:t>
      </w:r>
      <w:r w:rsidR="00943B34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943B34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943B34">
        <w:rPr>
          <w:sz w:val="28"/>
        </w:rPr>
        <w:t>503-п</w:t>
      </w:r>
    </w:p>
    <w:p w:rsidR="00B1766B" w:rsidRDefault="00B1766B">
      <w:pPr>
        <w:tabs>
          <w:tab w:val="left" w:pos="709"/>
        </w:tabs>
        <w:jc w:val="both"/>
        <w:rPr>
          <w:color w:val="auto"/>
          <w:sz w:val="28"/>
        </w:rPr>
      </w:pPr>
    </w:p>
    <w:p w:rsidR="00B1766B" w:rsidRDefault="00B1766B">
      <w:pPr>
        <w:tabs>
          <w:tab w:val="left" w:pos="709"/>
        </w:tabs>
        <w:jc w:val="both"/>
        <w:rPr>
          <w:color w:val="auto"/>
          <w:sz w:val="28"/>
        </w:rPr>
      </w:pPr>
    </w:p>
    <w:p w:rsidR="00B1766B" w:rsidRDefault="00B80252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– Овчинниковское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Касимовского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p w:rsidR="00B1766B" w:rsidRDefault="00B1766B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B1766B" w:rsidRDefault="00B80252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color w:val="auto"/>
          <w:sz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На основании статей 32, 33 Градостроительного кодекса Российской Федерации,</w:t>
      </w:r>
      <w:r>
        <w:rPr>
          <w:rFonts w:eastAsia="Times New Roman" w:cs="Times New Roman"/>
          <w:color w:val="auto"/>
          <w:sz w:val="28"/>
          <w:highlight w:val="white"/>
        </w:rPr>
        <w:t xml:space="preserve">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</w:t>
      </w:r>
      <w:r>
        <w:rPr>
          <w:rFonts w:eastAsia="Times New Roman" w:cs="Times New Roman"/>
          <w:color w:val="auto"/>
          <w:sz w:val="28"/>
          <w:highlight w:val="white"/>
        </w:rPr>
        <w:t xml:space="preserve">нами государственной власти Рязанской области»,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с учетом заключения о результатах общественных обсуждений                  от 19.08.2024,</w:t>
      </w:r>
      <w:r>
        <w:rPr>
          <w:rFonts w:eastAsia="Times New Roman" w:cs="Times New Roman"/>
          <w:color w:val="auto"/>
          <w:sz w:val="28"/>
          <w:highlight w:val="white"/>
        </w:rPr>
        <w:t xml:space="preserve"> руководствуясь постановлением Правительства Рязанской области</w:t>
      </w:r>
      <w:r>
        <w:rPr>
          <w:rFonts w:eastAsia="Times New Roman" w:cs="Times New Roman"/>
          <w:color w:val="auto"/>
          <w:sz w:val="28"/>
          <w:highlight w:val="white"/>
        </w:rPr>
        <w:br/>
        <w:t xml:space="preserve">от 06.08.2008 № 153 «Об утверждении Положения о главном </w:t>
      </w:r>
      <w:r>
        <w:rPr>
          <w:rFonts w:eastAsia="Times New Roman" w:cs="Times New Roman"/>
          <w:color w:val="auto"/>
          <w:sz w:val="28"/>
          <w:highlight w:val="white"/>
        </w:rPr>
        <w:t>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1766B" w:rsidRDefault="00B8025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</w:t>
      </w:r>
      <w:r>
        <w:rPr>
          <w:rFonts w:ascii="Times New Roman" w:hAnsi="Times New Roman"/>
          <w:color w:val="auto"/>
          <w:sz w:val="28"/>
          <w:szCs w:val="28"/>
        </w:rPr>
        <w:t>изменения</w:t>
      </w:r>
      <w:r>
        <w:rPr>
          <w:rFonts w:ascii="Times New Roman" w:hAnsi="Times New Roman"/>
          <w:color w:val="auto"/>
          <w:sz w:val="28"/>
          <w:szCs w:val="27"/>
        </w:rPr>
        <w:t xml:space="preserve"> в </w:t>
      </w:r>
      <w:r>
        <w:rPr>
          <w:rFonts w:ascii="Times New Roman" w:hAnsi="Times New Roman"/>
          <w:color w:val="auto"/>
          <w:sz w:val="28"/>
        </w:rPr>
        <w:t>правила землепользования и застройки муниципального образования – Овчинниковское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Касимовского муниципального района Рязанской области, </w:t>
      </w:r>
      <w:r>
        <w:rPr>
          <w:rFonts w:ascii="Times New Roman" w:hAnsi="Times New Roman"/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 от 13.04.2022 № 183-п «Об утверждении правил землепользования и застройки муниципал</w:t>
      </w:r>
      <w:r>
        <w:rPr>
          <w:rFonts w:ascii="Times New Roman" w:hAnsi="Times New Roman"/>
          <w:color w:val="auto"/>
          <w:sz w:val="28"/>
          <w:szCs w:val="28"/>
        </w:rPr>
        <w:t xml:space="preserve">ьного образования – </w:t>
      </w:r>
      <w:r>
        <w:rPr>
          <w:rFonts w:ascii="Times New Roman" w:hAnsi="Times New Roman"/>
          <w:color w:val="auto"/>
          <w:sz w:val="28"/>
        </w:rPr>
        <w:t xml:space="preserve">Овчинниковское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>Касимовского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7"/>
        </w:rPr>
        <w:t>(в редакции постановления Главархитектуры Рязанской области от 02.08.2024</w:t>
      </w:r>
      <w:r>
        <w:rPr>
          <w:rFonts w:ascii="Times New Roman" w:hAnsi="Times New Roman"/>
          <w:color w:val="auto"/>
          <w:sz w:val="28"/>
          <w:szCs w:val="27"/>
        </w:rPr>
        <w:br/>
        <w:t>№ 392-п)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B1766B" w:rsidRDefault="00B80252">
      <w:pPr>
        <w:numPr>
          <w:ilvl w:val="0"/>
          <w:numId w:val="42"/>
        </w:numPr>
        <w:spacing w:line="276" w:lineRule="auto"/>
        <w:ind w:firstLine="709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FFFFFF" w:fill="FFFFFF"/>
          <w:lang w:bidi="ru-RU"/>
        </w:rPr>
        <w:t>1)  таблицу статьи 10 дополнить строкой следующего содержания:</w:t>
      </w:r>
      <w:r>
        <w:rPr>
          <w:rFonts w:eastAsia="Times New Roman" w:cs="Times New Roman"/>
          <w:color w:val="000000" w:themeColor="text1"/>
          <w:sz w:val="28"/>
          <w:szCs w:val="28"/>
          <w:shd w:val="clear" w:color="FFFFFF" w:fill="FFFFFF"/>
          <w:lang w:bidi="ru-RU"/>
        </w:rPr>
        <w:t xml:space="preserve"> </w:t>
      </w:r>
    </w:p>
    <w:tbl>
      <w:tblPr>
        <w:tblW w:w="9218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6388"/>
        <w:gridCol w:w="2222"/>
        <w:gridCol w:w="325"/>
      </w:tblGrid>
      <w:tr w:rsidR="00B1766B">
        <w:trPr>
          <w:trHeight w:val="591"/>
          <w:tblHeader/>
        </w:trPr>
        <w:tc>
          <w:tcPr>
            <w:tcW w:w="283" w:type="dxa"/>
            <w:shd w:val="clear" w:color="FFFEFF" w:fill="FFFEFF"/>
          </w:tcPr>
          <w:p w:rsidR="00B1766B" w:rsidRDefault="00B80252">
            <w:pPr>
              <w:pStyle w:val="afa"/>
              <w:numPr>
                <w:ilvl w:val="0"/>
                <w:numId w:val="47"/>
              </w:num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1766B" w:rsidRDefault="00B80252">
            <w:pPr>
              <w:widowControl w:val="0"/>
              <w:tabs>
                <w:tab w:val="left" w:pos="1418"/>
              </w:tabs>
              <w:ind w:firstLine="142"/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8"/>
                <w:lang w:eastAsia="en-US" w:bidi="ar-SA"/>
              </w:rPr>
              <w:t>Зона отдыха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1766B" w:rsidRDefault="00B80252">
            <w:pPr>
              <w:pStyle w:val="afa"/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5.2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FFFEFF" w:fill="FFFEFF"/>
            <w:vAlign w:val="bottom"/>
          </w:tcPr>
          <w:p w:rsidR="00B1766B" w:rsidRDefault="00B80252">
            <w:pPr>
              <w:pStyle w:val="afa"/>
              <w:numPr>
                <w:ilvl w:val="0"/>
                <w:numId w:val="47"/>
              </w:numPr>
              <w:ind w:left="57"/>
              <w:jc w:val="lef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shd w:val="clear" w:color="FFFFFF" w:fill="FFFFFF"/>
              </w:rPr>
              <w:t>»;</w:t>
            </w:r>
          </w:p>
        </w:tc>
      </w:tr>
    </w:tbl>
    <w:p w:rsidR="00B1766B" w:rsidRDefault="00B802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2) статью 11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 w:themeFill="background1"/>
          <w:lang w:eastAsia="en-US" w:bidi="ar-SA"/>
        </w:rPr>
        <w:t xml:space="preserve">пунктом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 w:themeFill="background1"/>
          <w:lang w:eastAsia="en-US" w:bidi="ar-S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 w:themeFill="background1"/>
          <w:vertAlign w:val="superscript"/>
          <w:lang w:eastAsia="en-US" w:bidi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гласно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br/>
        <w:t>№ 1 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B1766B" w:rsidRDefault="00B802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FFFFFF" w:fill="FFFFFF" w:themeFill="background1"/>
        </w:rPr>
        <w:lastRenderedPageBreak/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shd w:val="clear" w:color="FFFFFF" w:fill="FFFFFF" w:themeFill="background1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FFFFFF" w:fill="FFFFFF" w:themeFill="background1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согласно приложению № 2 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;</w:t>
      </w:r>
    </w:p>
    <w:p w:rsidR="00B1766B" w:rsidRDefault="00B802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4)  в приложении № 2:</w:t>
      </w:r>
    </w:p>
    <w:p w:rsidR="00B1766B" w:rsidRDefault="00B802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«4.2 Зоны сельскохозяйственного использования»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1766B" w:rsidRDefault="00B802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дополнить описанием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5.2 Зона отдыха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согласно приложению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B1766B" w:rsidRDefault="00B8025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стоящее постановление вступает в силу со дня его официального опубликования.</w:t>
      </w:r>
    </w:p>
    <w:p w:rsidR="00B1766B" w:rsidRDefault="00B8025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B1766B" w:rsidRDefault="00B80252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застр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ойки муниципального образования – </w:t>
      </w:r>
      <w:r>
        <w:rPr>
          <w:color w:val="000000" w:themeColor="text1"/>
          <w:sz w:val="28"/>
        </w:rPr>
        <w:t xml:space="preserve">Овчинниковское сельское поселение </w:t>
      </w:r>
      <w:r>
        <w:rPr>
          <w:color w:val="000000" w:themeColor="text1"/>
          <w:sz w:val="28"/>
          <w:szCs w:val="28"/>
        </w:rPr>
        <w:t>Касимовского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</w:t>
      </w:r>
      <w:r>
        <w:rPr>
          <w:rFonts w:eastAsia="Times New Roman" w:cs="Times New Roman"/>
          <w:color w:val="000000" w:themeColor="text1"/>
          <w:sz w:val="28"/>
          <w:szCs w:val="28"/>
        </w:rPr>
        <w:t>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1766B" w:rsidRDefault="00B80252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000000" w:themeColor="text1"/>
          <w:sz w:val="28"/>
          <w:szCs w:val="28"/>
        </w:rPr>
        <w:t>квалифицированной электронной подписью и направить в территориальный орган федерального органа 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B1766B" w:rsidRDefault="00B8025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B1766B" w:rsidRDefault="00B802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1766B" w:rsidRDefault="00B8025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«Рязанские ведомости» (www.rv-ryazan.ru) и на официальном интер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B1766B" w:rsidRDefault="00B8025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равления архитектуры и градостроительства Рязанской области                  в сети «Интернет».</w:t>
      </w:r>
    </w:p>
    <w:p w:rsidR="00B1766B" w:rsidRDefault="00B8025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муниципального образования – Касимовский муниципальный район Рязанской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Овчинниковское сельское посе</w:t>
      </w:r>
      <w:r>
        <w:rPr>
          <w:rFonts w:ascii="Times New Roman" w:hAnsi="Times New Roman"/>
          <w:color w:val="000000" w:themeColor="text1"/>
          <w:sz w:val="28"/>
        </w:rPr>
        <w:t xml:space="preserve">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1766B" w:rsidRDefault="00B8025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Контроль за исполнением настоящего пост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B1766B" w:rsidRDefault="00B1766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B1766B" w:rsidRDefault="00B1766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B1766B" w:rsidRDefault="00B80252">
      <w:pPr>
        <w:widowControl w:val="0"/>
        <w:tabs>
          <w:tab w:val="left" w:pos="709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B1766B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52" w:rsidRDefault="00B80252">
      <w:r>
        <w:separator/>
      </w:r>
    </w:p>
  </w:endnote>
  <w:endnote w:type="continuationSeparator" w:id="0">
    <w:p w:rsidR="00B80252" w:rsidRDefault="00B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52" w:rsidRDefault="00B80252">
      <w:r>
        <w:separator/>
      </w:r>
    </w:p>
  </w:footnote>
  <w:footnote w:type="continuationSeparator" w:id="0">
    <w:p w:rsidR="00B80252" w:rsidRDefault="00B8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6B" w:rsidRDefault="00B8025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43B34" w:rsidRPr="00943B3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1766B" w:rsidRDefault="00B1766B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32A"/>
    <w:multiLevelType w:val="multilevel"/>
    <w:tmpl w:val="096A74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1DC0B8C"/>
    <w:multiLevelType w:val="multilevel"/>
    <w:tmpl w:val="5D88C2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F21375"/>
    <w:multiLevelType w:val="multilevel"/>
    <w:tmpl w:val="D2E2C1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4B54A4E"/>
    <w:multiLevelType w:val="multilevel"/>
    <w:tmpl w:val="3DF09D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A046049"/>
    <w:multiLevelType w:val="multilevel"/>
    <w:tmpl w:val="453682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A545A03"/>
    <w:multiLevelType w:val="multilevel"/>
    <w:tmpl w:val="894CC3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CC80B8D"/>
    <w:multiLevelType w:val="multilevel"/>
    <w:tmpl w:val="2578FA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0CED183B"/>
    <w:multiLevelType w:val="multilevel"/>
    <w:tmpl w:val="6A8609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1B33605"/>
    <w:multiLevelType w:val="multilevel"/>
    <w:tmpl w:val="D7B4D4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6697CE2"/>
    <w:multiLevelType w:val="multilevel"/>
    <w:tmpl w:val="2BB2C8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76C2E74"/>
    <w:multiLevelType w:val="multilevel"/>
    <w:tmpl w:val="CA0E34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6DC7598"/>
    <w:multiLevelType w:val="multilevel"/>
    <w:tmpl w:val="FA7E61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71338C6"/>
    <w:multiLevelType w:val="multilevel"/>
    <w:tmpl w:val="3F7E14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DFF3FE8"/>
    <w:multiLevelType w:val="hybridMultilevel"/>
    <w:tmpl w:val="DE449BEC"/>
    <w:lvl w:ilvl="0" w:tplc="2BF26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27E4D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CBACF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DA1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B0F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4A23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BC00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0A90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F6B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0060EF7"/>
    <w:multiLevelType w:val="multilevel"/>
    <w:tmpl w:val="430221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227460D"/>
    <w:multiLevelType w:val="multilevel"/>
    <w:tmpl w:val="81CA9A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26A4FFA"/>
    <w:multiLevelType w:val="multilevel"/>
    <w:tmpl w:val="E578D5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58601F3"/>
    <w:multiLevelType w:val="hybridMultilevel"/>
    <w:tmpl w:val="FBEC13F2"/>
    <w:lvl w:ilvl="0" w:tplc="687CD6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0E0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AF483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B6AF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B24A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4C66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4E2B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54E1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D463E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3AC9690C"/>
    <w:multiLevelType w:val="multilevel"/>
    <w:tmpl w:val="B2D41F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B545857"/>
    <w:multiLevelType w:val="multilevel"/>
    <w:tmpl w:val="5B1496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C096B26"/>
    <w:multiLevelType w:val="hybridMultilevel"/>
    <w:tmpl w:val="98928FAA"/>
    <w:lvl w:ilvl="0" w:tplc="F53A6F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5CA2E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83AA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68B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98B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494D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40B9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9CE1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EE2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CAB2D05"/>
    <w:multiLevelType w:val="multilevel"/>
    <w:tmpl w:val="8354B1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DDD788B"/>
    <w:multiLevelType w:val="multilevel"/>
    <w:tmpl w:val="ECE258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EAF01A4"/>
    <w:multiLevelType w:val="multilevel"/>
    <w:tmpl w:val="5A7CC1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84C492D"/>
    <w:multiLevelType w:val="multilevel"/>
    <w:tmpl w:val="20A857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91C710D"/>
    <w:multiLevelType w:val="multilevel"/>
    <w:tmpl w:val="94E0FE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4A8F0A88"/>
    <w:multiLevelType w:val="multilevel"/>
    <w:tmpl w:val="AAA647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BBA5DF2"/>
    <w:multiLevelType w:val="hybridMultilevel"/>
    <w:tmpl w:val="A1E429C6"/>
    <w:lvl w:ilvl="0" w:tplc="E30494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BC0BB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06E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CB4B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443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BEAE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43670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D2A9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CA9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68B555E"/>
    <w:multiLevelType w:val="hybridMultilevel"/>
    <w:tmpl w:val="7F7E88EC"/>
    <w:lvl w:ilvl="0" w:tplc="2BEA26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20B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AB85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3505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91A11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70A2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F7E5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F0A3C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93A16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57D83A6A"/>
    <w:multiLevelType w:val="multilevel"/>
    <w:tmpl w:val="38FEE3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861557B"/>
    <w:multiLevelType w:val="multilevel"/>
    <w:tmpl w:val="268891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8CB33EA"/>
    <w:multiLevelType w:val="multilevel"/>
    <w:tmpl w:val="1EF4C4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C1673B6"/>
    <w:multiLevelType w:val="hybridMultilevel"/>
    <w:tmpl w:val="BAD07784"/>
    <w:lvl w:ilvl="0" w:tplc="6D62E3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DCA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0653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AD6F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29C2B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97633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3B079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5C60A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C2B2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5D850E52"/>
    <w:multiLevelType w:val="hybridMultilevel"/>
    <w:tmpl w:val="148811EA"/>
    <w:lvl w:ilvl="0" w:tplc="9EF231E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B408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B87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14E3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AF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DE40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CC50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02E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C61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AE333B"/>
    <w:multiLevelType w:val="hybridMultilevel"/>
    <w:tmpl w:val="2F2C2664"/>
    <w:lvl w:ilvl="0" w:tplc="3C90D6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80294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207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046F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3A0A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FC2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EA4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D47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E8FD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E1E6EAE"/>
    <w:multiLevelType w:val="multilevel"/>
    <w:tmpl w:val="679EB7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5CB6054"/>
    <w:multiLevelType w:val="multilevel"/>
    <w:tmpl w:val="2FAC64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9BB03C9"/>
    <w:multiLevelType w:val="multilevel"/>
    <w:tmpl w:val="BCEEB0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9C27388"/>
    <w:multiLevelType w:val="hybridMultilevel"/>
    <w:tmpl w:val="F0C098FA"/>
    <w:lvl w:ilvl="0" w:tplc="4C78E7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F609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7DAA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39EA3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8122E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3E19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F7AD5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DF006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6722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9" w15:restartNumberingAfterBreak="0">
    <w:nsid w:val="6A0170DC"/>
    <w:multiLevelType w:val="multilevel"/>
    <w:tmpl w:val="8F10F0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0F96100"/>
    <w:multiLevelType w:val="multilevel"/>
    <w:tmpl w:val="6EDEDD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6876D79"/>
    <w:multiLevelType w:val="multilevel"/>
    <w:tmpl w:val="3A6CC2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6BC53A3"/>
    <w:multiLevelType w:val="multilevel"/>
    <w:tmpl w:val="5B4866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9807877"/>
    <w:multiLevelType w:val="multilevel"/>
    <w:tmpl w:val="F2C078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AB42C09"/>
    <w:multiLevelType w:val="multilevel"/>
    <w:tmpl w:val="7D56C7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ADE6BBB"/>
    <w:multiLevelType w:val="hybridMultilevel"/>
    <w:tmpl w:val="66B466FC"/>
    <w:lvl w:ilvl="0" w:tplc="6E8C5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608E4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B88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362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744A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16E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9E3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FA0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94B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BF41106"/>
    <w:multiLevelType w:val="multilevel"/>
    <w:tmpl w:val="AB7E92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E196138"/>
    <w:multiLevelType w:val="multilevel"/>
    <w:tmpl w:val="EFF671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F4A178A"/>
    <w:multiLevelType w:val="hybridMultilevel"/>
    <w:tmpl w:val="9222AF5C"/>
    <w:lvl w:ilvl="0" w:tplc="D0AA82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91A14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2A3A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47CB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A4A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DA97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5668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F626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E840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5"/>
  </w:num>
  <w:num w:numId="3">
    <w:abstractNumId w:val="20"/>
  </w:num>
  <w:num w:numId="4">
    <w:abstractNumId w:val="24"/>
  </w:num>
  <w:num w:numId="5">
    <w:abstractNumId w:val="15"/>
  </w:num>
  <w:num w:numId="6">
    <w:abstractNumId w:val="19"/>
  </w:num>
  <w:num w:numId="7">
    <w:abstractNumId w:val="29"/>
  </w:num>
  <w:num w:numId="8">
    <w:abstractNumId w:val="37"/>
  </w:num>
  <w:num w:numId="9">
    <w:abstractNumId w:val="40"/>
  </w:num>
  <w:num w:numId="10">
    <w:abstractNumId w:val="43"/>
  </w:num>
  <w:num w:numId="11">
    <w:abstractNumId w:val="25"/>
  </w:num>
  <w:num w:numId="12">
    <w:abstractNumId w:val="36"/>
  </w:num>
  <w:num w:numId="13">
    <w:abstractNumId w:val="9"/>
  </w:num>
  <w:num w:numId="14">
    <w:abstractNumId w:val="38"/>
  </w:num>
  <w:num w:numId="15">
    <w:abstractNumId w:val="6"/>
  </w:num>
  <w:num w:numId="16">
    <w:abstractNumId w:val="5"/>
  </w:num>
  <w:num w:numId="17">
    <w:abstractNumId w:val="23"/>
  </w:num>
  <w:num w:numId="18">
    <w:abstractNumId w:val="2"/>
  </w:num>
  <w:num w:numId="19">
    <w:abstractNumId w:val="30"/>
  </w:num>
  <w:num w:numId="20">
    <w:abstractNumId w:val="44"/>
  </w:num>
  <w:num w:numId="21">
    <w:abstractNumId w:val="28"/>
  </w:num>
  <w:num w:numId="22">
    <w:abstractNumId w:val="48"/>
  </w:num>
  <w:num w:numId="23">
    <w:abstractNumId w:val="17"/>
  </w:num>
  <w:num w:numId="24">
    <w:abstractNumId w:val="18"/>
  </w:num>
  <w:num w:numId="25">
    <w:abstractNumId w:val="32"/>
  </w:num>
  <w:num w:numId="26">
    <w:abstractNumId w:val="42"/>
  </w:num>
  <w:num w:numId="27">
    <w:abstractNumId w:val="14"/>
  </w:num>
  <w:num w:numId="28">
    <w:abstractNumId w:val="35"/>
  </w:num>
  <w:num w:numId="29">
    <w:abstractNumId w:val="11"/>
  </w:num>
  <w:num w:numId="30">
    <w:abstractNumId w:val="0"/>
  </w:num>
  <w:num w:numId="31">
    <w:abstractNumId w:val="26"/>
  </w:num>
  <w:num w:numId="32">
    <w:abstractNumId w:val="31"/>
  </w:num>
  <w:num w:numId="33">
    <w:abstractNumId w:val="12"/>
  </w:num>
  <w:num w:numId="34">
    <w:abstractNumId w:val="10"/>
  </w:num>
  <w:num w:numId="35">
    <w:abstractNumId w:val="41"/>
  </w:num>
  <w:num w:numId="36">
    <w:abstractNumId w:val="47"/>
  </w:num>
  <w:num w:numId="37">
    <w:abstractNumId w:val="46"/>
  </w:num>
  <w:num w:numId="38">
    <w:abstractNumId w:val="4"/>
  </w:num>
  <w:num w:numId="39">
    <w:abstractNumId w:val="16"/>
  </w:num>
  <w:num w:numId="40">
    <w:abstractNumId w:val="21"/>
  </w:num>
  <w:num w:numId="41">
    <w:abstractNumId w:val="39"/>
  </w:num>
  <w:num w:numId="42">
    <w:abstractNumId w:val="33"/>
  </w:num>
  <w:num w:numId="43">
    <w:abstractNumId w:val="27"/>
  </w:num>
  <w:num w:numId="44">
    <w:abstractNumId w:val="34"/>
  </w:num>
  <w:num w:numId="45">
    <w:abstractNumId w:val="22"/>
  </w:num>
  <w:num w:numId="46">
    <w:abstractNumId w:val="1"/>
  </w:num>
  <w:num w:numId="47">
    <w:abstractNumId w:val="13"/>
  </w:num>
  <w:num w:numId="48">
    <w:abstractNumId w:val="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B"/>
    <w:rsid w:val="00943B34"/>
    <w:rsid w:val="00B1766B"/>
    <w:rsid w:val="00B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82E5"/>
  <w15:docId w15:val="{66A9660D-1F82-4D0F-AA86-136A9C4C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4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firstLine="709"/>
      <w:jc w:val="both"/>
    </w:pPr>
    <w:rPr>
      <w:rFonts w:ascii="Times New Roman" w:eastAsia="Calibri" w:hAnsi="Times New Roman" w:cs="Calibri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182</cp:revision>
  <dcterms:created xsi:type="dcterms:W3CDTF">2024-09-26T06:37:00Z</dcterms:created>
  <dcterms:modified xsi:type="dcterms:W3CDTF">2024-09-26T06:45:00Z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