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6CB" w:rsidRDefault="007B3CA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6CB" w:rsidRDefault="007B3CAA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3426CB" w:rsidRDefault="007B3CA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426CB" w:rsidRDefault="003426C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426CB" w:rsidRDefault="003426C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426CB" w:rsidRDefault="007B3CA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426CB" w:rsidRDefault="003426CB">
      <w:pPr>
        <w:tabs>
          <w:tab w:val="left" w:pos="709"/>
        </w:tabs>
        <w:jc w:val="center"/>
        <w:rPr>
          <w:sz w:val="28"/>
        </w:rPr>
      </w:pPr>
    </w:p>
    <w:p w:rsidR="003426CB" w:rsidRDefault="003426CB">
      <w:pPr>
        <w:tabs>
          <w:tab w:val="left" w:pos="709"/>
        </w:tabs>
        <w:jc w:val="center"/>
        <w:rPr>
          <w:sz w:val="28"/>
        </w:rPr>
      </w:pPr>
    </w:p>
    <w:p w:rsidR="003426CB" w:rsidRDefault="007B3CA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27B93">
        <w:rPr>
          <w:sz w:val="28"/>
        </w:rPr>
        <w:t>26</w:t>
      </w:r>
      <w:r>
        <w:rPr>
          <w:sz w:val="28"/>
        </w:rPr>
        <w:t>»</w:t>
      </w:r>
      <w:r w:rsidR="00E27B93">
        <w:rPr>
          <w:sz w:val="28"/>
        </w:rPr>
        <w:t xml:space="preserve"> сентября </w:t>
      </w:r>
      <w:r>
        <w:rPr>
          <w:sz w:val="28"/>
        </w:rPr>
        <w:t xml:space="preserve">2024 г.                                                                       </w:t>
      </w:r>
      <w:r w:rsidR="00E27B93">
        <w:rPr>
          <w:sz w:val="28"/>
        </w:rPr>
        <w:t xml:space="preserve">                  </w:t>
      </w:r>
      <w:bookmarkStart w:id="0" w:name="_GoBack"/>
      <w:bookmarkEnd w:id="0"/>
      <w:r>
        <w:rPr>
          <w:sz w:val="28"/>
        </w:rPr>
        <w:t xml:space="preserve"> № </w:t>
      </w:r>
      <w:r w:rsidR="00E27B93">
        <w:rPr>
          <w:sz w:val="28"/>
        </w:rPr>
        <w:t>504-п</w:t>
      </w:r>
    </w:p>
    <w:p w:rsidR="003426CB" w:rsidRDefault="003426CB">
      <w:pPr>
        <w:tabs>
          <w:tab w:val="left" w:pos="709"/>
        </w:tabs>
        <w:jc w:val="both"/>
        <w:rPr>
          <w:sz w:val="28"/>
        </w:rPr>
      </w:pPr>
    </w:p>
    <w:p w:rsidR="003426CB" w:rsidRDefault="003426CB">
      <w:pPr>
        <w:tabs>
          <w:tab w:val="left" w:pos="709"/>
        </w:tabs>
        <w:jc w:val="both"/>
        <w:rPr>
          <w:sz w:val="28"/>
        </w:rPr>
      </w:pPr>
    </w:p>
    <w:p w:rsidR="003426CB" w:rsidRDefault="007B3CAA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Сапожковское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городское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Сапожковского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>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3426CB" w:rsidRDefault="003426CB">
      <w:pPr>
        <w:tabs>
          <w:tab w:val="left" w:pos="709"/>
        </w:tabs>
        <w:jc w:val="both"/>
        <w:rPr>
          <w:color w:val="auto"/>
          <w:sz w:val="28"/>
        </w:rPr>
      </w:pPr>
    </w:p>
    <w:p w:rsidR="003426CB" w:rsidRDefault="007B3CAA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>На 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Рязанской области от</w:t>
      </w:r>
      <w:r>
        <w:rPr>
          <w:sz w:val="28"/>
          <w:shd w:val="clear" w:color="FFFFFF" w:fill="FFFFFF" w:themeFill="background1"/>
        </w:rPr>
        <w:t xml:space="preserve"> 06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.09.2024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01-14/3298/24,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3426CB" w:rsidRDefault="007B3CAA" w:rsidP="007B3CA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правила землепользования и застройки муниципального образования – </w:t>
      </w:r>
      <w:proofErr w:type="spellStart"/>
      <w:r>
        <w:rPr>
          <w:sz w:val="28"/>
        </w:rPr>
        <w:t>Сапожковское</w:t>
      </w:r>
      <w:proofErr w:type="spellEnd"/>
      <w:r>
        <w:rPr>
          <w:sz w:val="28"/>
        </w:rPr>
        <w:t xml:space="preserve"> городское</w:t>
      </w:r>
      <w:r>
        <w:rPr>
          <w:sz w:val="28"/>
          <w:highlight w:val="white"/>
        </w:rPr>
        <w:t xml:space="preserve"> поселение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Сапожковского</w:t>
      </w:r>
      <w:proofErr w:type="spellEnd"/>
      <w:r>
        <w:rPr>
          <w:sz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sz w:val="28"/>
        </w:rPr>
        <w:t xml:space="preserve"> от 17.07.2023 № 313-п «Об утверждении правил земле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proofErr w:type="spellStart"/>
      <w:r>
        <w:rPr>
          <w:sz w:val="28"/>
        </w:rPr>
        <w:t>Сапожковское</w:t>
      </w:r>
      <w:proofErr w:type="spellEnd"/>
      <w:r>
        <w:rPr>
          <w:sz w:val="28"/>
        </w:rPr>
        <w:t xml:space="preserve"> городское</w:t>
      </w:r>
      <w:r>
        <w:rPr>
          <w:sz w:val="28"/>
          <w:highlight w:val="white"/>
        </w:rPr>
        <w:t xml:space="preserve"> поселение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Сапожковского</w:t>
      </w:r>
      <w:proofErr w:type="spellEnd"/>
      <w:r>
        <w:rPr>
          <w:sz w:val="28"/>
          <w:highlight w:val="white"/>
        </w:rPr>
        <w:t xml:space="preserve"> муниципального района Рязанской области» (в редакции постановлений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27.06.2024 </w:t>
      </w:r>
      <w:r>
        <w:rPr>
          <w:sz w:val="28"/>
          <w:highlight w:val="white"/>
        </w:rPr>
        <w:br/>
        <w:t>№ 315-п, от 15.08.2024 № 416-п)</w:t>
      </w:r>
      <w:r>
        <w:rPr>
          <w:color w:val="auto"/>
          <w:sz w:val="28"/>
        </w:rPr>
        <w:t>:</w:t>
      </w:r>
    </w:p>
    <w:p w:rsidR="00DC06D5" w:rsidRPr="00DC06D5" w:rsidRDefault="007B3CAA" w:rsidP="007B3CAA">
      <w:pPr>
        <w:numPr>
          <w:ilvl w:val="0"/>
          <w:numId w:val="2"/>
        </w:numPr>
        <w:tabs>
          <w:tab w:val="clear" w:pos="0"/>
          <w:tab w:val="left" w:pos="709"/>
          <w:tab w:val="left" w:pos="1134"/>
          <w:tab w:val="left" w:pos="1276"/>
          <w:tab w:val="left" w:pos="1276"/>
          <w:tab w:val="left" w:pos="1417"/>
        </w:tabs>
        <w:ind w:firstLine="709"/>
        <w:jc w:val="both"/>
        <w:rPr>
          <w:sz w:val="28"/>
          <w:szCs w:val="28"/>
        </w:rPr>
      </w:pPr>
      <w:r w:rsidRPr="00DC06D5">
        <w:rPr>
          <w:color w:val="auto"/>
          <w:sz w:val="28"/>
          <w:szCs w:val="27"/>
        </w:rPr>
        <w:t xml:space="preserve">1)  графическое описание местоположения границ территориальной зоны </w:t>
      </w:r>
      <w:r w:rsidRPr="00DC06D5">
        <w:rPr>
          <w:color w:val="auto"/>
          <w:sz w:val="28"/>
          <w:szCs w:val="27"/>
        </w:rPr>
        <w:br/>
        <w:t>«</w:t>
      </w:r>
      <w:r w:rsidRPr="00DC06D5">
        <w:rPr>
          <w:color w:val="000000" w:themeColor="text1"/>
          <w:sz w:val="28"/>
        </w:rPr>
        <w:t xml:space="preserve">1 Жилая зона (населенный пункт </w:t>
      </w:r>
      <w:proofErr w:type="spellStart"/>
      <w:r w:rsidRPr="00DC06D5">
        <w:rPr>
          <w:color w:val="000000" w:themeColor="text1"/>
          <w:sz w:val="28"/>
        </w:rPr>
        <w:t>рп</w:t>
      </w:r>
      <w:proofErr w:type="spellEnd"/>
      <w:r w:rsidRPr="00DC06D5">
        <w:rPr>
          <w:color w:val="000000" w:themeColor="text1"/>
          <w:sz w:val="28"/>
        </w:rPr>
        <w:t>. Сапожок)</w:t>
      </w:r>
      <w:r w:rsidRPr="00DC06D5">
        <w:rPr>
          <w:color w:val="auto"/>
          <w:sz w:val="28"/>
          <w:szCs w:val="27"/>
        </w:rPr>
        <w:t xml:space="preserve">» изложить согласно приложению </w:t>
      </w:r>
      <w:r w:rsidRPr="00DC06D5">
        <w:rPr>
          <w:color w:val="auto"/>
          <w:sz w:val="28"/>
          <w:szCs w:val="27"/>
        </w:rPr>
        <w:br/>
        <w:t>№ 1 к настоящему постановлению;</w:t>
      </w:r>
    </w:p>
    <w:p w:rsidR="003426CB" w:rsidRPr="00DC06D5" w:rsidRDefault="00E3452C" w:rsidP="007B3CAA">
      <w:pPr>
        <w:numPr>
          <w:ilvl w:val="0"/>
          <w:numId w:val="2"/>
        </w:numPr>
        <w:tabs>
          <w:tab w:val="clear" w:pos="0"/>
          <w:tab w:val="left" w:pos="709"/>
          <w:tab w:val="left" w:pos="1134"/>
          <w:tab w:val="left" w:pos="1276"/>
          <w:tab w:val="left" w:pos="1276"/>
          <w:tab w:val="left" w:pos="1417"/>
        </w:tabs>
        <w:ind w:firstLine="709"/>
        <w:jc w:val="both"/>
        <w:rPr>
          <w:sz w:val="28"/>
          <w:szCs w:val="28"/>
        </w:rPr>
      </w:pPr>
      <w:r w:rsidRPr="00DC06D5">
        <w:rPr>
          <w:color w:val="auto"/>
          <w:sz w:val="28"/>
          <w:szCs w:val="27"/>
        </w:rPr>
        <w:t xml:space="preserve"> </w:t>
      </w:r>
      <w:r w:rsidR="007B3CAA" w:rsidRPr="00DC06D5">
        <w:rPr>
          <w:color w:val="auto"/>
          <w:sz w:val="28"/>
          <w:szCs w:val="27"/>
        </w:rPr>
        <w:t>2)  графическое описание местоположения границ территориальной зоны «</w:t>
      </w:r>
      <w:r w:rsidR="007B3CAA" w:rsidRPr="00DC06D5">
        <w:rPr>
          <w:color w:val="000000" w:themeColor="text1"/>
          <w:sz w:val="28"/>
        </w:rPr>
        <w:t xml:space="preserve">3.4 Зона автомобильного транспорта (населенный пункт </w:t>
      </w:r>
      <w:proofErr w:type="spellStart"/>
      <w:r w:rsidR="007B3CAA" w:rsidRPr="00DC06D5">
        <w:rPr>
          <w:color w:val="000000" w:themeColor="text1"/>
          <w:sz w:val="28"/>
        </w:rPr>
        <w:t>рп</w:t>
      </w:r>
      <w:proofErr w:type="spellEnd"/>
      <w:r w:rsidR="007B3CAA" w:rsidRPr="00DC06D5">
        <w:rPr>
          <w:color w:val="000000" w:themeColor="text1"/>
          <w:sz w:val="28"/>
        </w:rPr>
        <w:t>. Сапожок)</w:t>
      </w:r>
      <w:r w:rsidR="007B3CAA" w:rsidRPr="00DC06D5">
        <w:rPr>
          <w:color w:val="auto"/>
          <w:sz w:val="28"/>
          <w:szCs w:val="27"/>
        </w:rPr>
        <w:t>» изложить согласно приложению № 2 к настоящему постановлению</w:t>
      </w:r>
      <w:r w:rsidR="007B3CAA" w:rsidRPr="00DC06D5">
        <w:rPr>
          <w:sz w:val="28"/>
          <w:szCs w:val="27"/>
        </w:rPr>
        <w:t>;</w:t>
      </w:r>
    </w:p>
    <w:p w:rsidR="003426CB" w:rsidRDefault="007B3CAA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lastRenderedPageBreak/>
        <w:t xml:space="preserve">3)  </w:t>
      </w:r>
      <w:r>
        <w:rPr>
          <w:rFonts w:ascii="Times New Roman" w:hAnsi="Times New Roman"/>
          <w:color w:val="auto"/>
          <w:sz w:val="28"/>
          <w:szCs w:val="27"/>
        </w:rPr>
        <w:t>графическое описание местоположения границ территориальной зоны «</w:t>
      </w:r>
      <w:r>
        <w:rPr>
          <w:rFonts w:ascii="Times New Roman" w:hAnsi="Times New Roman"/>
          <w:color w:val="auto"/>
          <w:sz w:val="28"/>
        </w:rPr>
        <w:t xml:space="preserve">5.1 Зона озелененных территорий общего пользования (населенный пункт </w:t>
      </w:r>
      <w:r>
        <w:rPr>
          <w:rFonts w:ascii="Times New Roman" w:hAnsi="Times New Roman"/>
          <w:color w:val="auto"/>
          <w:sz w:val="28"/>
        </w:rPr>
        <w:br/>
      </w:r>
      <w:proofErr w:type="spellStart"/>
      <w:r>
        <w:rPr>
          <w:rFonts w:ascii="Times New Roman" w:hAnsi="Times New Roman"/>
          <w:color w:val="auto"/>
          <w:sz w:val="28"/>
        </w:rPr>
        <w:t>рп</w:t>
      </w:r>
      <w:proofErr w:type="spellEnd"/>
      <w:r>
        <w:rPr>
          <w:rFonts w:ascii="Times New Roman" w:hAnsi="Times New Roman"/>
          <w:color w:val="auto"/>
          <w:sz w:val="28"/>
        </w:rPr>
        <w:t>. Сапожок)</w:t>
      </w:r>
      <w:r>
        <w:rPr>
          <w:rFonts w:ascii="Times New Roman" w:hAnsi="Times New Roman"/>
          <w:color w:val="auto"/>
          <w:sz w:val="28"/>
          <w:szCs w:val="27"/>
        </w:rPr>
        <w:t>» изложить согласно приложению № 3 к настоящему постановлению</w:t>
      </w:r>
      <w:r>
        <w:t>.</w:t>
      </w:r>
    </w:p>
    <w:p w:rsidR="003426CB" w:rsidRDefault="0078162A" w:rsidP="007B3CA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 w:rsidR="007B3CAA"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3426CB" w:rsidRDefault="007B3CAA" w:rsidP="007B3CA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Сапожковское</w:t>
      </w:r>
      <w:proofErr w:type="spellEnd"/>
      <w:r>
        <w:rPr>
          <w:sz w:val="28"/>
        </w:rPr>
        <w:t xml:space="preserve"> городское поселение </w:t>
      </w:r>
      <w:proofErr w:type="spellStart"/>
      <w:r>
        <w:rPr>
          <w:sz w:val="28"/>
        </w:rPr>
        <w:t>Сапожковского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</w:t>
      </w:r>
      <w:r>
        <w:rPr>
          <w:color w:val="auto"/>
          <w:sz w:val="28"/>
          <w:szCs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3426CB" w:rsidRDefault="007B3CAA" w:rsidP="007B3CA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3426CB" w:rsidRDefault="007B3CA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3426CB" w:rsidRDefault="007B3CA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3426CB" w:rsidRDefault="007B3CAA" w:rsidP="007B3CA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3426CB" w:rsidRDefault="007B3CAA" w:rsidP="007B3CA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Сапожковский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sz w:val="28"/>
        </w:rPr>
        <w:t>Сапожковское</w:t>
      </w:r>
      <w:proofErr w:type="spellEnd"/>
      <w:r>
        <w:rPr>
          <w:sz w:val="28"/>
        </w:rPr>
        <w:t xml:space="preserve"> городское поселение </w:t>
      </w:r>
      <w:proofErr w:type="spellStart"/>
      <w:r>
        <w:rPr>
          <w:sz w:val="28"/>
        </w:rPr>
        <w:t>Сапожковского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3426CB" w:rsidRDefault="007B3CAA" w:rsidP="007B3CA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3426CB" w:rsidRDefault="003426CB">
      <w:pPr>
        <w:widowControl w:val="0"/>
        <w:ind w:firstLine="850"/>
        <w:jc w:val="both"/>
        <w:rPr>
          <w:color w:val="auto"/>
          <w:sz w:val="28"/>
        </w:rPr>
      </w:pPr>
    </w:p>
    <w:p w:rsidR="003426CB" w:rsidRDefault="003426CB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3426CB" w:rsidRDefault="007B3CAA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3426CB" w:rsidRDefault="003426CB">
      <w:pPr>
        <w:tabs>
          <w:tab w:val="left" w:pos="709"/>
        </w:tabs>
        <w:jc w:val="both"/>
        <w:rPr>
          <w:color w:val="auto"/>
          <w:sz w:val="28"/>
          <w:highlight w:val="yellow"/>
        </w:rPr>
      </w:pPr>
    </w:p>
    <w:sectPr w:rsidR="003426CB" w:rsidSect="00DC06D5">
      <w:headerReference w:type="default" r:id="rId10"/>
      <w:pgSz w:w="11906" w:h="16838"/>
      <w:pgMar w:top="1134" w:right="567" w:bottom="993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62A" w:rsidRDefault="0078162A">
      <w:r>
        <w:separator/>
      </w:r>
    </w:p>
  </w:endnote>
  <w:endnote w:type="continuationSeparator" w:id="0">
    <w:p w:rsidR="0078162A" w:rsidRDefault="0078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62A" w:rsidRDefault="0078162A">
      <w:r>
        <w:separator/>
      </w:r>
    </w:p>
  </w:footnote>
  <w:footnote w:type="continuationSeparator" w:id="0">
    <w:p w:rsidR="0078162A" w:rsidRDefault="00781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6CB" w:rsidRDefault="007B3CAA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3426CB" w:rsidRDefault="003426CB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65112"/>
    <w:multiLevelType w:val="hybridMultilevel"/>
    <w:tmpl w:val="B4EC31EA"/>
    <w:lvl w:ilvl="0" w:tplc="46C8DA0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E2428C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9902A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55C66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2BE48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7F0B4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E0667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CCD8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33AA7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A7562D"/>
    <w:multiLevelType w:val="multilevel"/>
    <w:tmpl w:val="0692816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CB"/>
    <w:rsid w:val="003426CB"/>
    <w:rsid w:val="0078162A"/>
    <w:rsid w:val="007B3CAA"/>
    <w:rsid w:val="00DC06D5"/>
    <w:rsid w:val="00E27B93"/>
    <w:rsid w:val="00E3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EEE0"/>
  <w15:docId w15:val="{C05F65C9-A41B-4A8A-97B3-08C7C7ED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192</cp:revision>
  <dcterms:created xsi:type="dcterms:W3CDTF">2024-09-26T08:15:00Z</dcterms:created>
  <dcterms:modified xsi:type="dcterms:W3CDTF">2024-09-26T08:59:00Z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