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30" w:rsidRDefault="000A0CF7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30" w:rsidRDefault="000A0CF7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F0930" w:rsidRDefault="000A0CF7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F0930" w:rsidRDefault="00DF093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DF0930" w:rsidRDefault="00DF093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DF0930" w:rsidRDefault="000A0CF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F0930" w:rsidRDefault="00DF0930">
      <w:pPr>
        <w:tabs>
          <w:tab w:val="left" w:pos="709"/>
        </w:tabs>
        <w:jc w:val="center"/>
        <w:rPr>
          <w:sz w:val="28"/>
        </w:rPr>
      </w:pPr>
    </w:p>
    <w:p w:rsidR="00DF0930" w:rsidRDefault="00DF0930">
      <w:pPr>
        <w:tabs>
          <w:tab w:val="left" w:pos="709"/>
        </w:tabs>
        <w:jc w:val="center"/>
        <w:rPr>
          <w:sz w:val="28"/>
        </w:rPr>
      </w:pPr>
    </w:p>
    <w:p w:rsidR="00DF0930" w:rsidRDefault="007F7F25">
      <w:pPr>
        <w:tabs>
          <w:tab w:val="left" w:pos="709"/>
        </w:tabs>
        <w:rPr>
          <w:sz w:val="28"/>
        </w:rPr>
      </w:pPr>
      <w:r>
        <w:rPr>
          <w:sz w:val="28"/>
        </w:rPr>
        <w:t>«10</w:t>
      </w:r>
      <w:bookmarkStart w:id="0" w:name="_GoBack"/>
      <w:bookmarkEnd w:id="0"/>
      <w:r w:rsidR="000A0CF7">
        <w:rPr>
          <w:sz w:val="28"/>
        </w:rPr>
        <w:t>»</w:t>
      </w:r>
      <w:r w:rsidR="009062DE">
        <w:rPr>
          <w:sz w:val="28"/>
        </w:rPr>
        <w:t xml:space="preserve"> сентября </w:t>
      </w:r>
      <w:r w:rsidR="000A0CF7">
        <w:rPr>
          <w:sz w:val="28"/>
        </w:rPr>
        <w:t>202</w:t>
      </w:r>
      <w:r w:rsidR="0062047B">
        <w:rPr>
          <w:sz w:val="28"/>
        </w:rPr>
        <w:t>4</w:t>
      </w:r>
      <w:r w:rsidR="000A0CF7">
        <w:rPr>
          <w:sz w:val="28"/>
        </w:rPr>
        <w:t xml:space="preserve"> г.                                                                       </w:t>
      </w:r>
      <w:r w:rsidR="009062DE">
        <w:rPr>
          <w:sz w:val="28"/>
        </w:rPr>
        <w:t xml:space="preserve">                  </w:t>
      </w:r>
      <w:r w:rsidR="000A0CF7">
        <w:rPr>
          <w:sz w:val="28"/>
        </w:rPr>
        <w:t xml:space="preserve"> № </w:t>
      </w:r>
      <w:r w:rsidR="009062DE">
        <w:rPr>
          <w:sz w:val="28"/>
        </w:rPr>
        <w:t>473-п</w:t>
      </w:r>
    </w:p>
    <w:p w:rsidR="00DF0930" w:rsidRDefault="00DF0930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DF0930" w:rsidTr="000B17E1">
        <w:trPr>
          <w:trHeight w:val="1398"/>
        </w:trPr>
        <w:tc>
          <w:tcPr>
            <w:tcW w:w="9920" w:type="dxa"/>
          </w:tcPr>
          <w:p w:rsidR="0066682B" w:rsidRDefault="0066682B" w:rsidP="00D20F1D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464013" w:rsidRDefault="00464013" w:rsidP="00D20F1D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CA34AA" w:rsidRDefault="00B300D4" w:rsidP="000B17E1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некоторых нормативных правовых актов</w:t>
            </w:r>
          </w:p>
        </w:tc>
      </w:tr>
      <w:tr w:rsidR="00DF0930">
        <w:tc>
          <w:tcPr>
            <w:tcW w:w="9920" w:type="dxa"/>
          </w:tcPr>
          <w:p w:rsidR="00DF0930" w:rsidRPr="00E62BB3" w:rsidRDefault="009361CC" w:rsidP="000B17E1">
            <w:pPr>
              <w:widowControl w:val="0"/>
              <w:spacing w:line="257" w:lineRule="auto"/>
              <w:ind w:firstLine="746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0E3FAC">
              <w:rPr>
                <w:rFonts w:cs="Times New Roman"/>
                <w:sz w:val="28"/>
                <w:szCs w:val="28"/>
              </w:rPr>
              <w:t xml:space="preserve">На основании </w:t>
            </w:r>
            <w:r w:rsidR="00E62BB3" w:rsidRPr="000E3FAC">
              <w:rPr>
                <w:rFonts w:cs="Times New Roman"/>
                <w:sz w:val="28"/>
                <w:szCs w:val="28"/>
              </w:rPr>
              <w:t>представления Прокуратуры Рязанской области                          от 05.09.2024 №</w:t>
            </w:r>
            <w:r w:rsidR="000E3FAC">
              <w:rPr>
                <w:rFonts w:cs="Times New Roman"/>
                <w:sz w:val="28"/>
                <w:szCs w:val="28"/>
              </w:rPr>
              <w:t> </w:t>
            </w:r>
            <w:r w:rsidR="00E62BB3" w:rsidRPr="000E3FAC">
              <w:rPr>
                <w:rFonts w:cs="Times New Roman"/>
                <w:sz w:val="28"/>
                <w:szCs w:val="28"/>
              </w:rPr>
              <w:t>Исорг-7-4030-24/-20610001</w:t>
            </w:r>
            <w:r w:rsidR="00F70DEF" w:rsidRPr="000E3FAC">
              <w:rPr>
                <w:rFonts w:cs="Times New Roman"/>
                <w:sz w:val="28"/>
                <w:szCs w:val="28"/>
              </w:rPr>
              <w:t>,</w:t>
            </w:r>
            <w:r w:rsidR="0062047B" w:rsidRPr="000E3FAC">
              <w:rPr>
                <w:rFonts w:cs="Times New Roman"/>
                <w:sz w:val="28"/>
                <w:szCs w:val="28"/>
              </w:rPr>
              <w:t xml:space="preserve"> </w:t>
            </w:r>
            <w:r w:rsidR="0001547B" w:rsidRPr="000E3FAC">
              <w:rPr>
                <w:rFonts w:cs="Times New Roman"/>
                <w:sz w:val="28"/>
                <w:szCs w:val="28"/>
              </w:rPr>
              <w:t>статьи 2 Закона Рязанской области от</w:t>
            </w:r>
            <w:r w:rsidR="00E62BB3" w:rsidRPr="000E3FAC">
              <w:rPr>
                <w:rFonts w:cs="Times New Roman"/>
                <w:sz w:val="28"/>
                <w:szCs w:val="28"/>
              </w:rPr>
              <w:t> </w:t>
            </w:r>
            <w:r w:rsidR="00D34E7E">
              <w:rPr>
                <w:rFonts w:cs="Times New Roman"/>
                <w:sz w:val="28"/>
                <w:szCs w:val="28"/>
              </w:rPr>
              <w:t>28.1</w:t>
            </w:r>
            <w:r w:rsidR="0001547B" w:rsidRPr="000E3FAC">
              <w:rPr>
                <w:rFonts w:cs="Times New Roman"/>
                <w:sz w:val="28"/>
                <w:szCs w:val="28"/>
              </w:rPr>
              <w:t>2.2018 №</w:t>
            </w:r>
            <w:r w:rsidR="00715C8F" w:rsidRPr="000E3FAC">
              <w:rPr>
                <w:rFonts w:cs="Times New Roman"/>
                <w:sz w:val="28"/>
                <w:szCs w:val="28"/>
              </w:rPr>
              <w:t> </w:t>
            </w:r>
            <w:r w:rsidR="0001547B" w:rsidRPr="000E3FAC">
              <w:rPr>
                <w:rFonts w:cs="Times New Roman"/>
                <w:sz w:val="28"/>
                <w:szCs w:val="28"/>
              </w:rPr>
              <w:t>106-ОЗ</w:t>
            </w:r>
            <w:r w:rsidR="0001547B" w:rsidRPr="00E62BB3">
              <w:rPr>
                <w:rFonts w:cs="Times New Roman"/>
                <w:sz w:val="28"/>
                <w:szCs w:val="28"/>
              </w:rPr>
              <w:t xml:space="preserve"> «О</w:t>
            </w:r>
            <w:r w:rsidR="00715C8F" w:rsidRPr="00E62BB3">
              <w:rPr>
                <w:rFonts w:cs="Times New Roman"/>
                <w:sz w:val="28"/>
                <w:szCs w:val="28"/>
              </w:rPr>
              <w:t> </w:t>
            </w:r>
            <w:r w:rsidR="0001547B" w:rsidRPr="00E62BB3">
              <w:rPr>
                <w:rFonts w:cs="Times New Roman"/>
                <w:sz w:val="28"/>
                <w:szCs w:val="28"/>
              </w:rPr>
              <w:t>перераспределении отдельных полномочий</w:t>
            </w:r>
            <w:r w:rsidR="00E62BB3" w:rsidRPr="00E62BB3">
              <w:rPr>
                <w:rFonts w:cs="Times New Roman"/>
                <w:sz w:val="28"/>
                <w:szCs w:val="28"/>
              </w:rPr>
              <w:t xml:space="preserve">                               </w:t>
            </w:r>
            <w:r w:rsidR="0001547B" w:rsidRPr="00E62BB3">
              <w:rPr>
                <w:rFonts w:cs="Times New Roman"/>
                <w:sz w:val="28"/>
                <w:szCs w:val="28"/>
              </w:rPr>
              <w:t xml:space="preserve"> в области градостроительной деятельности между органами местного самоуправления муниципальных образований Рязанской области и органами государственной власти Рязанской области», руководствуясь </w:t>
            </w:r>
            <w:hyperlink r:id="rId9" w:history="1">
              <w:r w:rsidR="00230D7A" w:rsidRPr="00E62BB3">
                <w:rPr>
                  <w:rStyle w:val="af7"/>
                  <w:rFonts w:cs="Times New Roman"/>
                  <w:color w:val="000000" w:themeColor="text1"/>
                  <w:sz w:val="28"/>
                  <w:szCs w:val="28"/>
                  <w:u w:val="none"/>
                </w:rPr>
                <w:t>п</w:t>
              </w:r>
              <w:r w:rsidR="00D56BE2" w:rsidRPr="00E62BB3">
                <w:rPr>
                  <w:rStyle w:val="af7"/>
                  <w:rFonts w:cs="Times New Roman"/>
                  <w:color w:val="000000" w:themeColor="text1"/>
                  <w:sz w:val="28"/>
                  <w:szCs w:val="28"/>
                  <w:u w:val="none"/>
                </w:rPr>
                <w:t>остановлением</w:t>
              </w:r>
            </w:hyperlink>
            <w:r w:rsidR="00D56BE2" w:rsidRPr="00E62BB3">
              <w:rPr>
                <w:rFonts w:cs="Times New Roman"/>
                <w:sz w:val="28"/>
                <w:szCs w:val="28"/>
              </w:rPr>
              <w:t xml:space="preserve"> Правительства Рязанской области от 06.08.2008 № 153 «Об</w:t>
            </w:r>
            <w:r w:rsidR="00230D7A" w:rsidRPr="00E62BB3">
              <w:rPr>
                <w:rFonts w:cs="Times New Roman"/>
                <w:sz w:val="28"/>
                <w:szCs w:val="28"/>
              </w:rPr>
              <w:t> </w:t>
            </w:r>
            <w:r w:rsidR="00D56BE2" w:rsidRPr="00E62BB3">
              <w:rPr>
                <w:rFonts w:cs="Times New Roman"/>
                <w:sz w:val="28"/>
                <w:szCs w:val="28"/>
              </w:rPr>
              <w:t>утверждении Положения о главном управлении архитектуры и</w:t>
            </w:r>
            <w:r w:rsidR="00230D7A" w:rsidRPr="00E62BB3">
              <w:rPr>
                <w:rFonts w:cs="Times New Roman"/>
                <w:sz w:val="28"/>
                <w:szCs w:val="28"/>
              </w:rPr>
              <w:t> </w:t>
            </w:r>
            <w:r w:rsidR="00D56BE2" w:rsidRPr="00E62BB3">
              <w:rPr>
                <w:rFonts w:cs="Times New Roman"/>
                <w:sz w:val="28"/>
                <w:szCs w:val="28"/>
              </w:rPr>
              <w:t>градостроительства Рязанской области»,</w:t>
            </w:r>
            <w:r w:rsidR="000B17E1">
              <w:rPr>
                <w:rFonts w:cs="Times New Roman"/>
                <w:sz w:val="28"/>
                <w:szCs w:val="28"/>
              </w:rPr>
              <w:t xml:space="preserve"> приказом главного управления архитектуры и градостроительства Рязанской области от 05.09.2024 № 55-ок «О направлении работника в командировку»,</w:t>
            </w:r>
            <w:r w:rsidR="00B844F2" w:rsidRPr="00E62BB3">
              <w:rPr>
                <w:rFonts w:cs="Times New Roman"/>
                <w:sz w:val="28"/>
                <w:szCs w:val="28"/>
              </w:rPr>
              <w:t xml:space="preserve"> </w:t>
            </w:r>
            <w:r w:rsidR="000A0CF7" w:rsidRPr="00E62BB3">
              <w:rPr>
                <w:rFonts w:cs="Times New Roman"/>
                <w:sz w:val="28"/>
                <w:szCs w:val="28"/>
              </w:rPr>
              <w:t>главное управление архитектуры и</w:t>
            </w:r>
            <w:r w:rsidR="000B17E1">
              <w:rPr>
                <w:rFonts w:cs="Times New Roman"/>
                <w:sz w:val="28"/>
                <w:szCs w:val="28"/>
              </w:rPr>
              <w:t xml:space="preserve"> </w:t>
            </w:r>
            <w:r w:rsidR="000A0CF7" w:rsidRPr="00E62BB3">
              <w:rPr>
                <w:rFonts w:cs="Times New Roman"/>
                <w:sz w:val="28"/>
                <w:szCs w:val="28"/>
              </w:rPr>
              <w:t>градостроительства Рязанской области ПОСТАНОВЛЯЕТ:</w:t>
            </w:r>
          </w:p>
          <w:p w:rsidR="00B300D4" w:rsidRDefault="00B300D4" w:rsidP="000B17E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57" w:lineRule="auto"/>
              <w:ind w:left="0" w:firstLine="709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Признать утратившими силу следующие нормативные правовые акты:</w:t>
            </w:r>
          </w:p>
          <w:p w:rsidR="00B300D4" w:rsidRDefault="00B300D4" w:rsidP="000B17E1">
            <w:pPr>
              <w:widowControl w:val="0"/>
              <w:tabs>
                <w:tab w:val="left" w:pos="1418"/>
              </w:tabs>
              <w:spacing w:line="257" w:lineRule="auto"/>
              <w:ind w:firstLine="709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7511AC">
              <w:rPr>
                <w:rFonts w:cs="Times New Roman"/>
                <w:sz w:val="28"/>
                <w:szCs w:val="28"/>
              </w:rPr>
              <w:t> </w:t>
            </w:r>
            <w:r w:rsidR="0001547B" w:rsidRPr="00E62BB3">
              <w:rPr>
                <w:rFonts w:cs="Times New Roman"/>
                <w:sz w:val="28"/>
                <w:szCs w:val="28"/>
              </w:rPr>
              <w:t xml:space="preserve">решение </w:t>
            </w:r>
            <w:r w:rsidR="003E308A" w:rsidRPr="00E62BB3">
              <w:rPr>
                <w:rFonts w:cs="Times New Roman"/>
                <w:sz w:val="28"/>
                <w:szCs w:val="28"/>
              </w:rPr>
              <w:t>Совета депутатов муниципального образования – Дядьковское сельское поселение Рязанского муниципального района Рязанской области от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="003E308A" w:rsidRPr="00E62BB3">
              <w:rPr>
                <w:rFonts w:cs="Times New Roman"/>
                <w:sz w:val="28"/>
                <w:szCs w:val="28"/>
              </w:rPr>
              <w:t>05.07.2011 № 103 «Об утверждении проекта планировки территории жилого квартала (зона 2) с.</w:t>
            </w:r>
            <w:r w:rsidR="00E62BB3" w:rsidRPr="00E62BB3">
              <w:rPr>
                <w:rFonts w:cs="Times New Roman"/>
                <w:sz w:val="28"/>
                <w:szCs w:val="28"/>
              </w:rPr>
              <w:t> </w:t>
            </w:r>
            <w:r w:rsidR="003E308A" w:rsidRPr="00E62BB3">
              <w:rPr>
                <w:rFonts w:cs="Times New Roman"/>
                <w:sz w:val="28"/>
                <w:szCs w:val="28"/>
              </w:rPr>
              <w:t>Дядьково муниципального образования – Дядьковское сельское поселение Рязанского муниципальн</w:t>
            </w:r>
            <w:r>
              <w:rPr>
                <w:rFonts w:cs="Times New Roman"/>
                <w:sz w:val="28"/>
                <w:szCs w:val="28"/>
              </w:rPr>
              <w:t>ого района Рязанской области»;</w:t>
            </w:r>
          </w:p>
          <w:p w:rsidR="00230D7A" w:rsidRPr="00E62BB3" w:rsidRDefault="00B300D4" w:rsidP="000B17E1">
            <w:pPr>
              <w:widowControl w:val="0"/>
              <w:tabs>
                <w:tab w:val="left" w:pos="1418"/>
              </w:tabs>
              <w:spacing w:line="257" w:lineRule="auto"/>
              <w:ind w:firstLine="709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7511AC">
              <w:rPr>
                <w:rFonts w:cs="Times New Roman"/>
                <w:sz w:val="28"/>
                <w:szCs w:val="28"/>
              </w:rPr>
              <w:t> </w:t>
            </w:r>
            <w:r w:rsidR="003E308A" w:rsidRPr="00E62BB3">
              <w:rPr>
                <w:rFonts w:cs="Times New Roman"/>
                <w:sz w:val="28"/>
                <w:szCs w:val="28"/>
              </w:rPr>
              <w:t>решени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="003E308A" w:rsidRPr="00E62BB3">
              <w:rPr>
                <w:rFonts w:cs="Times New Roman"/>
                <w:sz w:val="28"/>
                <w:szCs w:val="28"/>
              </w:rPr>
              <w:t xml:space="preserve"> Совета депутатов муниципального образования – Дядьковское сельское поселение Рязанского муниципального района Рязанской области от</w:t>
            </w:r>
            <w:r>
              <w:rPr>
                <w:rFonts w:cs="Times New Roman"/>
                <w:sz w:val="28"/>
                <w:szCs w:val="28"/>
              </w:rPr>
              <w:t> 11.09.2015 № 64 «О внесении изменений в проект планировки территории жилого квартала в с.</w:t>
            </w:r>
            <w:r w:rsidR="00194203">
              <w:rPr>
                <w:rFonts w:cs="Times New Roman"/>
                <w:sz w:val="28"/>
                <w:szCs w:val="28"/>
                <w:lang w:val="en-US"/>
              </w:rPr>
              <w:t> </w:t>
            </w:r>
            <w:r>
              <w:rPr>
                <w:rFonts w:cs="Times New Roman"/>
                <w:sz w:val="28"/>
                <w:szCs w:val="28"/>
              </w:rPr>
              <w:t>Дядьково в районе торгового дома «Глобус» муниципального образования – Дядьковское сельское поселение Рязанского муниципального района Рязанской области».</w:t>
            </w:r>
          </w:p>
          <w:p w:rsidR="005F40CB" w:rsidRPr="00E62BB3" w:rsidRDefault="005F40CB" w:rsidP="000B17E1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57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Отделу кадровой работы и делопроизводства обеспечить:</w:t>
            </w:r>
          </w:p>
          <w:p w:rsidR="005F40CB" w:rsidRPr="00E62BB3" w:rsidRDefault="005F40CB" w:rsidP="000B17E1">
            <w:pPr>
              <w:pStyle w:val="32"/>
              <w:widowControl w:val="0"/>
              <w:tabs>
                <w:tab w:val="left" w:pos="1418"/>
              </w:tabs>
              <w:spacing w:line="257" w:lineRule="auto"/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="001B4130"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5F40CB" w:rsidRPr="00E62BB3" w:rsidRDefault="005F40CB" w:rsidP="000B17E1">
            <w:pPr>
              <w:pStyle w:val="32"/>
              <w:widowControl w:val="0"/>
              <w:tabs>
                <w:tab w:val="left" w:pos="1418"/>
              </w:tabs>
              <w:spacing w:line="257" w:lineRule="auto"/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="001B4130"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настоящего постановления в сетевом издании «Рязанские ведомости» (www.rv-ryazan.ru) и на официальном интернет-портале правово</w:t>
            </w:r>
            <w:r w:rsidR="00230D7A"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="00230D7A" w:rsidRPr="00E62B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информации (</w:t>
            </w:r>
            <w:hyperlink r:id="rId10" w:history="1">
              <w:r w:rsidR="00230D7A" w:rsidRPr="00E62BB3">
                <w:rPr>
                  <w:rStyle w:val="af7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www.pravo.gov.ru</w:t>
              </w:r>
            </w:hyperlink>
            <w:r w:rsidR="00C90407" w:rsidRPr="00E62B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447B86" w:rsidRPr="00E62BB3" w:rsidRDefault="00C90407" w:rsidP="000B17E1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spacing w:line="257" w:lineRule="auto"/>
              <w:ind w:left="0" w:firstLine="7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B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Отделу </w:t>
            </w:r>
            <w:r w:rsidR="00447B86" w:rsidRPr="00E62B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информационного обеспечения градостроительной деятельности</w:t>
            </w:r>
            <w:r w:rsidRPr="00E62B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7B86" w:rsidRPr="00E62B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разместить</w:t>
            </w:r>
            <w:r w:rsidR="00230D7A"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</w:t>
            </w:r>
            <w:r w:rsidR="00447B86"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30D7A"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</w:t>
            </w:r>
            <w:r w:rsidR="00447B86"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30D7A"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447B86"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управления архитектуры и градостроительства Рязанской области в</w:t>
            </w:r>
            <w:r w:rsidR="002E2E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47B86" w:rsidRPr="00E62BB3">
              <w:rPr>
                <w:rFonts w:ascii="Times New Roman" w:eastAsia="Times New Roman" w:hAnsi="Times New Roman" w:cs="Times New Roman"/>
                <w:sz w:val="28"/>
                <w:szCs w:val="28"/>
              </w:rPr>
              <w:t>сети «Интернет».</w:t>
            </w:r>
          </w:p>
          <w:p w:rsidR="00447B86" w:rsidRPr="00D502F5" w:rsidRDefault="00447B86" w:rsidP="000B17E1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spacing w:line="257" w:lineRule="auto"/>
              <w:ind w:left="0" w:firstLine="7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B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Государственному казенному учреждению Рязанской области «Центр градостроительн</w:t>
            </w:r>
            <w:r w:rsidR="00D502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ого развития Рязанской области» </w:t>
            </w:r>
            <w:r w:rsidR="009607B2" w:rsidRPr="00D502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2F5">
              <w:rPr>
                <w:rFonts w:ascii="Times New Roman" w:hAnsi="Times New Roman" w:cs="Times New Roman"/>
                <w:sz w:val="28"/>
                <w:szCs w:val="28"/>
              </w:rPr>
              <w:t>беспечить внесение сведений, содержащихся в пункте</w:t>
            </w:r>
            <w:r w:rsidR="00D5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2F5">
              <w:rPr>
                <w:rFonts w:ascii="Times New Roman" w:hAnsi="Times New Roman" w:cs="Times New Roman"/>
                <w:sz w:val="28"/>
                <w:szCs w:val="28"/>
              </w:rPr>
              <w:t>1 настоящего постановления, в</w:t>
            </w:r>
            <w:r w:rsidR="00D502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502F5">
              <w:rPr>
                <w:rFonts w:ascii="Times New Roman" w:hAnsi="Times New Roman" w:cs="Times New Roman"/>
                <w:sz w:val="28"/>
                <w:szCs w:val="28"/>
              </w:rPr>
              <w:t>государственные информационные системы обеспечения градостроительной деятельности в соответствии с требованиями Градостроительно</w:t>
            </w:r>
            <w:r w:rsidR="00D776F5"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Федерации.</w:t>
            </w:r>
          </w:p>
          <w:p w:rsidR="00447B86" w:rsidRPr="00E62BB3" w:rsidRDefault="00447B86" w:rsidP="000B17E1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spacing w:line="257" w:lineRule="auto"/>
              <w:ind w:left="0" w:firstLine="7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BB3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Предложить главе муниципального образования - Рязанский муниципальный район Рязанской области, главе муниципального образования – Дядьковское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447B86" w:rsidRPr="00E62BB3" w:rsidRDefault="00447B86" w:rsidP="000B17E1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spacing w:line="257" w:lineRule="auto"/>
              <w:ind w:left="0" w:firstLine="7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BB3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Настоящее постановление вступает в силу со дня его официального опубликования.</w:t>
            </w:r>
          </w:p>
          <w:p w:rsidR="0066682B" w:rsidRPr="00E62BB3" w:rsidRDefault="00447B86" w:rsidP="000B17E1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spacing w:line="257" w:lineRule="auto"/>
              <w:ind w:left="0" w:firstLine="7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BB3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Контроль за исполнением настоящего постановления возложить на</w:t>
            </w:r>
            <w:r w:rsidR="002E2E2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E62BB3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заместителя начальника главного управления архитектуры и</w:t>
            </w:r>
            <w:r w:rsidR="002E2E2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E62BB3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градостроительства Рязанской области Т.С.</w:t>
            </w:r>
            <w:r w:rsidR="007511A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E62BB3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Попкову.</w:t>
            </w:r>
          </w:p>
          <w:p w:rsidR="0066682B" w:rsidRDefault="0066682B" w:rsidP="000B17E1">
            <w:pPr>
              <w:widowControl w:val="0"/>
              <w:spacing w:line="257" w:lineRule="auto"/>
              <w:ind w:firstLine="746"/>
              <w:jc w:val="both"/>
              <w:rPr>
                <w:sz w:val="28"/>
              </w:rPr>
            </w:pPr>
          </w:p>
          <w:p w:rsidR="00DF0930" w:rsidRDefault="00DF0930" w:rsidP="000B17E1">
            <w:pPr>
              <w:widowControl w:val="0"/>
              <w:spacing w:line="257" w:lineRule="auto"/>
              <w:ind w:left="142"/>
              <w:jc w:val="both"/>
              <w:rPr>
                <w:sz w:val="28"/>
              </w:rPr>
            </w:pPr>
          </w:p>
        </w:tc>
      </w:tr>
      <w:tr w:rsidR="00DF0930">
        <w:tc>
          <w:tcPr>
            <w:tcW w:w="9920" w:type="dxa"/>
          </w:tcPr>
          <w:p w:rsidR="00DF0930" w:rsidRDefault="006A1E59">
            <w:pPr>
              <w:widowControl w:val="0"/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И.о. н</w:t>
            </w:r>
            <w:r w:rsidR="009D4778">
              <w:rPr>
                <w:sz w:val="28"/>
              </w:rPr>
              <w:t>ачальник</w:t>
            </w:r>
            <w:r>
              <w:rPr>
                <w:sz w:val="28"/>
              </w:rPr>
              <w:t>а</w:t>
            </w:r>
            <w:r w:rsidR="000A0CF7">
              <w:rPr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 xml:space="preserve">                         О.М. Алямовская</w:t>
            </w:r>
          </w:p>
          <w:p w:rsidR="00DF0930" w:rsidRDefault="00DF0930">
            <w:pPr>
              <w:pStyle w:val="26"/>
              <w:widowControl w:val="0"/>
              <w:tabs>
                <w:tab w:val="left" w:pos="709"/>
              </w:tabs>
              <w:jc w:val="left"/>
            </w:pPr>
          </w:p>
          <w:p w:rsidR="00DF0930" w:rsidRDefault="00DF0930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DF0930" w:rsidRDefault="00DF0930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DF0930" w:rsidRDefault="00DF0930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F0930" w:rsidRDefault="00DF0930">
      <w:pPr>
        <w:spacing w:line="216" w:lineRule="auto"/>
        <w:ind w:firstLine="709"/>
        <w:contextualSpacing/>
        <w:jc w:val="both"/>
        <w:rPr>
          <w:sz w:val="24"/>
        </w:rPr>
      </w:pPr>
    </w:p>
    <w:p w:rsidR="00DF0930" w:rsidRDefault="00DF0930">
      <w:pPr>
        <w:spacing w:line="216" w:lineRule="auto"/>
        <w:ind w:firstLine="709"/>
        <w:contextualSpacing/>
        <w:jc w:val="both"/>
        <w:rPr>
          <w:sz w:val="24"/>
        </w:rPr>
      </w:pPr>
    </w:p>
    <w:p w:rsidR="002264A2" w:rsidRDefault="002264A2">
      <w:pPr>
        <w:spacing w:line="216" w:lineRule="auto"/>
        <w:ind w:firstLine="709"/>
        <w:contextualSpacing/>
        <w:jc w:val="both"/>
        <w:rPr>
          <w:sz w:val="24"/>
        </w:rPr>
      </w:pPr>
    </w:p>
    <w:p w:rsidR="002264A2" w:rsidRDefault="002264A2">
      <w:pPr>
        <w:spacing w:line="216" w:lineRule="auto"/>
        <w:ind w:firstLine="709"/>
        <w:contextualSpacing/>
        <w:jc w:val="both"/>
        <w:rPr>
          <w:sz w:val="24"/>
        </w:rPr>
      </w:pPr>
    </w:p>
    <w:p w:rsidR="002264A2" w:rsidRDefault="002264A2">
      <w:pPr>
        <w:spacing w:line="216" w:lineRule="auto"/>
        <w:ind w:firstLine="709"/>
        <w:contextualSpacing/>
        <w:jc w:val="both"/>
        <w:rPr>
          <w:sz w:val="24"/>
        </w:rPr>
      </w:pPr>
    </w:p>
    <w:p w:rsidR="002264A2" w:rsidRDefault="002264A2">
      <w:pPr>
        <w:spacing w:line="216" w:lineRule="auto"/>
        <w:ind w:firstLine="709"/>
        <w:contextualSpacing/>
        <w:jc w:val="both"/>
        <w:rPr>
          <w:sz w:val="24"/>
        </w:rPr>
      </w:pPr>
    </w:p>
    <w:p w:rsidR="002264A2" w:rsidRDefault="002264A2">
      <w:pPr>
        <w:spacing w:line="216" w:lineRule="auto"/>
        <w:ind w:firstLine="709"/>
        <w:contextualSpacing/>
        <w:jc w:val="both"/>
        <w:rPr>
          <w:sz w:val="24"/>
        </w:rPr>
      </w:pPr>
    </w:p>
    <w:p w:rsidR="002264A2" w:rsidRDefault="002264A2">
      <w:pPr>
        <w:spacing w:line="216" w:lineRule="auto"/>
        <w:ind w:firstLine="709"/>
        <w:contextualSpacing/>
        <w:jc w:val="both"/>
        <w:rPr>
          <w:sz w:val="24"/>
        </w:rPr>
      </w:pPr>
    </w:p>
    <w:p w:rsidR="002264A2" w:rsidRDefault="002264A2">
      <w:pPr>
        <w:spacing w:line="216" w:lineRule="auto"/>
        <w:ind w:firstLine="709"/>
        <w:contextualSpacing/>
        <w:jc w:val="both"/>
        <w:rPr>
          <w:sz w:val="24"/>
        </w:rPr>
      </w:pPr>
    </w:p>
    <w:p w:rsidR="002264A2" w:rsidRDefault="002264A2">
      <w:pPr>
        <w:spacing w:line="216" w:lineRule="auto"/>
        <w:ind w:firstLine="709"/>
        <w:contextualSpacing/>
        <w:jc w:val="both"/>
        <w:rPr>
          <w:sz w:val="24"/>
        </w:rPr>
      </w:pPr>
    </w:p>
    <w:p w:rsidR="002264A2" w:rsidRDefault="002264A2">
      <w:pPr>
        <w:spacing w:line="216" w:lineRule="auto"/>
        <w:ind w:firstLine="709"/>
        <w:contextualSpacing/>
        <w:jc w:val="both"/>
        <w:rPr>
          <w:sz w:val="24"/>
        </w:rPr>
      </w:pPr>
    </w:p>
    <w:p w:rsidR="002264A2" w:rsidRDefault="002264A2" w:rsidP="001B527D">
      <w:pPr>
        <w:spacing w:line="216" w:lineRule="auto"/>
        <w:contextualSpacing/>
        <w:jc w:val="both"/>
        <w:rPr>
          <w:sz w:val="24"/>
        </w:rPr>
      </w:pPr>
    </w:p>
    <w:p w:rsidR="002264A2" w:rsidRDefault="002264A2" w:rsidP="002E2E2F">
      <w:pPr>
        <w:spacing w:line="216" w:lineRule="auto"/>
        <w:contextualSpacing/>
        <w:jc w:val="both"/>
        <w:rPr>
          <w:sz w:val="24"/>
        </w:rPr>
      </w:pPr>
    </w:p>
    <w:sectPr w:rsidR="002264A2" w:rsidSect="000B17E1">
      <w:headerReference w:type="even" r:id="rId11"/>
      <w:headerReference w:type="default" r:id="rId12"/>
      <w:pgSz w:w="11906" w:h="16838"/>
      <w:pgMar w:top="1134" w:right="567" w:bottom="851" w:left="1417" w:header="709" w:footer="709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E9" w:rsidRDefault="006357E9">
      <w:r>
        <w:separator/>
      </w:r>
    </w:p>
  </w:endnote>
  <w:endnote w:type="continuationSeparator" w:id="0">
    <w:p w:rsidR="006357E9" w:rsidRDefault="0063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E9" w:rsidRDefault="006357E9">
      <w:r>
        <w:separator/>
      </w:r>
    </w:p>
  </w:footnote>
  <w:footnote w:type="continuationSeparator" w:id="0">
    <w:p w:rsidR="006357E9" w:rsidRDefault="00635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4C" w:rsidRDefault="005B7F4C" w:rsidP="005B7F4C">
    <w:pPr>
      <w:pStyle w:val="af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30" w:rsidRDefault="00DF0930">
    <w:pPr>
      <w:pStyle w:val="af3"/>
      <w:jc w:val="center"/>
      <w:rPr>
        <w:sz w:val="28"/>
      </w:rPr>
    </w:pPr>
  </w:p>
  <w:p w:rsidR="00DF0930" w:rsidRDefault="00DF0930">
    <w:pPr>
      <w:pStyle w:val="af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6385"/>
    <w:multiLevelType w:val="hybridMultilevel"/>
    <w:tmpl w:val="5576E348"/>
    <w:lvl w:ilvl="0" w:tplc="0419000F">
      <w:start w:val="1"/>
      <w:numFmt w:val="decimal"/>
      <w:lvlText w:val="%1."/>
      <w:lvlJc w:val="left"/>
      <w:pPr>
        <w:ind w:left="1466" w:hanging="360"/>
      </w:p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5DDD4026"/>
    <w:multiLevelType w:val="multilevel"/>
    <w:tmpl w:val="6D3860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77412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A1692B"/>
    <w:multiLevelType w:val="multilevel"/>
    <w:tmpl w:val="C7B06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9017E63"/>
    <w:multiLevelType w:val="hybridMultilevel"/>
    <w:tmpl w:val="BD921EE0"/>
    <w:lvl w:ilvl="0" w:tplc="0419000F">
      <w:start w:val="1"/>
      <w:numFmt w:val="decimal"/>
      <w:lvlText w:val="%1."/>
      <w:lvlJc w:val="left"/>
      <w:pPr>
        <w:ind w:left="1466" w:hanging="360"/>
      </w:p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930"/>
    <w:rsid w:val="000128B9"/>
    <w:rsid w:val="0001311B"/>
    <w:rsid w:val="0001547B"/>
    <w:rsid w:val="00052A9E"/>
    <w:rsid w:val="00063BE4"/>
    <w:rsid w:val="00081636"/>
    <w:rsid w:val="000855E1"/>
    <w:rsid w:val="000877A9"/>
    <w:rsid w:val="000A0CF7"/>
    <w:rsid w:val="000B17E1"/>
    <w:rsid w:val="000C03FC"/>
    <w:rsid w:val="000E3FAC"/>
    <w:rsid w:val="001013FB"/>
    <w:rsid w:val="00123C8D"/>
    <w:rsid w:val="001432C2"/>
    <w:rsid w:val="0017706B"/>
    <w:rsid w:val="0018033D"/>
    <w:rsid w:val="00194203"/>
    <w:rsid w:val="00197D8B"/>
    <w:rsid w:val="001B4130"/>
    <w:rsid w:val="001B527D"/>
    <w:rsid w:val="001E2338"/>
    <w:rsid w:val="00201C61"/>
    <w:rsid w:val="00203848"/>
    <w:rsid w:val="00215BEB"/>
    <w:rsid w:val="00217021"/>
    <w:rsid w:val="00220394"/>
    <w:rsid w:val="002264A2"/>
    <w:rsid w:val="00230D7A"/>
    <w:rsid w:val="00232499"/>
    <w:rsid w:val="00232A9C"/>
    <w:rsid w:val="002504F7"/>
    <w:rsid w:val="00260ABF"/>
    <w:rsid w:val="00273C91"/>
    <w:rsid w:val="00277AE6"/>
    <w:rsid w:val="00282804"/>
    <w:rsid w:val="00291802"/>
    <w:rsid w:val="002A1E6D"/>
    <w:rsid w:val="002A281B"/>
    <w:rsid w:val="002B6248"/>
    <w:rsid w:val="002C3629"/>
    <w:rsid w:val="002E2E2F"/>
    <w:rsid w:val="002E7C58"/>
    <w:rsid w:val="002F61E1"/>
    <w:rsid w:val="00304732"/>
    <w:rsid w:val="00382122"/>
    <w:rsid w:val="00390BF3"/>
    <w:rsid w:val="00391669"/>
    <w:rsid w:val="00392455"/>
    <w:rsid w:val="003D2B7C"/>
    <w:rsid w:val="003E308A"/>
    <w:rsid w:val="003E557D"/>
    <w:rsid w:val="00400F55"/>
    <w:rsid w:val="004049C7"/>
    <w:rsid w:val="004108AC"/>
    <w:rsid w:val="004149BC"/>
    <w:rsid w:val="004367AE"/>
    <w:rsid w:val="004425CF"/>
    <w:rsid w:val="00447B86"/>
    <w:rsid w:val="00463481"/>
    <w:rsid w:val="00464013"/>
    <w:rsid w:val="004643B7"/>
    <w:rsid w:val="00474BFA"/>
    <w:rsid w:val="0049086C"/>
    <w:rsid w:val="004D465E"/>
    <w:rsid w:val="004E0094"/>
    <w:rsid w:val="00512546"/>
    <w:rsid w:val="00522ECB"/>
    <w:rsid w:val="00531047"/>
    <w:rsid w:val="00545993"/>
    <w:rsid w:val="00563EB1"/>
    <w:rsid w:val="00566C5F"/>
    <w:rsid w:val="005825D2"/>
    <w:rsid w:val="005874CD"/>
    <w:rsid w:val="005A69CD"/>
    <w:rsid w:val="005B2A2D"/>
    <w:rsid w:val="005B743A"/>
    <w:rsid w:val="005B7F4C"/>
    <w:rsid w:val="005C0CC0"/>
    <w:rsid w:val="005E18AD"/>
    <w:rsid w:val="005E6F3D"/>
    <w:rsid w:val="005F29B9"/>
    <w:rsid w:val="005F40CB"/>
    <w:rsid w:val="00616DFD"/>
    <w:rsid w:val="0062047B"/>
    <w:rsid w:val="006357E9"/>
    <w:rsid w:val="00636724"/>
    <w:rsid w:val="006414FA"/>
    <w:rsid w:val="00646230"/>
    <w:rsid w:val="0066682B"/>
    <w:rsid w:val="00685161"/>
    <w:rsid w:val="00686CE4"/>
    <w:rsid w:val="00691C6F"/>
    <w:rsid w:val="00695D96"/>
    <w:rsid w:val="006A0008"/>
    <w:rsid w:val="006A1E59"/>
    <w:rsid w:val="006B1E4A"/>
    <w:rsid w:val="007025AB"/>
    <w:rsid w:val="00714D36"/>
    <w:rsid w:val="00715C8F"/>
    <w:rsid w:val="0072529E"/>
    <w:rsid w:val="007511AC"/>
    <w:rsid w:val="007654FF"/>
    <w:rsid w:val="00784A14"/>
    <w:rsid w:val="00791652"/>
    <w:rsid w:val="007B13EE"/>
    <w:rsid w:val="007C6679"/>
    <w:rsid w:val="007D6E77"/>
    <w:rsid w:val="007E48C5"/>
    <w:rsid w:val="007E5E98"/>
    <w:rsid w:val="007F7F25"/>
    <w:rsid w:val="00880AA0"/>
    <w:rsid w:val="00897F7A"/>
    <w:rsid w:val="008F42D2"/>
    <w:rsid w:val="008F4C0F"/>
    <w:rsid w:val="009062DE"/>
    <w:rsid w:val="00914D76"/>
    <w:rsid w:val="0092124D"/>
    <w:rsid w:val="00935665"/>
    <w:rsid w:val="009361CC"/>
    <w:rsid w:val="009541B6"/>
    <w:rsid w:val="00956624"/>
    <w:rsid w:val="009607B2"/>
    <w:rsid w:val="00975DFB"/>
    <w:rsid w:val="00990D34"/>
    <w:rsid w:val="009C26D8"/>
    <w:rsid w:val="009D4778"/>
    <w:rsid w:val="009E11A1"/>
    <w:rsid w:val="00A166D4"/>
    <w:rsid w:val="00A522BA"/>
    <w:rsid w:val="00A536BA"/>
    <w:rsid w:val="00A632E2"/>
    <w:rsid w:val="00A66E01"/>
    <w:rsid w:val="00A90743"/>
    <w:rsid w:val="00A91CD5"/>
    <w:rsid w:val="00A9201E"/>
    <w:rsid w:val="00AB5EB0"/>
    <w:rsid w:val="00AE5E96"/>
    <w:rsid w:val="00AF1989"/>
    <w:rsid w:val="00AF405F"/>
    <w:rsid w:val="00B07408"/>
    <w:rsid w:val="00B12040"/>
    <w:rsid w:val="00B12BAB"/>
    <w:rsid w:val="00B13D37"/>
    <w:rsid w:val="00B20069"/>
    <w:rsid w:val="00B300D4"/>
    <w:rsid w:val="00B31087"/>
    <w:rsid w:val="00B60583"/>
    <w:rsid w:val="00B844F2"/>
    <w:rsid w:val="00BA476A"/>
    <w:rsid w:val="00BE5461"/>
    <w:rsid w:val="00C01251"/>
    <w:rsid w:val="00C76314"/>
    <w:rsid w:val="00C76534"/>
    <w:rsid w:val="00C90407"/>
    <w:rsid w:val="00CA34AA"/>
    <w:rsid w:val="00CB0890"/>
    <w:rsid w:val="00CB6B78"/>
    <w:rsid w:val="00CC42F9"/>
    <w:rsid w:val="00CC642D"/>
    <w:rsid w:val="00CD416C"/>
    <w:rsid w:val="00CD71B1"/>
    <w:rsid w:val="00CE04F0"/>
    <w:rsid w:val="00CE4BEB"/>
    <w:rsid w:val="00CF5BE9"/>
    <w:rsid w:val="00D20F1D"/>
    <w:rsid w:val="00D34E7E"/>
    <w:rsid w:val="00D4129C"/>
    <w:rsid w:val="00D45E3B"/>
    <w:rsid w:val="00D502F5"/>
    <w:rsid w:val="00D56BE2"/>
    <w:rsid w:val="00D776F5"/>
    <w:rsid w:val="00D87901"/>
    <w:rsid w:val="00D966C9"/>
    <w:rsid w:val="00DA03C8"/>
    <w:rsid w:val="00DA4448"/>
    <w:rsid w:val="00DC5DC2"/>
    <w:rsid w:val="00DE3799"/>
    <w:rsid w:val="00DF0930"/>
    <w:rsid w:val="00DF7A83"/>
    <w:rsid w:val="00E0013C"/>
    <w:rsid w:val="00E142B7"/>
    <w:rsid w:val="00E203C0"/>
    <w:rsid w:val="00E23644"/>
    <w:rsid w:val="00E26184"/>
    <w:rsid w:val="00E62BB3"/>
    <w:rsid w:val="00E70FC0"/>
    <w:rsid w:val="00E77038"/>
    <w:rsid w:val="00E834E2"/>
    <w:rsid w:val="00E92BC4"/>
    <w:rsid w:val="00EE59E2"/>
    <w:rsid w:val="00F04636"/>
    <w:rsid w:val="00F06B72"/>
    <w:rsid w:val="00F2286F"/>
    <w:rsid w:val="00F254A4"/>
    <w:rsid w:val="00F35D8F"/>
    <w:rsid w:val="00F36B8C"/>
    <w:rsid w:val="00F45FAD"/>
    <w:rsid w:val="00F60007"/>
    <w:rsid w:val="00F70DEF"/>
    <w:rsid w:val="00F73277"/>
    <w:rsid w:val="00F9007E"/>
    <w:rsid w:val="00F95A87"/>
    <w:rsid w:val="00FE353B"/>
    <w:rsid w:val="00FE4496"/>
    <w:rsid w:val="00FE7A10"/>
    <w:rsid w:val="00FF01F0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5F12"/>
  <w15:docId w15:val="{1CEB9118-12A8-4546-95E9-E97E865A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211">
    <w:name w:val="Заголовок 21"/>
    <w:qFormat/>
    <w:rPr>
      <w:rFonts w:ascii="XO Thames" w:hAnsi="XO Thames" w:cs="XO Thames"/>
      <w:b/>
      <w:color w:val="00A0FF"/>
      <w:sz w:val="26"/>
    </w:rPr>
  </w:style>
  <w:style w:type="character" w:customStyle="1" w:styleId="410">
    <w:name w:val="Заголовок 41"/>
    <w:qFormat/>
    <w:rPr>
      <w:rFonts w:ascii="XO Thames" w:hAnsi="XO Thames" w:cs="XO Thames"/>
      <w:b/>
      <w:color w:val="595959"/>
      <w:sz w:val="26"/>
    </w:rPr>
  </w:style>
  <w:style w:type="character" w:customStyle="1" w:styleId="23">
    <w:name w:val="Заголовок2"/>
    <w:qFormat/>
    <w:rPr>
      <w:rFonts w:ascii="XO Thames" w:hAnsi="XO Thames" w:cs="XO Thames"/>
      <w:b/>
      <w:sz w:val="52"/>
    </w:rPr>
  </w:style>
  <w:style w:type="character" w:customStyle="1" w:styleId="1c">
    <w:name w:val="Подзаголовок1"/>
    <w:qFormat/>
    <w:rPr>
      <w:rFonts w:ascii="XO Thames" w:hAnsi="XO Thames" w:cs="XO Thames"/>
      <w:i/>
      <w:color w:val="616161"/>
      <w:sz w:val="24"/>
    </w:rPr>
  </w:style>
  <w:style w:type="character" w:customStyle="1" w:styleId="1d">
    <w:name w:val="Абзац списка1"/>
    <w:qFormat/>
  </w:style>
  <w:style w:type="character" w:customStyle="1" w:styleId="1e">
    <w:name w:val="Список1"/>
    <w:qFormat/>
  </w:style>
  <w:style w:type="character" w:customStyle="1" w:styleId="1f">
    <w:name w:val="Указатель1"/>
    <w:qFormat/>
  </w:style>
  <w:style w:type="character" w:customStyle="1" w:styleId="111">
    <w:name w:val="Заголовок 11"/>
    <w:qFormat/>
    <w:rPr>
      <w:b/>
      <w:spacing w:val="-20"/>
      <w:sz w:val="32"/>
    </w:rPr>
  </w:style>
  <w:style w:type="character" w:customStyle="1" w:styleId="510">
    <w:name w:val="Заголовок 51"/>
    <w:qFormat/>
    <w:rPr>
      <w:rFonts w:ascii="XO Thames" w:hAnsi="XO Thames" w:cs="XO Thames"/>
      <w:b/>
    </w:rPr>
  </w:style>
  <w:style w:type="character" w:customStyle="1" w:styleId="1f0">
    <w:name w:val="Верхний колонтитул1"/>
    <w:qFormat/>
  </w:style>
  <w:style w:type="character" w:customStyle="1" w:styleId="212">
    <w:name w:val="Основной текст 21"/>
    <w:qFormat/>
    <w:rPr>
      <w:sz w:val="28"/>
    </w:rPr>
  </w:style>
  <w:style w:type="character" w:customStyle="1" w:styleId="1f1">
    <w:name w:val="Нижний колонтитул1"/>
    <w:qFormat/>
  </w:style>
  <w:style w:type="character" w:customStyle="1" w:styleId="1f2">
    <w:name w:val="Текст выноски1"/>
    <w:qFormat/>
    <w:rPr>
      <w:rFonts w:ascii="Tahoma" w:hAnsi="Tahoma" w:cs="Tahoma"/>
      <w:sz w:val="16"/>
    </w:rPr>
  </w:style>
  <w:style w:type="character" w:customStyle="1" w:styleId="1f3">
    <w:name w:val="Заголовок1"/>
    <w:qFormat/>
    <w:rPr>
      <w:rFonts w:ascii="Liberation Sans" w:hAnsi="Liberation Sans" w:cs="Liberation Sans"/>
      <w:sz w:val="28"/>
    </w:rPr>
  </w:style>
  <w:style w:type="character" w:customStyle="1" w:styleId="310">
    <w:name w:val="Заголовок 31"/>
    <w:qFormat/>
    <w:rPr>
      <w:rFonts w:ascii="XO Thames" w:hAnsi="XO Thames" w:cs="XO Thames"/>
      <w:b/>
      <w:i/>
    </w:rPr>
  </w:style>
  <w:style w:type="character" w:customStyle="1" w:styleId="1f4">
    <w:name w:val="Название объекта1"/>
    <w:qFormat/>
    <w:rPr>
      <w:b/>
      <w:sz w:val="36"/>
    </w:rPr>
  </w:style>
  <w:style w:type="paragraph" w:styleId="a6">
    <w:name w:val="Title"/>
    <w:next w:val="a7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0"/>
  </w:style>
  <w:style w:type="paragraph" w:styleId="a9">
    <w:name w:val="caption"/>
    <w:qFormat/>
    <w:rPr>
      <w:rFonts w:eastAsia="Noto Sans Devanagari" w:cs="Liberation Serif"/>
      <w:b/>
      <w:sz w:val="36"/>
      <w:lang w:eastAsia="hi-IN"/>
    </w:rPr>
  </w:style>
  <w:style w:type="paragraph" w:styleId="aa">
    <w:name w:val="index heading"/>
    <w:qFormat/>
    <w:rPr>
      <w:sz w:val="26"/>
    </w:rPr>
  </w:style>
  <w:style w:type="paragraph" w:styleId="ab">
    <w:name w:val="No Spacing"/>
    <w:uiPriority w:val="1"/>
    <w:qFormat/>
  </w:style>
  <w:style w:type="paragraph" w:styleId="24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uiPriority w:val="99"/>
    <w:semiHidden/>
    <w:unhideWhenUsed/>
    <w:rPr>
      <w:sz w:val="20"/>
    </w:rPr>
  </w:style>
  <w:style w:type="paragraph" w:styleId="af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0">
    <w:name w:val="Balloon Text"/>
    <w:qFormat/>
    <w:rPr>
      <w:rFonts w:ascii="Tahoma" w:hAnsi="Tahoma"/>
      <w:sz w:val="1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af2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5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6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4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7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5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8">
    <w:name w:val="Основной шрифт абзаца1"/>
    <w:qFormat/>
    <w:rPr>
      <w:sz w:val="26"/>
    </w:rPr>
  </w:style>
  <w:style w:type="paragraph" w:customStyle="1" w:styleId="29">
    <w:name w:val="Гиперссылка2"/>
    <w:qFormat/>
    <w:rPr>
      <w:rFonts w:eastAsia="Noto Sans Devanagari" w:cs="Liberation Serif"/>
      <w:color w:val="0000FF"/>
      <w:sz w:val="26"/>
      <w:u w:val="single"/>
      <w:lang w:eastAsia="hi-IN"/>
    </w:rPr>
  </w:style>
  <w:style w:type="paragraph" w:customStyle="1" w:styleId="33">
    <w:name w:val="Основной шрифт абзаца3"/>
    <w:qFormat/>
    <w:rPr>
      <w:rFonts w:eastAsia="Noto Sans Devanagari" w:cs="Liberation Serif"/>
      <w:sz w:val="26"/>
      <w:lang w:eastAsia="hi-IN"/>
    </w:rPr>
  </w:style>
  <w:style w:type="table" w:styleId="af6">
    <w:name w:val="Table Grid"/>
    <w:aliases w:val="Table Grid Report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9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a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7">
    <w:name w:val="Hyperlink"/>
    <w:basedOn w:val="a0"/>
    <w:uiPriority w:val="99"/>
    <w:unhideWhenUsed/>
    <w:rsid w:val="00D56BE2"/>
    <w:rPr>
      <w:color w:val="0000FF" w:themeColor="hyperlink"/>
      <w:u w:val="single"/>
    </w:rPr>
  </w:style>
  <w:style w:type="paragraph" w:customStyle="1" w:styleId="af8">
    <w:name w:val="Обычный текст"/>
    <w:basedOn w:val="a"/>
    <w:qFormat/>
    <w:rsid w:val="00FE353B"/>
    <w:pPr>
      <w:suppressAutoHyphens w:val="0"/>
      <w:ind w:firstLine="709"/>
      <w:jc w:val="both"/>
    </w:pPr>
    <w:rPr>
      <w:rFonts w:eastAsia="Times New Roman" w:cs="Times New Roman"/>
      <w:color w:val="auto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6611C7870E751936DB60BF88F408CBEEF3234743993356E71E2B06912A20E4982384748CA2626AD9AA5E926AF362F18I4J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0441-D8D7-4655-961C-AEF168A8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228</cp:revision>
  <cp:lastPrinted>2024-09-06T09:19:00Z</cp:lastPrinted>
  <dcterms:created xsi:type="dcterms:W3CDTF">2023-01-09T12:02:00Z</dcterms:created>
  <dcterms:modified xsi:type="dcterms:W3CDTF">2024-09-10T07:09:00Z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