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4074">
        <w:rPr>
          <w:rFonts w:ascii="Times New Roman" w:hAnsi="Times New Roman"/>
          <w:bCs/>
          <w:sz w:val="28"/>
          <w:szCs w:val="28"/>
        </w:rPr>
        <w:t>от 1 октября 2024 г. № 618-р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74074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1F77A1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1F77A1" w:rsidRDefault="001F77A1" w:rsidP="001F77A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765453">
              <w:rPr>
                <w:rFonts w:ascii="Times New Roman" w:hAnsi="Times New Roman"/>
                <w:sz w:val="28"/>
                <w:szCs w:val="28"/>
              </w:rPr>
              <w:t>нести в распоряжени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765453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</w:t>
            </w:r>
            <w:r w:rsidRPr="00747FF7">
              <w:rPr>
                <w:rFonts w:ascii="Times New Roman" w:hAnsi="Times New Roman"/>
                <w:sz w:val="28"/>
                <w:szCs w:val="28"/>
              </w:rPr>
              <w:t>от 05 мая 2008 г. № 217-р (в редакции распоряжений Правительства Рязанской области от 26.09.2008 № 520-р, от 03.02.2009 № 22-р, от 20.08.2010 № 359-р,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747FF7">
              <w:rPr>
                <w:rFonts w:ascii="Times New Roman" w:hAnsi="Times New Roman"/>
                <w:sz w:val="28"/>
                <w:szCs w:val="28"/>
              </w:rPr>
              <w:t>от 01.11.2011 № 534-р, от 04.07.2013 № 316-р, от 19.03.2015 № 130-р,</w:t>
            </w:r>
            <w:r w:rsidRPr="00747FF7">
              <w:rPr>
                <w:rFonts w:ascii="Times New Roman" w:hAnsi="Times New Roman"/>
                <w:sz w:val="28"/>
                <w:szCs w:val="28"/>
              </w:rPr>
              <w:br/>
              <w:t>от 12.07.2016 № 276-р, от 18.08.2016 № 342-р, от 25.07.2017 № 321-р,</w:t>
            </w:r>
            <w:r w:rsidRPr="00747FF7">
              <w:rPr>
                <w:rFonts w:ascii="Times New Roman" w:hAnsi="Times New Roman"/>
                <w:sz w:val="28"/>
                <w:szCs w:val="28"/>
              </w:rPr>
              <w:br/>
              <w:t>от 13.12.2017 № 588-р, от 01.08.2019 № 361-р, от 05.12.2019 № 567-р,</w:t>
            </w:r>
            <w:r w:rsidRPr="00747FF7">
              <w:rPr>
                <w:rFonts w:ascii="Times New Roman" w:hAnsi="Times New Roman"/>
                <w:sz w:val="28"/>
                <w:szCs w:val="28"/>
              </w:rPr>
              <w:br/>
              <w:t>от 21.02.2020 № 74-р, от 11.11.2020 № 526-р</w:t>
            </w:r>
            <w:proofErr w:type="gramEnd"/>
            <w:r w:rsidRPr="00747F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747FF7">
              <w:rPr>
                <w:rFonts w:ascii="Times New Roman" w:hAnsi="Times New Roman"/>
                <w:sz w:val="28"/>
                <w:szCs w:val="28"/>
              </w:rPr>
              <w:t>от 26.01.2022 № 29-р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09.08.2022 № 411-р, от 29.11.2022 № 680-р, от 05.05.2023 № 228-р,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от 04.09.2023 № 529-р, от 09.10.2023 № 604-р, от 14.03.2024 № 133-р</w:t>
            </w:r>
            <w:r w:rsidRPr="00747FF7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1F77A1" w:rsidRDefault="001F77A1" w:rsidP="001F77A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FF7">
              <w:rPr>
                <w:rFonts w:ascii="Times New Roman" w:hAnsi="Times New Roman"/>
                <w:sz w:val="28"/>
                <w:szCs w:val="28"/>
              </w:rPr>
              <w:t xml:space="preserve">включить в состав штаба по обеспечению безопасности электроснабжения при Правительстве Рязанской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следующих лиц</w:t>
            </w:r>
            <w:r w:rsidRPr="00C44B80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1F77A1" w:rsidRPr="001F77A1" w:rsidRDefault="001F77A1">
      <w:pPr>
        <w:rPr>
          <w:sz w:val="2"/>
          <w:szCs w:val="2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4"/>
        <w:gridCol w:w="310"/>
        <w:gridCol w:w="5927"/>
      </w:tblGrid>
      <w:tr w:rsidR="001F77A1" w:rsidTr="001F77A1">
        <w:tc>
          <w:tcPr>
            <w:tcW w:w="161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Иванюк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Анатольевич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26" w:type="pct"/>
          </w:tcPr>
          <w:p w:rsidR="001F77A1" w:rsidRPr="00747FF7" w:rsidRDefault="001F77A1" w:rsidP="001F7831">
            <w:pPr>
              <w:autoSpaceDE w:val="0"/>
              <w:autoSpaceDN w:val="0"/>
              <w:adjustRightInd w:val="0"/>
              <w:spacing w:after="120" w:line="247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 w:rsidR="00FC1163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министра топливно-энергетического комплекса и жилищно-коммунального хозяйства Рязанской области, заместител</w:t>
            </w:r>
            <w:r w:rsidR="001F7831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руководителя штаба</w:t>
            </w:r>
          </w:p>
        </w:tc>
      </w:tr>
      <w:tr w:rsidR="001F77A1" w:rsidTr="001F77A1">
        <w:tc>
          <w:tcPr>
            <w:tcW w:w="161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Ворфоломеев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</w:t>
            </w:r>
            <w:r w:rsidR="00FC1163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F77A1" w:rsidRPr="00B76DAD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26" w:type="pct"/>
          </w:tcPr>
          <w:p w:rsidR="001F77A1" w:rsidRPr="00BE4A28" w:rsidRDefault="001F77A1" w:rsidP="0055060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экономического развития Рязанской области</w:t>
            </w:r>
          </w:p>
        </w:tc>
      </w:tr>
      <w:tr w:rsidR="001F77A1" w:rsidTr="001F77A1">
        <w:tc>
          <w:tcPr>
            <w:tcW w:w="161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Майоров</w:t>
            </w:r>
            <w:r w:rsidR="001F783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Михаил</w:t>
            </w:r>
            <w:r w:rsidR="001F783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 Александрович</w:t>
            </w:r>
            <w:r w:rsidR="001F7831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F77A1" w:rsidRPr="00B76DAD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26" w:type="pct"/>
          </w:tcPr>
          <w:p w:rsidR="001F77A1" w:rsidRDefault="001F77A1" w:rsidP="0055060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имущественных и земельных отношений Рязанской области</w:t>
            </w:r>
          </w:p>
        </w:tc>
      </w:tr>
      <w:tr w:rsidR="001F77A1" w:rsidTr="001F77A1">
        <w:tc>
          <w:tcPr>
            <w:tcW w:w="161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Супрун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 Геннадьевич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F77A1" w:rsidRPr="00B76DAD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26" w:type="pct"/>
          </w:tcPr>
          <w:p w:rsidR="001F77A1" w:rsidRPr="00BE4A28" w:rsidRDefault="001F77A1" w:rsidP="001F77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транспорта и автомобильных дорог Рязанской области</w:t>
            </w:r>
          </w:p>
        </w:tc>
      </w:tr>
      <w:tr w:rsidR="001F77A1" w:rsidTr="001F77A1">
        <w:tc>
          <w:tcPr>
            <w:tcW w:w="161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Тарасюк</w:t>
            </w:r>
          </w:p>
          <w:p w:rsidR="001F77A1" w:rsidRDefault="001F77A1" w:rsidP="00FC1163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</w:t>
            </w:r>
            <w:r w:rsidR="00FC1163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Витальевн</w:t>
            </w:r>
            <w:r w:rsidR="00FC1163"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16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26" w:type="pct"/>
          </w:tcPr>
          <w:p w:rsidR="001F77A1" w:rsidRPr="00BE4A28" w:rsidRDefault="001F77A1" w:rsidP="0055060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государственной жилищной инспекции Рязанской области</w:t>
            </w:r>
          </w:p>
        </w:tc>
      </w:tr>
      <w:tr w:rsidR="001F77A1" w:rsidTr="001F77A1">
        <w:tc>
          <w:tcPr>
            <w:tcW w:w="161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</w:t>
            </w:r>
            <w:r w:rsidR="00FC1163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Натали</w:t>
            </w:r>
            <w:r w:rsidR="00FC1163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 Владимировн</w:t>
            </w:r>
            <w:r w:rsidR="00FC1163">
              <w:rPr>
                <w:rFonts w:ascii="Times New Roman" w:hAnsi="Times New Roman"/>
                <w:sz w:val="28"/>
                <w:szCs w:val="28"/>
              </w:rPr>
              <w:t>у</w:t>
            </w:r>
          </w:p>
          <w:p w:rsidR="001F77A1" w:rsidRPr="00B76DAD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26" w:type="pct"/>
          </w:tcPr>
          <w:p w:rsidR="001F77A1" w:rsidRDefault="001F77A1" w:rsidP="0055060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главного управления «Региональная энергетическая комиссия» Рязанской области</w:t>
            </w:r>
          </w:p>
        </w:tc>
      </w:tr>
      <w:tr w:rsidR="001F77A1" w:rsidTr="001F77A1">
        <w:tc>
          <w:tcPr>
            <w:tcW w:w="161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Билютин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 Сергеевич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F77A1" w:rsidRPr="00B76DAD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26" w:type="pct"/>
          </w:tcPr>
          <w:p w:rsidR="001F77A1" w:rsidRDefault="001F77A1" w:rsidP="001F7831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обязанности директора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ГУП РО «РГРЭС» (по согласованию)</w:t>
            </w:r>
          </w:p>
        </w:tc>
      </w:tr>
      <w:tr w:rsidR="001F77A1" w:rsidTr="001F77A1">
        <w:tc>
          <w:tcPr>
            <w:tcW w:w="161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Валиуллин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  <w:p w:rsidR="001F77A1" w:rsidRDefault="001F77A1" w:rsidP="001F77A1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Ренат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Гаптольнорович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6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26" w:type="pct"/>
          </w:tcPr>
          <w:p w:rsidR="001F77A1" w:rsidRDefault="001F77A1" w:rsidP="00604E2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исполнительн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главн</w:t>
            </w:r>
            <w:r w:rsidR="00604E29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инженер</w:t>
            </w:r>
            <w:r w:rsidR="00604E29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Рязанского филиал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«Ново-Рязанская ТЭЦ» (по согласованию)</w:t>
            </w:r>
          </w:p>
        </w:tc>
      </w:tr>
      <w:tr w:rsidR="001F77A1" w:rsidTr="001F77A1">
        <w:tc>
          <w:tcPr>
            <w:tcW w:w="161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Сауткин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</w:p>
          <w:p w:rsidR="001F77A1" w:rsidRDefault="001F77A1" w:rsidP="00FC1163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</w:t>
            </w:r>
            <w:r w:rsidR="00FC1163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 Викторович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26" w:type="pct"/>
          </w:tcPr>
          <w:p w:rsidR="001F77A1" w:rsidRDefault="001F77A1" w:rsidP="00FC1163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 w:rsidR="00FC1163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начальника Главного управления МЧС России по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гражданской обороне и защите населения)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  <w:tr w:rsidR="001F77A1" w:rsidTr="001F77A1">
        <w:tc>
          <w:tcPr>
            <w:tcW w:w="161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F77A1" w:rsidRDefault="001F77A1" w:rsidP="00FC1163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</w:t>
            </w:r>
            <w:r w:rsidR="00FC1163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 Александрович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62" w:type="pct"/>
          </w:tcPr>
          <w:p w:rsidR="001F77A1" w:rsidRDefault="001F77A1" w:rsidP="0055060F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26" w:type="pct"/>
          </w:tcPr>
          <w:p w:rsidR="001F77A1" w:rsidRDefault="001F77A1" w:rsidP="0055060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FC116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ООО «РГМЭК» (по согласованию),</w:t>
            </w:r>
          </w:p>
        </w:tc>
      </w:tr>
    </w:tbl>
    <w:p w:rsidR="001F77A1" w:rsidRPr="001F77A1" w:rsidRDefault="001F77A1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E87E25">
        <w:tc>
          <w:tcPr>
            <w:tcW w:w="5000" w:type="pct"/>
            <w:tcMar>
              <w:top w:w="0" w:type="dxa"/>
              <w:bottom w:w="0" w:type="dxa"/>
            </w:tcMar>
          </w:tcPr>
          <w:p w:rsidR="00B275C0" w:rsidRPr="00E87E25" w:rsidRDefault="001F77A1" w:rsidP="001F77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44B80">
              <w:rPr>
                <w:rFonts w:ascii="Times New Roman" w:hAnsi="Times New Roman"/>
                <w:sz w:val="28"/>
                <w:szCs w:val="28"/>
              </w:rPr>
              <w:t>сключив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Бибина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В.Б., Виноградова С.Ю., Лихачева И.А., Оськина Ю.Н., Морозова Н.В.,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Шмарина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</w:tbl>
    <w:p w:rsidR="00C44B80" w:rsidRDefault="00C44B80" w:rsidP="00C44B80">
      <w:pPr>
        <w:jc w:val="both"/>
        <w:rPr>
          <w:rFonts w:ascii="Times New Roman" w:hAnsi="Times New Roman"/>
          <w:sz w:val="28"/>
          <w:szCs w:val="28"/>
        </w:rPr>
      </w:pPr>
    </w:p>
    <w:p w:rsidR="00C44B80" w:rsidRDefault="00C44B80" w:rsidP="00C44B80">
      <w:pPr>
        <w:jc w:val="both"/>
        <w:rPr>
          <w:rFonts w:ascii="Times New Roman" w:hAnsi="Times New Roman"/>
          <w:sz w:val="28"/>
          <w:szCs w:val="28"/>
        </w:rPr>
      </w:pPr>
    </w:p>
    <w:p w:rsidR="00C44B80" w:rsidRDefault="00C44B80" w:rsidP="00C44B8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96"/>
        <w:gridCol w:w="1476"/>
        <w:gridCol w:w="2799"/>
      </w:tblGrid>
      <w:tr w:rsidR="001F77A1" w:rsidRPr="001F77A1" w:rsidTr="001F77A1">
        <w:trPr>
          <w:trHeight w:val="309"/>
        </w:trPr>
        <w:tc>
          <w:tcPr>
            <w:tcW w:w="2767" w:type="pct"/>
            <w:vAlign w:val="bottom"/>
          </w:tcPr>
          <w:p w:rsidR="001F77A1" w:rsidRPr="001F77A1" w:rsidRDefault="001F77A1" w:rsidP="001F77A1">
            <w:pPr>
              <w:rPr>
                <w:rFonts w:ascii="Times New Roman" w:hAnsi="Times New Roman"/>
                <w:sz w:val="28"/>
                <w:szCs w:val="28"/>
              </w:rPr>
            </w:pPr>
            <w:r w:rsidRPr="001F77A1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771" w:type="pct"/>
            <w:vAlign w:val="bottom"/>
          </w:tcPr>
          <w:p w:rsidR="001F77A1" w:rsidRPr="001F77A1" w:rsidRDefault="001F77A1" w:rsidP="001F77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pct"/>
            <w:vAlign w:val="bottom"/>
          </w:tcPr>
          <w:p w:rsidR="001F77A1" w:rsidRPr="001F77A1" w:rsidRDefault="001F77A1" w:rsidP="001F77A1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77A1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C44B80" w:rsidRPr="00C44B80" w:rsidRDefault="00C44B80" w:rsidP="00C44B80">
      <w:pPr>
        <w:jc w:val="both"/>
        <w:rPr>
          <w:rFonts w:ascii="Times New Roman" w:hAnsi="Times New Roman"/>
          <w:sz w:val="28"/>
          <w:szCs w:val="28"/>
        </w:rPr>
      </w:pPr>
    </w:p>
    <w:sectPr w:rsidR="00C44B80" w:rsidRPr="00C44B80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7A" w:rsidRDefault="00F90F7A">
      <w:r>
        <w:separator/>
      </w:r>
    </w:p>
  </w:endnote>
  <w:endnote w:type="continuationSeparator" w:id="0">
    <w:p w:rsidR="00F90F7A" w:rsidRDefault="00F9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FC137C" w:rsidRPr="00C95AEE" w:rsidTr="00C95AEE">
      <w:tc>
        <w:tcPr>
          <w:tcW w:w="2538" w:type="dxa"/>
          <w:shd w:val="clear" w:color="auto" w:fill="auto"/>
        </w:tcPr>
        <w:p w:rsidR="00FC137C" w:rsidRPr="00C95AEE" w:rsidRDefault="00FC137C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FC137C" w:rsidRPr="00C95AEE" w:rsidRDefault="00FC137C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FC137C" w:rsidRPr="00C95AEE" w:rsidRDefault="00FC137C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FC137C" w:rsidRPr="00C95AEE" w:rsidRDefault="00FC137C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FC137C" w:rsidRDefault="00FC137C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7A" w:rsidRDefault="00F90F7A">
      <w:r>
        <w:separator/>
      </w:r>
    </w:p>
  </w:footnote>
  <w:footnote w:type="continuationSeparator" w:id="0">
    <w:p w:rsidR="00F90F7A" w:rsidRDefault="00F90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7C" w:rsidRDefault="0003525D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C137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137C">
      <w:rPr>
        <w:rStyle w:val="a8"/>
        <w:noProof/>
      </w:rPr>
      <w:t>1</w:t>
    </w:r>
    <w:r>
      <w:rPr>
        <w:rStyle w:val="a8"/>
      </w:rPr>
      <w:fldChar w:fldCharType="end"/>
    </w:r>
  </w:p>
  <w:p w:rsidR="00FC137C" w:rsidRDefault="00FC13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37C" w:rsidRPr="00481B88" w:rsidRDefault="00FC137C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FC137C" w:rsidRPr="001F77A1" w:rsidRDefault="0003525D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1F77A1">
      <w:rPr>
        <w:rStyle w:val="a8"/>
        <w:rFonts w:ascii="Times New Roman" w:hAnsi="Times New Roman"/>
        <w:sz w:val="24"/>
        <w:szCs w:val="24"/>
      </w:rPr>
      <w:fldChar w:fldCharType="begin"/>
    </w:r>
    <w:r w:rsidR="00FC137C" w:rsidRPr="001F77A1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1F77A1">
      <w:rPr>
        <w:rStyle w:val="a8"/>
        <w:rFonts w:ascii="Times New Roman" w:hAnsi="Times New Roman"/>
        <w:sz w:val="24"/>
        <w:szCs w:val="24"/>
      </w:rPr>
      <w:fldChar w:fldCharType="separate"/>
    </w:r>
    <w:r w:rsidR="00877EA8">
      <w:rPr>
        <w:rStyle w:val="a8"/>
        <w:rFonts w:ascii="Times New Roman" w:hAnsi="Times New Roman"/>
        <w:noProof/>
        <w:sz w:val="24"/>
        <w:szCs w:val="24"/>
      </w:rPr>
      <w:t>2</w:t>
    </w:r>
    <w:r w:rsidRPr="001F77A1">
      <w:rPr>
        <w:rStyle w:val="a8"/>
        <w:rFonts w:ascii="Times New Roman" w:hAnsi="Times New Roman"/>
        <w:sz w:val="24"/>
        <w:szCs w:val="24"/>
      </w:rPr>
      <w:fldChar w:fldCharType="end"/>
    </w:r>
  </w:p>
  <w:p w:rsidR="00FC137C" w:rsidRPr="00E37801" w:rsidRDefault="00FC137C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45pt;height:11.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7D0525C"/>
    <w:multiLevelType w:val="hybridMultilevel"/>
    <w:tmpl w:val="5C7EB344"/>
    <w:lvl w:ilvl="0" w:tplc="9FEE0C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5F32BDC"/>
    <w:multiLevelType w:val="hybridMultilevel"/>
    <w:tmpl w:val="CBC62768"/>
    <w:lvl w:ilvl="0" w:tplc="6AD61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+lc69d2Z+L9Qy4FkoKWbPxzWyUQ=" w:salt="w+BExsKE06LqlQugxOVir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70"/>
    <w:rsid w:val="00012F90"/>
    <w:rsid w:val="0001360F"/>
    <w:rsid w:val="00013E5B"/>
    <w:rsid w:val="00016E2A"/>
    <w:rsid w:val="000331B3"/>
    <w:rsid w:val="00033413"/>
    <w:rsid w:val="0003525D"/>
    <w:rsid w:val="00037C0C"/>
    <w:rsid w:val="000502A3"/>
    <w:rsid w:val="00056DEB"/>
    <w:rsid w:val="00073A7A"/>
    <w:rsid w:val="00074956"/>
    <w:rsid w:val="00076D5E"/>
    <w:rsid w:val="00084DD3"/>
    <w:rsid w:val="000917C0"/>
    <w:rsid w:val="000B0736"/>
    <w:rsid w:val="000B1CB2"/>
    <w:rsid w:val="000B2C15"/>
    <w:rsid w:val="00122CFD"/>
    <w:rsid w:val="0013571A"/>
    <w:rsid w:val="00151370"/>
    <w:rsid w:val="00162E72"/>
    <w:rsid w:val="00175BE5"/>
    <w:rsid w:val="001850F4"/>
    <w:rsid w:val="001947BE"/>
    <w:rsid w:val="001A560F"/>
    <w:rsid w:val="001B0982"/>
    <w:rsid w:val="001B32BA"/>
    <w:rsid w:val="001B382C"/>
    <w:rsid w:val="001D2F4A"/>
    <w:rsid w:val="001E0317"/>
    <w:rsid w:val="001E20F1"/>
    <w:rsid w:val="001F12E8"/>
    <w:rsid w:val="001F228C"/>
    <w:rsid w:val="001F64B8"/>
    <w:rsid w:val="001F77A1"/>
    <w:rsid w:val="001F7831"/>
    <w:rsid w:val="001F7C83"/>
    <w:rsid w:val="00203046"/>
    <w:rsid w:val="00204B50"/>
    <w:rsid w:val="00205AB5"/>
    <w:rsid w:val="00224DBA"/>
    <w:rsid w:val="00231F1C"/>
    <w:rsid w:val="00242DDB"/>
    <w:rsid w:val="002479A2"/>
    <w:rsid w:val="0026087E"/>
    <w:rsid w:val="00261DE0"/>
    <w:rsid w:val="00264176"/>
    <w:rsid w:val="00265420"/>
    <w:rsid w:val="00274E14"/>
    <w:rsid w:val="00280A6D"/>
    <w:rsid w:val="002953B6"/>
    <w:rsid w:val="002B7A59"/>
    <w:rsid w:val="002C5E62"/>
    <w:rsid w:val="002C6B4B"/>
    <w:rsid w:val="002E51A7"/>
    <w:rsid w:val="002F1E81"/>
    <w:rsid w:val="00310D92"/>
    <w:rsid w:val="003160CB"/>
    <w:rsid w:val="003222A3"/>
    <w:rsid w:val="0032470E"/>
    <w:rsid w:val="003424E1"/>
    <w:rsid w:val="0035185A"/>
    <w:rsid w:val="00360A40"/>
    <w:rsid w:val="00365369"/>
    <w:rsid w:val="003870C2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76989"/>
    <w:rsid w:val="00481B88"/>
    <w:rsid w:val="00484866"/>
    <w:rsid w:val="00485B4F"/>
    <w:rsid w:val="004862D1"/>
    <w:rsid w:val="00487D58"/>
    <w:rsid w:val="004B21DB"/>
    <w:rsid w:val="004B2D5A"/>
    <w:rsid w:val="004C385D"/>
    <w:rsid w:val="004D293D"/>
    <w:rsid w:val="004F44FE"/>
    <w:rsid w:val="00512A47"/>
    <w:rsid w:val="0051667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223F"/>
    <w:rsid w:val="005C56AE"/>
    <w:rsid w:val="005C7449"/>
    <w:rsid w:val="005E6D99"/>
    <w:rsid w:val="005F2ADD"/>
    <w:rsid w:val="005F2C49"/>
    <w:rsid w:val="006013EB"/>
    <w:rsid w:val="0060479E"/>
    <w:rsid w:val="00604BE7"/>
    <w:rsid w:val="00604E29"/>
    <w:rsid w:val="00616AED"/>
    <w:rsid w:val="006171BC"/>
    <w:rsid w:val="0062050B"/>
    <w:rsid w:val="00632A4F"/>
    <w:rsid w:val="00632B56"/>
    <w:rsid w:val="006351E3"/>
    <w:rsid w:val="00644236"/>
    <w:rsid w:val="006471E5"/>
    <w:rsid w:val="00661D0F"/>
    <w:rsid w:val="00671D3B"/>
    <w:rsid w:val="00684A5B"/>
    <w:rsid w:val="00694379"/>
    <w:rsid w:val="006A1F71"/>
    <w:rsid w:val="006F328B"/>
    <w:rsid w:val="006F5886"/>
    <w:rsid w:val="00705D70"/>
    <w:rsid w:val="00707734"/>
    <w:rsid w:val="00707E19"/>
    <w:rsid w:val="00712F7C"/>
    <w:rsid w:val="0072328A"/>
    <w:rsid w:val="00724200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14771"/>
    <w:rsid w:val="00823CA1"/>
    <w:rsid w:val="00824A77"/>
    <w:rsid w:val="00847B3F"/>
    <w:rsid w:val="008513B9"/>
    <w:rsid w:val="008702D3"/>
    <w:rsid w:val="00876034"/>
    <w:rsid w:val="00877EA8"/>
    <w:rsid w:val="008827E7"/>
    <w:rsid w:val="0089715E"/>
    <w:rsid w:val="008A1696"/>
    <w:rsid w:val="008A4087"/>
    <w:rsid w:val="008A4272"/>
    <w:rsid w:val="008B32B7"/>
    <w:rsid w:val="008C58FE"/>
    <w:rsid w:val="008E358F"/>
    <w:rsid w:val="008E6C41"/>
    <w:rsid w:val="008F0816"/>
    <w:rsid w:val="008F6BB7"/>
    <w:rsid w:val="00900F42"/>
    <w:rsid w:val="00932E3C"/>
    <w:rsid w:val="009573D3"/>
    <w:rsid w:val="009757AD"/>
    <w:rsid w:val="009977FF"/>
    <w:rsid w:val="009A085B"/>
    <w:rsid w:val="009A58B0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0C1B"/>
    <w:rsid w:val="00A96F84"/>
    <w:rsid w:val="00AB0A3C"/>
    <w:rsid w:val="00AC23E7"/>
    <w:rsid w:val="00AC3953"/>
    <w:rsid w:val="00AC7150"/>
    <w:rsid w:val="00AE1DCA"/>
    <w:rsid w:val="00AF5F7C"/>
    <w:rsid w:val="00AF6D6E"/>
    <w:rsid w:val="00B02207"/>
    <w:rsid w:val="00B03403"/>
    <w:rsid w:val="00B10324"/>
    <w:rsid w:val="00B21A13"/>
    <w:rsid w:val="00B275C0"/>
    <w:rsid w:val="00B376B1"/>
    <w:rsid w:val="00B620D9"/>
    <w:rsid w:val="00B633DB"/>
    <w:rsid w:val="00B639ED"/>
    <w:rsid w:val="00B66A8C"/>
    <w:rsid w:val="00B74074"/>
    <w:rsid w:val="00B76DAD"/>
    <w:rsid w:val="00B8061C"/>
    <w:rsid w:val="00B83BA2"/>
    <w:rsid w:val="00B853AA"/>
    <w:rsid w:val="00B86B81"/>
    <w:rsid w:val="00B875BF"/>
    <w:rsid w:val="00B91F62"/>
    <w:rsid w:val="00B97392"/>
    <w:rsid w:val="00BB2C98"/>
    <w:rsid w:val="00BD0B82"/>
    <w:rsid w:val="00BE4A28"/>
    <w:rsid w:val="00BF4F5F"/>
    <w:rsid w:val="00C04EEB"/>
    <w:rsid w:val="00C075A4"/>
    <w:rsid w:val="00C10F12"/>
    <w:rsid w:val="00C11826"/>
    <w:rsid w:val="00C235F1"/>
    <w:rsid w:val="00C25705"/>
    <w:rsid w:val="00C44B80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0520C"/>
    <w:rsid w:val="00D10906"/>
    <w:rsid w:val="00D177F1"/>
    <w:rsid w:val="00D244D4"/>
    <w:rsid w:val="00D266DD"/>
    <w:rsid w:val="00D32B04"/>
    <w:rsid w:val="00D374E7"/>
    <w:rsid w:val="00D63949"/>
    <w:rsid w:val="00D652E7"/>
    <w:rsid w:val="00D77BCF"/>
    <w:rsid w:val="00D84394"/>
    <w:rsid w:val="00D949C1"/>
    <w:rsid w:val="00D95E55"/>
    <w:rsid w:val="00DB3664"/>
    <w:rsid w:val="00DC16FB"/>
    <w:rsid w:val="00DC4A65"/>
    <w:rsid w:val="00DC4F66"/>
    <w:rsid w:val="00DE2969"/>
    <w:rsid w:val="00DE76B2"/>
    <w:rsid w:val="00DF1A70"/>
    <w:rsid w:val="00E016FC"/>
    <w:rsid w:val="00E10838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743EF"/>
    <w:rsid w:val="00F762EF"/>
    <w:rsid w:val="00F90F7A"/>
    <w:rsid w:val="00F92E81"/>
    <w:rsid w:val="00F9334F"/>
    <w:rsid w:val="00F97D7F"/>
    <w:rsid w:val="00FA122C"/>
    <w:rsid w:val="00FA3B95"/>
    <w:rsid w:val="00FA7607"/>
    <w:rsid w:val="00FC1163"/>
    <w:rsid w:val="00FC1278"/>
    <w:rsid w:val="00FC137C"/>
    <w:rsid w:val="00FC6138"/>
    <w:rsid w:val="00FD1DC7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80"/>
    <w:rPr>
      <w:rFonts w:ascii="TimesET" w:hAnsi="TimesET"/>
    </w:rPr>
  </w:style>
  <w:style w:type="paragraph" w:styleId="1">
    <w:name w:val="heading 1"/>
    <w:basedOn w:val="a"/>
    <w:next w:val="a"/>
    <w:qFormat/>
    <w:rsid w:val="00012F90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12F90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2F90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12F90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12F90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12F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12F90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12F9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B86B81"/>
    <w:pPr>
      <w:ind w:left="720"/>
      <w:contextualSpacing/>
    </w:pPr>
  </w:style>
  <w:style w:type="paragraph" w:customStyle="1" w:styleId="ad">
    <w:name w:val="Знак"/>
    <w:basedOn w:val="a"/>
    <w:autoRedefine/>
    <w:rsid w:val="001F77A1"/>
    <w:pPr>
      <w:spacing w:after="160" w:line="240" w:lineRule="exact"/>
    </w:pPr>
    <w:rPr>
      <w:rFonts w:ascii="Times New Roman" w:hAnsi="Times New Roman"/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58</cp:revision>
  <cp:lastPrinted>2024-10-01T09:26:00Z</cp:lastPrinted>
  <dcterms:created xsi:type="dcterms:W3CDTF">2022-06-03T07:34:00Z</dcterms:created>
  <dcterms:modified xsi:type="dcterms:W3CDTF">2024-10-02T09:10:00Z</dcterms:modified>
</cp:coreProperties>
</file>