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sz w:val="26"/>
          <w:szCs w:val="26"/>
          <w:highlight w:val="white"/>
          <w:highlight w:val="white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01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1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0.2024 № 3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51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>«О проведении общественных обсуждений по проекту внесения изменений в генеральн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ый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план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Турлатовское сельское поселение Рязанского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</w:t>
        <w:br/>
        <w:t>по проекту внесения изменений в генеральн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ый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план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Турлатовское сельское поселение Рязанского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en-US"/>
        </w:rPr>
        <w:br/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Малакова В.Н., Михайлова И.В., Юрченко Г.В.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01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.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1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0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3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51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слушаний;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Срок проведения общественных обсуждений: с «02» октября 2024 г. по «30» октября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«02» октября 2024 г. по «22» октября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д. Турлатово, ул. Новая, д. 24 (здание администрации)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«02»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09:45 час. «22» октября в часы работы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.10.2024: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en-US" w:bidi="ar-SA"/>
        </w:rPr>
        <w:t>09:25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en-US" w:bidi="ar-SA"/>
        </w:rPr>
        <w:t>09:40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д. Турлатово, ул. Новая, д. 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>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«02» октября 2024 г.</w:t>
        <w:br/>
        <w:t>по «22» октября 2024 г., с 9:00 час. по 17</w:t>
      </w: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>: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«02» октября 2024 г.</w:t>
        <w:br/>
        <w:t>по «22» октября 2024 г., с 9:00 час. по 17:00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</w:t>
      </w: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«02» октября 2024 г. по время окончания консультирования</w:t>
        <w:br/>
        <w:t>«22» октября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9">
    <w:name w:val="List"/>
    <w:basedOn w:val="Style18"/>
    <w:pPr/>
    <w:rPr>
      <w:rFonts w:ascii="PT Sans" w:hAnsi="PT Sans"/>
    </w:rPr>
  </w:style>
  <w:style w:type="paragraph" w:styleId="Style20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2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Title"/>
    <w:basedOn w:val="Normal"/>
    <w:next w:val="Style18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5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8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9" w:customStyle="1">
    <w:name w:val="Содержимое таблицы"/>
    <w:basedOn w:val="Normal"/>
    <w:qFormat/>
    <w:pPr>
      <w:suppressLineNumbers/>
    </w:pPr>
    <w:rPr/>
  </w:style>
  <w:style w:type="paragraph" w:styleId="Style30" w:customStyle="1">
    <w:name w:val="Заголовок таблицы"/>
    <w:basedOn w:val="Style29"/>
    <w:qFormat/>
    <w:pPr>
      <w:jc w:val="center"/>
    </w:pPr>
    <w:rPr>
      <w:b/>
      <w:bCs/>
    </w:rPr>
  </w:style>
  <w:style w:type="paragraph" w:styleId="Style32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3" w:customStyle="1">
    <w:name w:val="Исполнитель документа"/>
    <w:basedOn w:val="Normal"/>
    <w:qFormat/>
    <w:pPr/>
    <w:rPr/>
  </w:style>
  <w:style w:type="paragraph" w:styleId="Style34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5" w:customStyle="1">
    <w:name w:val="Текст документа Кодекс"/>
    <w:qFormat/>
    <w:pPr>
      <w:widowControl w:val="fals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6" w:customStyle="1">
    <w:name w:val="Заголовок документа Кодекс"/>
    <w:qFormat/>
    <w:pPr>
      <w:widowControl w:val="fals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7" w:customStyle="1">
    <w:name w:val="Неформатированный текст Кодекс"/>
    <w:qFormat/>
    <w:pPr>
      <w:widowControl w:val="fals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4">
    <w:name w:val="Table Grid Light"/>
    <w:basedOn w:val="86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6">
    <w:name w:val="Plain Table 2"/>
    <w:basedOn w:val="869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7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8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9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50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1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8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9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0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3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4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5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6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79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80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1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2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3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4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5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6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7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8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89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90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1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2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3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9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7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8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09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10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1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2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3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4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8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4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5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7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8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39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40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1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2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3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4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5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6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7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8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49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0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1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2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3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4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5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6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7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8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9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0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1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2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3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5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6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7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8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6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LibreOffice/6.4.4.2$Linux_X86_64 LibreOffice_project/40$Build-2</Application>
  <Pages>2</Pages>
  <Words>572</Words>
  <Characters>4103</Characters>
  <CharactersWithSpaces>4650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2024-10-01T11:18:14Z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